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E0A44" w14:textId="77777777" w:rsidR="00A77B3E" w:rsidRDefault="00B35351">
      <w:pPr>
        <w:jc w:val="center"/>
        <w:rPr>
          <w:b/>
          <w:caps/>
        </w:rPr>
      </w:pPr>
      <w:r>
        <w:rPr>
          <w:b/>
          <w:caps/>
        </w:rPr>
        <w:t>Uchwała Nr 791/XLIV/22</w:t>
      </w:r>
      <w:r>
        <w:rPr>
          <w:b/>
          <w:caps/>
        </w:rPr>
        <w:br/>
        <w:t>Rady Miejskiej Węglińca</w:t>
      </w:r>
    </w:p>
    <w:p w14:paraId="06EC867B" w14:textId="77777777" w:rsidR="00A77B3E" w:rsidRDefault="00B35351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3AEFE3DE" w14:textId="77777777" w:rsidR="00A77B3E" w:rsidRDefault="00B35351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20059B8D" w14:textId="77777777" w:rsidR="00A77B3E" w:rsidRDefault="00B35351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 z 2021 r., poz. 1372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2021 r., poz. 1899 z </w:t>
      </w:r>
      <w:proofErr w:type="spellStart"/>
      <w:r>
        <w:t>późn</w:t>
      </w:r>
      <w:proofErr w:type="spellEnd"/>
      <w:r>
        <w:t>. zm.) Rada Miejska Węglińca uchwala, co nast</w:t>
      </w:r>
      <w:r>
        <w:t>ępuje:</w:t>
      </w:r>
    </w:p>
    <w:p w14:paraId="122D2799" w14:textId="77777777" w:rsidR="00A77B3E" w:rsidRDefault="00B3535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61/60 o powierzchni 97,10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Węglińcu przy ul. Sikorskiego z </w:t>
      </w:r>
      <w:r w:rsidRPr="007E128B">
        <w:rPr>
          <w:color w:val="000000"/>
          <w:highlight w:val="black"/>
          <w:u w:color="000000"/>
        </w:rPr>
        <w:t xml:space="preserve">Panem Zbigniewem </w:t>
      </w:r>
      <w:r w:rsidRPr="007E128B">
        <w:rPr>
          <w:color w:val="000000"/>
          <w:highlight w:val="black"/>
          <w:u w:color="000000"/>
        </w:rPr>
        <w:t>Piotrowskim</w:t>
      </w:r>
      <w:r>
        <w:rPr>
          <w:color w:val="000000"/>
          <w:u w:color="000000"/>
        </w:rPr>
        <w:t xml:space="preserve"> z  przeznaczeniem na cele rekreacyjne.</w:t>
      </w:r>
    </w:p>
    <w:p w14:paraId="6954D4F9" w14:textId="77777777" w:rsidR="00A77B3E" w:rsidRDefault="00B3535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67B3DBA" w14:textId="77777777" w:rsidR="00A77B3E" w:rsidRDefault="00B35351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16 grudnia 2021 roku.</w:t>
      </w:r>
    </w:p>
    <w:p w14:paraId="70FC10A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1173807" w14:textId="77777777" w:rsidR="00A77B3E" w:rsidRDefault="00B35351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F7B01" w14:paraId="779DE1F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CD0CEE" w14:textId="77777777" w:rsidR="003F7B01" w:rsidRDefault="003F7B0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75DCA1" w14:textId="77777777" w:rsidR="003F7B01" w:rsidRDefault="00B3535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F7B01" w14:paraId="77E3221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F33DA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54926B2B" w14:textId="77777777" w:rsidR="003F7B01" w:rsidRDefault="003F7B01"/>
          <w:p w14:paraId="10262F8F" w14:textId="77777777" w:rsidR="003F7B01" w:rsidRDefault="003F7B01"/>
          <w:p w14:paraId="23FB39BF" w14:textId="77777777" w:rsidR="003F7B01" w:rsidRDefault="003F7B01"/>
        </w:tc>
      </w:tr>
      <w:tr w:rsidR="003F7B01" w14:paraId="070BA82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9F8DB1" w14:textId="77777777" w:rsidR="00A77B3E" w:rsidRDefault="00B3535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F7B01" w14:paraId="0ADE184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3DB1E2" w14:textId="77777777" w:rsidR="00A77B3E" w:rsidRDefault="00B35351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055601D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515B5" w14:textId="77777777" w:rsidR="00B35351" w:rsidRDefault="00B35351">
      <w:r>
        <w:separator/>
      </w:r>
    </w:p>
  </w:endnote>
  <w:endnote w:type="continuationSeparator" w:id="0">
    <w:p w14:paraId="57F0ED4A" w14:textId="77777777" w:rsidR="00B35351" w:rsidRDefault="00B35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3F7B01" w14:paraId="432ADE9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B8DD836" w14:textId="77777777" w:rsidR="003F7B01" w:rsidRDefault="00B35351">
          <w:pPr>
            <w:jc w:val="left"/>
            <w:rPr>
              <w:sz w:val="18"/>
            </w:rPr>
          </w:pPr>
          <w:r w:rsidRPr="007E128B">
            <w:rPr>
              <w:sz w:val="18"/>
              <w:lang w:val="en-US"/>
            </w:rPr>
            <w:t>Id: F8F2FF4B-FBD2-45EF-A005-EFFADE029748.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BAC7C57" w14:textId="77777777" w:rsidR="003F7B01" w:rsidRDefault="00B3535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E128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EA9F72F" w14:textId="77777777" w:rsidR="003F7B01" w:rsidRDefault="003F7B0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AB30A" w14:textId="77777777" w:rsidR="00B35351" w:rsidRDefault="00B35351">
      <w:r>
        <w:separator/>
      </w:r>
    </w:p>
  </w:footnote>
  <w:footnote w:type="continuationSeparator" w:id="0">
    <w:p w14:paraId="1F5CB269" w14:textId="77777777" w:rsidR="00B35351" w:rsidRDefault="00B353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F7B01"/>
    <w:rsid w:val="007E128B"/>
    <w:rsid w:val="00A77B3E"/>
    <w:rsid w:val="00B35351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8E8BBF"/>
  <w15:docId w15:val="{F0005C0E-D86B-426D-93EE-63526F5B8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791/XLIV/22 z dnia 28 stycznia 2022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2022-02-22T13:49:00Z</dcterms:created>
  <dcterms:modified xsi:type="dcterms:W3CDTF">2022-02-22T12:50:00Z</dcterms:modified>
  <cp:category>Akt prawny</cp:category>
</cp:coreProperties>
</file>