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49" w:rsidRDefault="00D67A49" w:rsidP="00FE6387">
      <w:pPr>
        <w:pStyle w:val="Teksttreci20"/>
        <w:framePr w:w="1422" w:h="346" w:wrap="none" w:hAnchor="page" w:x="677" w:y="1"/>
        <w:spacing w:after="0" w:line="240" w:lineRule="auto"/>
        <w:jc w:val="left"/>
      </w:pPr>
    </w:p>
    <w:p w:rsidR="00D67A49" w:rsidRDefault="00D67A49">
      <w:pPr>
        <w:spacing w:line="360" w:lineRule="exact"/>
      </w:pPr>
    </w:p>
    <w:p w:rsidR="00D67A49" w:rsidRDefault="00D67A49">
      <w:pPr>
        <w:spacing w:after="377" w:line="1" w:lineRule="exact"/>
      </w:pPr>
    </w:p>
    <w:p w:rsidR="00D67A49" w:rsidRDefault="00D67A49">
      <w:pPr>
        <w:spacing w:line="1" w:lineRule="exact"/>
        <w:sectPr w:rsidR="00D67A49">
          <w:type w:val="continuous"/>
          <w:pgSz w:w="11900" w:h="16840"/>
          <w:pgMar w:top="600" w:right="1558" w:bottom="2012" w:left="676" w:header="172" w:footer="1584" w:gutter="0"/>
          <w:pgNumType w:start="1"/>
          <w:cols w:space="720"/>
          <w:noEndnote/>
          <w:docGrid w:linePitch="360"/>
        </w:sectPr>
      </w:pPr>
    </w:p>
    <w:p w:rsidR="00D67A49" w:rsidRDefault="00503A8C">
      <w:pPr>
        <w:pStyle w:val="Teksttreci20"/>
        <w:spacing w:after="0" w:line="226" w:lineRule="auto"/>
      </w:pPr>
      <w:r>
        <w:t>Burmistrza Gminy i Miasta Węgliniec</w:t>
      </w:r>
    </w:p>
    <w:p w:rsidR="00D67A49" w:rsidRDefault="00503A8C">
      <w:pPr>
        <w:pStyle w:val="Teksttreci0"/>
        <w:spacing w:line="226" w:lineRule="auto"/>
        <w:jc w:val="center"/>
      </w:pPr>
      <w:r>
        <w:rPr>
          <w:b/>
          <w:bCs/>
        </w:rPr>
        <w:t>z dnia 05 sty cznia 2022r.</w:t>
      </w:r>
    </w:p>
    <w:p w:rsidR="00D67A49" w:rsidRDefault="00503A8C">
      <w:pPr>
        <w:pStyle w:val="Teksttreci0"/>
        <w:jc w:val="both"/>
      </w:pPr>
      <w:bookmarkStart w:id="0" w:name="_GoBack"/>
      <w:r>
        <w:rPr>
          <w:b/>
          <w:bCs/>
        </w:rPr>
        <w:t>w sprawie zmiany Zarządzenia nr 65/2021 Burmistrza Gminy i Miasta Węgliniec z dnia</w:t>
      </w:r>
      <w:r>
        <w:rPr>
          <w:b/>
          <w:bCs/>
        </w:rPr>
        <w:br/>
        <w:t xml:space="preserve">02 sierpnia 2021 r. w </w:t>
      </w:r>
      <w:r>
        <w:rPr>
          <w:b/>
          <w:bCs/>
        </w:rPr>
        <w:t>sprawie udzielenia pełnomocnictwa - upoważnienia Kierownikowi</w:t>
      </w:r>
      <w:r>
        <w:rPr>
          <w:b/>
          <w:bCs/>
        </w:rPr>
        <w:br/>
        <w:t>Miejsko -Gminnego Ośrodka Pomocy Społecznej w Węglińcu do prowadzenia</w:t>
      </w:r>
      <w:r>
        <w:rPr>
          <w:b/>
          <w:bCs/>
        </w:rPr>
        <w:br/>
        <w:t>niektórych spraw w imieniu Burmistrza Gminy i Miasta Węgliniec</w:t>
      </w:r>
    </w:p>
    <w:bookmarkEnd w:id="0"/>
    <w:p w:rsidR="00D67A49" w:rsidRDefault="00503A8C">
      <w:pPr>
        <w:pStyle w:val="Teksttreci0"/>
        <w:spacing w:after="800"/>
        <w:ind w:firstLine="180"/>
        <w:jc w:val="both"/>
      </w:pPr>
      <w:r>
        <w:t xml:space="preserve">Na podstawie art. 411 ust. </w:t>
      </w:r>
      <w:proofErr w:type="spellStart"/>
      <w:r>
        <w:t>lOr</w:t>
      </w:r>
      <w:proofErr w:type="spellEnd"/>
      <w:r>
        <w:t xml:space="preserve"> ustawy z dnia 27 kwietnia 2001</w:t>
      </w:r>
      <w:r>
        <w:t xml:space="preserve"> r. Prawo ochrony środowiska</w:t>
      </w:r>
      <w:r>
        <w:br/>
        <w:t>(Dz. U. z 2021 r. poz. 1973 z późn. zm.) w zw. z art. 2 ust. 14 ustawy z dnia 17 grudnia 2021</w:t>
      </w:r>
      <w:r>
        <w:br/>
        <w:t>r. o dodatku osłonowym (Dz. U. z 2022 r. poz. 1) oraz § 20 ust. 2 pkt. b Regulaminu</w:t>
      </w:r>
      <w:r>
        <w:br/>
        <w:t>organizacyjnego Urzędu Gminy i Miasta w Węglińcu</w:t>
      </w:r>
    </w:p>
    <w:p w:rsidR="00D67A49" w:rsidRDefault="00503A8C">
      <w:pPr>
        <w:pStyle w:val="Teksttreci20"/>
        <w:spacing w:after="860"/>
      </w:pPr>
      <w:r>
        <w:t>zarządza</w:t>
      </w:r>
      <w:r>
        <w:br/>
        <w:t>co następuj</w:t>
      </w:r>
      <w:r w:rsidR="00FE6387">
        <w:t>e</w:t>
      </w:r>
      <w:r>
        <w:t>:</w:t>
      </w:r>
    </w:p>
    <w:p w:rsidR="00D67A49" w:rsidRDefault="00503A8C">
      <w:pPr>
        <w:pStyle w:val="Teksttreci0"/>
        <w:spacing w:after="240"/>
        <w:jc w:val="center"/>
      </w:pPr>
      <w:r>
        <w:rPr>
          <w:b/>
          <w:bCs/>
        </w:rPr>
        <w:t>§1</w:t>
      </w:r>
    </w:p>
    <w:p w:rsidR="00D67A49" w:rsidRDefault="00503A8C">
      <w:pPr>
        <w:pStyle w:val="Teksttreci0"/>
        <w:spacing w:after="240"/>
        <w:jc w:val="both"/>
      </w:pPr>
      <w:r>
        <w:t>W § 1 ust. 2 Zarządzenia nr 65/2021 Burmistrza Gminy i Miasta Węgliniec z dnia 02 sierpnia</w:t>
      </w:r>
      <w:r>
        <w:br/>
        <w:t>2021 r. w sprawie udzielenia pełnomocnictwa - upoważnienia Kierownikowi Miejsko -</w:t>
      </w:r>
      <w:r>
        <w:br/>
        <w:t>Gminnego Ośrodka Pomocy Społecznej w Węglińcu do prowadz</w:t>
      </w:r>
      <w:r>
        <w:t>enia niektórych spraw w</w:t>
      </w:r>
      <w:r>
        <w:br/>
        <w:t>imieniu Burmistrza Gminy i Miasta Węgliniec dodaje się pkt. 16), który otrzymuje</w:t>
      </w:r>
      <w:r>
        <w:br/>
        <w:t>brzmienie:</w:t>
      </w:r>
    </w:p>
    <w:p w:rsidR="00D67A49" w:rsidRDefault="00503A8C">
      <w:pPr>
        <w:pStyle w:val="Teksttreci0"/>
        <w:jc w:val="both"/>
      </w:pPr>
      <w:r>
        <w:t>„16) prowadzenia postępowań oraz wydawania rozstrzygnięć w sprawach dodatków</w:t>
      </w:r>
      <w:r>
        <w:br/>
        <w:t>osłonowych o których mowa w ustawie z dnia 17 grudnia 2021 r. o</w:t>
      </w:r>
      <w:r>
        <w:t xml:space="preserve"> dodatku osłonowym (Dz.</w:t>
      </w:r>
      <w:r>
        <w:br/>
        <w:t>U. z 2022 r. poz. 1)”.</w:t>
      </w:r>
    </w:p>
    <w:p w:rsidR="00D67A49" w:rsidRDefault="00503A8C">
      <w:pPr>
        <w:pStyle w:val="Teksttreci0"/>
        <w:spacing w:after="240"/>
        <w:jc w:val="center"/>
      </w:pPr>
      <w:r>
        <w:rPr>
          <w:b/>
          <w:bCs/>
        </w:rPr>
        <w:t>§2</w:t>
      </w:r>
    </w:p>
    <w:p w:rsidR="00D67A49" w:rsidRDefault="00503A8C">
      <w:pPr>
        <w:pStyle w:val="Teksttreci0"/>
        <w:spacing w:after="1440"/>
        <w:jc w:val="both"/>
      </w:pPr>
      <w:r>
        <w:t>Zarządzenie wchodzi w życie z dniem podpisania.</w:t>
      </w:r>
    </w:p>
    <w:p w:rsidR="00D67A49" w:rsidRDefault="00503A8C">
      <w:pPr>
        <w:pStyle w:val="Teksttreci30"/>
        <w:jc w:val="both"/>
      </w:pPr>
      <w:r>
        <w:t>Sporządziła: A. Adamczyk</w:t>
      </w:r>
    </w:p>
    <w:p w:rsidR="00D67A49" w:rsidRDefault="00503A8C">
      <w:pPr>
        <w:pStyle w:val="Teksttreci0"/>
        <w:ind w:left="6480"/>
        <w:rPr>
          <w:sz w:val="22"/>
          <w:szCs w:val="22"/>
        </w:rPr>
      </w:pPr>
      <w:r>
        <w:rPr>
          <w:color w:val="EAB2C9"/>
          <w:sz w:val="22"/>
          <w:szCs w:val="22"/>
        </w:rPr>
        <w:t>Mariusz Wieczorek</w:t>
      </w:r>
    </w:p>
    <w:sectPr w:rsidR="00D67A49">
      <w:type w:val="continuous"/>
      <w:pgSz w:w="11900" w:h="16840"/>
      <w:pgMar w:top="600" w:right="1559" w:bottom="600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8C" w:rsidRDefault="00503A8C">
      <w:r>
        <w:separator/>
      </w:r>
    </w:p>
  </w:endnote>
  <w:endnote w:type="continuationSeparator" w:id="0">
    <w:p w:rsidR="00503A8C" w:rsidRDefault="0050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8C" w:rsidRDefault="00503A8C"/>
  </w:footnote>
  <w:footnote w:type="continuationSeparator" w:id="0">
    <w:p w:rsidR="00503A8C" w:rsidRDefault="00503A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49"/>
    <w:rsid w:val="00503A8C"/>
    <w:rsid w:val="00D67A49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2A66"/>
  <w15:docId w15:val="{DEFF2086-8F21-41D9-A142-5BF2C8F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pacing w:after="430" w:line="23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52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pacing w:after="5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KM_C224e-20220310145227</dc:title>
  <dc:subject/>
  <dc:creator/>
  <cp:keywords/>
  <cp:lastModifiedBy>ABC</cp:lastModifiedBy>
  <cp:revision>2</cp:revision>
  <dcterms:created xsi:type="dcterms:W3CDTF">2022-03-16T11:20:00Z</dcterms:created>
  <dcterms:modified xsi:type="dcterms:W3CDTF">2022-03-16T11:24:00Z</dcterms:modified>
</cp:coreProperties>
</file>