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045F" w:rsidRDefault="008C045F">
      <w:pPr>
        <w:spacing w:line="360" w:lineRule="exact"/>
      </w:pPr>
      <w:bookmarkStart w:id="0" w:name="_GoBack"/>
      <w:bookmarkEnd w:id="0"/>
    </w:p>
    <w:p w:rsidR="008C045F" w:rsidRDefault="008C045F">
      <w:pPr>
        <w:spacing w:after="417" w:line="1" w:lineRule="exact"/>
      </w:pPr>
    </w:p>
    <w:p w:rsidR="008C045F" w:rsidRDefault="008C045F">
      <w:pPr>
        <w:spacing w:line="1" w:lineRule="exact"/>
        <w:sectPr w:rsidR="008C045F">
          <w:type w:val="continuous"/>
          <w:pgSz w:w="11900" w:h="16840"/>
          <w:pgMar w:top="600" w:right="1642" w:bottom="3048" w:left="282" w:header="172" w:footer="2620" w:gutter="0"/>
          <w:pgNumType w:start="1"/>
          <w:cols w:space="720"/>
          <w:noEndnote/>
          <w:docGrid w:linePitch="360"/>
        </w:sectPr>
      </w:pPr>
    </w:p>
    <w:p w:rsidR="008C045F" w:rsidRDefault="00795706">
      <w:pPr>
        <w:pStyle w:val="Teksttreci30"/>
      </w:pPr>
      <w:r>
        <w:t>ZARZĄDZENIE NR 89/2021</w:t>
      </w:r>
      <w:r>
        <w:br/>
        <w:t>B URMISTRZA GMINY I MIASTA</w:t>
      </w:r>
      <w:r>
        <w:br/>
        <w:t>WĘGLINIEC</w:t>
      </w:r>
    </w:p>
    <w:p w:rsidR="008C045F" w:rsidRDefault="00795706">
      <w:pPr>
        <w:pStyle w:val="Teksttreci50"/>
        <w:spacing w:after="920"/>
      </w:pPr>
      <w:r>
        <w:t>Z dnia 06 września 2021 roku.</w:t>
      </w:r>
    </w:p>
    <w:p w:rsidR="008C045F" w:rsidRDefault="00795706">
      <w:pPr>
        <w:pStyle w:val="Teksttreci20"/>
        <w:spacing w:after="220" w:line="240" w:lineRule="auto"/>
        <w:ind w:firstLine="980"/>
      </w:pPr>
      <w:r>
        <w:t>Na podstawie art. 30 ust. 2 pkt 3 ustawy z dnia 8 marca 1990r. o samorządzie gminnym -</w:t>
      </w:r>
      <w:r>
        <w:br/>
        <w:t xml:space="preserve">( </w:t>
      </w:r>
      <w:r>
        <w:t xml:space="preserve">Dz.U. z 202Ir., poz. </w:t>
      </w:r>
      <w:proofErr w:type="gramStart"/>
      <w:r>
        <w:t>1372 )</w:t>
      </w:r>
      <w:proofErr w:type="gramEnd"/>
      <w:r>
        <w:t xml:space="preserve">, oraz art.25, oraz art.37 ust. 1 i art. 40 </w:t>
      </w:r>
      <w:proofErr w:type="spellStart"/>
      <w:r>
        <w:t>ust.l</w:t>
      </w:r>
      <w:proofErr w:type="spellEnd"/>
      <w:r>
        <w:t xml:space="preserve"> pkt 1 ustawy z dnia 21</w:t>
      </w:r>
      <w:r>
        <w:br/>
        <w:t>sierpnia 1997r. o gospodarce nieruchomościami ( Dz. U. z 2020r. poz. 1990 ) oraz § 20 ust.2 pkt b)</w:t>
      </w:r>
      <w:r>
        <w:br/>
        <w:t>Regulaminu Organizacyjnego Urzędu Gminy i Miasta</w:t>
      </w:r>
      <w:r>
        <w:rPr>
          <w:i w:val="0"/>
          <w:iCs w:val="0"/>
          <w:sz w:val="22"/>
          <w:szCs w:val="22"/>
        </w:rPr>
        <w:t xml:space="preserve"> w </w:t>
      </w:r>
      <w:r>
        <w:t>Węgliń</w:t>
      </w:r>
      <w:r>
        <w:t>cu</w:t>
      </w:r>
    </w:p>
    <w:p w:rsidR="008C045F" w:rsidRDefault="00795706">
      <w:pPr>
        <w:pStyle w:val="Teksttreci60"/>
      </w:pPr>
      <w:r>
        <w:t>zarządzam, co następuje:</w:t>
      </w:r>
    </w:p>
    <w:p w:rsidR="008C045F" w:rsidRDefault="00795706">
      <w:pPr>
        <w:pStyle w:val="Teksttreci50"/>
        <w:spacing w:after="220"/>
      </w:pPr>
      <w:r>
        <w:t>§1</w:t>
      </w:r>
    </w:p>
    <w:p w:rsidR="008C045F" w:rsidRDefault="00795706">
      <w:pPr>
        <w:pStyle w:val="Teksttreci0"/>
        <w:spacing w:after="280"/>
        <w:jc w:val="center"/>
      </w:pPr>
      <w:r>
        <w:t>w sprawie przeznaczenia do sprzedaży w drodze przetargu nieograniczonego ustnego, lokalu</w:t>
      </w:r>
      <w:r>
        <w:br/>
        <w:t>mieszkalnego o pow. 36,46m</w:t>
      </w:r>
      <w:r>
        <w:rPr>
          <w:vertAlign w:val="superscript"/>
        </w:rPr>
        <w:t>2</w:t>
      </w:r>
      <w:r>
        <w:t xml:space="preserve"> położonego w Ruszowie przy ul. Żagańskiej 11/4.</w:t>
      </w:r>
    </w:p>
    <w:p w:rsidR="008C045F" w:rsidRDefault="00795706">
      <w:pPr>
        <w:pStyle w:val="Teksttreci50"/>
        <w:spacing w:after="320"/>
      </w:pPr>
      <w:r>
        <w:t>§2</w:t>
      </w:r>
    </w:p>
    <w:p w:rsidR="008C045F" w:rsidRDefault="00795706">
      <w:pPr>
        <w:pStyle w:val="Teksttreci0"/>
        <w:spacing w:after="280"/>
        <w:rPr>
          <w:sz w:val="22"/>
          <w:szCs w:val="22"/>
        </w:rPr>
      </w:pPr>
      <w:r>
        <w:rPr>
          <w:sz w:val="22"/>
          <w:szCs w:val="22"/>
        </w:rPr>
        <w:t xml:space="preserve">Wykonanie zarządzenia powierza się </w:t>
      </w:r>
      <w:r>
        <w:rPr>
          <w:sz w:val="22"/>
          <w:szCs w:val="22"/>
        </w:rPr>
        <w:t>Kierownikowi Wydziału Infrastruktury Komunalnej.</w:t>
      </w:r>
    </w:p>
    <w:p w:rsidR="008C045F" w:rsidRDefault="00795706">
      <w:pPr>
        <w:pStyle w:val="Teksttreci50"/>
        <w:spacing w:after="220"/>
      </w:pPr>
      <w:r>
        <w:t>§3</w:t>
      </w:r>
    </w:p>
    <w:p w:rsidR="008C045F" w:rsidRDefault="00795706">
      <w:pPr>
        <w:pStyle w:val="Teksttreci0"/>
        <w:spacing w:after="560"/>
        <w:rPr>
          <w:sz w:val="22"/>
          <w:szCs w:val="22"/>
        </w:rPr>
      </w:pPr>
      <w:r>
        <w:rPr>
          <w:sz w:val="22"/>
          <w:szCs w:val="22"/>
        </w:rPr>
        <w:t>Traci moc zarządzenie nr 77/2021 Burmistrza Gminy i Miasta Węgliniec z dnia 24 sierpnia 202Ir.</w:t>
      </w:r>
    </w:p>
    <w:p w:rsidR="008C045F" w:rsidRDefault="00795706">
      <w:pPr>
        <w:pStyle w:val="Teksttreci50"/>
        <w:spacing w:after="220"/>
      </w:pPr>
      <w:r>
        <w:t>§4</w:t>
      </w:r>
    </w:p>
    <w:p w:rsidR="008C045F" w:rsidRDefault="00795706">
      <w:pPr>
        <w:pStyle w:val="Teksttreci0"/>
        <w:spacing w:after="1840"/>
      </w:pPr>
      <w:r>
        <w:t>. Zarządzenie wchodzi w życie z dniem podpisania</w:t>
      </w:r>
    </w:p>
    <w:p w:rsidR="008C045F" w:rsidRDefault="00795706">
      <w:pPr>
        <w:pStyle w:val="Teksttreci40"/>
      </w:pPr>
      <w:proofErr w:type="gramStart"/>
      <w:r>
        <w:t>przygotowała :</w:t>
      </w:r>
      <w:proofErr w:type="gramEnd"/>
      <w:r>
        <w:br/>
        <w:t>06.09.202 Ir.</w:t>
      </w:r>
      <w:r>
        <w:br/>
        <w:t>M. Podkalicka</w:t>
      </w:r>
      <w:r>
        <w:br/>
        <w:t>Wydz. IK.</w:t>
      </w:r>
    </w:p>
    <w:sectPr w:rsidR="008C045F">
      <w:type w:val="continuous"/>
      <w:pgSz w:w="11900" w:h="16840"/>
      <w:pgMar w:top="600" w:right="1643" w:bottom="600" w:left="1103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95706" w:rsidRDefault="00795706">
      <w:r>
        <w:separator/>
      </w:r>
    </w:p>
  </w:endnote>
  <w:endnote w:type="continuationSeparator" w:id="0">
    <w:p w:rsidR="00795706" w:rsidRDefault="007957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95706" w:rsidRDefault="00795706"/>
  </w:footnote>
  <w:footnote w:type="continuationSeparator" w:id="0">
    <w:p w:rsidR="00795706" w:rsidRDefault="00795706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045F"/>
    <w:rsid w:val="006212D5"/>
    <w:rsid w:val="00795706"/>
    <w:rsid w:val="008C0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31E066"/>
  <w15:docId w15:val="{AB8D5FCE-7806-4209-916D-95C458DB31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0"/>
      <w:szCs w:val="2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/>
      <w:bCs/>
      <w:i/>
      <w:iCs/>
      <w:smallCaps w:val="0"/>
      <w:strike w:val="0"/>
      <w:sz w:val="36"/>
      <w:szCs w:val="36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32"/>
      <w:szCs w:val="32"/>
      <w:u w:val="none"/>
    </w:rPr>
  </w:style>
  <w:style w:type="character" w:customStyle="1" w:styleId="Teksttreci6">
    <w:name w:val="Tekst treści (6)_"/>
    <w:basedOn w:val="Domylnaczcionkaakapitu"/>
    <w:link w:val="Teksttreci60"/>
    <w:rPr>
      <w:rFonts w:ascii="Times New Roman" w:eastAsia="Times New Roman" w:hAnsi="Times New Roman" w:cs="Times New Roman"/>
      <w:b/>
      <w:bCs/>
      <w:i/>
      <w:iCs/>
      <w:smallCaps w:val="0"/>
      <w:strike w:val="0"/>
      <w:sz w:val="28"/>
      <w:szCs w:val="28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Teksttreci20">
    <w:name w:val="Tekst treści (2)"/>
    <w:basedOn w:val="Normalny"/>
    <w:link w:val="Teksttreci2"/>
    <w:pPr>
      <w:spacing w:after="110" w:line="264" w:lineRule="auto"/>
    </w:pPr>
    <w:rPr>
      <w:rFonts w:ascii="Times New Roman" w:eastAsia="Times New Roman" w:hAnsi="Times New Roman" w:cs="Times New Roman"/>
      <w:i/>
      <w:iCs/>
      <w:sz w:val="20"/>
      <w:szCs w:val="20"/>
    </w:rPr>
  </w:style>
  <w:style w:type="paragraph" w:customStyle="1" w:styleId="Teksttreci30">
    <w:name w:val="Tekst treści (3)"/>
    <w:basedOn w:val="Normalny"/>
    <w:link w:val="Teksttreci3"/>
    <w:pPr>
      <w:jc w:val="center"/>
    </w:pPr>
    <w:rPr>
      <w:rFonts w:ascii="Times New Roman" w:eastAsia="Times New Roman" w:hAnsi="Times New Roman" w:cs="Times New Roman"/>
      <w:b/>
      <w:bCs/>
      <w:i/>
      <w:iCs/>
      <w:sz w:val="36"/>
      <w:szCs w:val="36"/>
    </w:rPr>
  </w:style>
  <w:style w:type="paragraph" w:customStyle="1" w:styleId="Teksttreci50">
    <w:name w:val="Tekst treści (5)"/>
    <w:basedOn w:val="Normalny"/>
    <w:link w:val="Teksttreci5"/>
    <w:pPr>
      <w:spacing w:after="270"/>
      <w:jc w:val="center"/>
    </w:pPr>
    <w:rPr>
      <w:rFonts w:ascii="Times New Roman" w:eastAsia="Times New Roman" w:hAnsi="Times New Roman" w:cs="Times New Roman"/>
      <w:i/>
      <w:iCs/>
      <w:sz w:val="32"/>
      <w:szCs w:val="32"/>
    </w:rPr>
  </w:style>
  <w:style w:type="paragraph" w:customStyle="1" w:styleId="Teksttreci60">
    <w:name w:val="Tekst treści (6)"/>
    <w:basedOn w:val="Normalny"/>
    <w:link w:val="Teksttreci6"/>
    <w:pPr>
      <w:spacing w:after="380"/>
      <w:jc w:val="center"/>
    </w:pPr>
    <w:rPr>
      <w:rFonts w:ascii="Times New Roman" w:eastAsia="Times New Roman" w:hAnsi="Times New Roman" w:cs="Times New Roman"/>
      <w:b/>
      <w:bCs/>
      <w:i/>
      <w:iCs/>
      <w:sz w:val="28"/>
      <w:szCs w:val="28"/>
    </w:rPr>
  </w:style>
  <w:style w:type="paragraph" w:customStyle="1" w:styleId="Teksttreci0">
    <w:name w:val="Tekst treści"/>
    <w:basedOn w:val="Normalny"/>
    <w:link w:val="Teksttreci"/>
    <w:pPr>
      <w:spacing w:after="420"/>
    </w:pPr>
    <w:rPr>
      <w:rFonts w:ascii="Times New Roman" w:eastAsia="Times New Roman" w:hAnsi="Times New Roman" w:cs="Times New Roman"/>
    </w:rPr>
  </w:style>
  <w:style w:type="paragraph" w:customStyle="1" w:styleId="Teksttreci40">
    <w:name w:val="Tekst treści (4)"/>
    <w:basedOn w:val="Normalny"/>
    <w:link w:val="Teksttreci4"/>
    <w:pPr>
      <w:spacing w:after="280"/>
    </w:pPr>
    <w:rPr>
      <w:rFonts w:ascii="Times New Roman" w:eastAsia="Times New Roman" w:hAnsi="Times New Roman" w:cs="Times New Roman"/>
      <w:sz w:val="15"/>
      <w:szCs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132</Words>
  <Characters>792</Characters>
  <Application>Microsoft Office Word</Application>
  <DocSecurity>0</DocSecurity>
  <Lines>6</Lines>
  <Paragraphs>1</Paragraphs>
  <ScaleCrop>false</ScaleCrop>
  <Company/>
  <LinksUpToDate>false</LinksUpToDate>
  <CharactersWithSpaces>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KM_C224e-20220329132358</dc:title>
  <dc:subject/>
  <dc:creator/>
  <cp:keywords/>
  <cp:lastModifiedBy>ABC</cp:lastModifiedBy>
  <cp:revision>2</cp:revision>
  <dcterms:created xsi:type="dcterms:W3CDTF">2022-03-30T08:16:00Z</dcterms:created>
  <dcterms:modified xsi:type="dcterms:W3CDTF">2022-03-30T08:17:00Z</dcterms:modified>
</cp:coreProperties>
</file>