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E590" w14:textId="77777777" w:rsidR="00A77B3E" w:rsidRDefault="00C86A53">
      <w:pPr>
        <w:jc w:val="center"/>
        <w:rPr>
          <w:b/>
          <w:caps/>
        </w:rPr>
      </w:pPr>
      <w:r>
        <w:rPr>
          <w:b/>
          <w:caps/>
        </w:rPr>
        <w:t>Uchwała Nr 836/XLVII/22</w:t>
      </w:r>
      <w:r>
        <w:rPr>
          <w:b/>
          <w:caps/>
        </w:rPr>
        <w:br/>
        <w:t>Rady Miejskiej Węglińca</w:t>
      </w:r>
    </w:p>
    <w:p w14:paraId="01D2B2A3" w14:textId="77777777" w:rsidR="00A77B3E" w:rsidRDefault="00C86A53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0B1BCB4B" w14:textId="77777777" w:rsidR="00A77B3E" w:rsidRDefault="00C86A5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452B8F1" w14:textId="77777777" w:rsidR="00A77B3E" w:rsidRDefault="00C86A53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2022 r., poz. 559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348DC4F7" w14:textId="77777777" w:rsidR="00A77B3E" w:rsidRDefault="00C86A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pomieszczenia gospodarczego o  powierzchni 7,70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Piłsudskiego 20 na działce o numerze ewidencyjnym 10/4 </w:t>
      </w:r>
      <w:r w:rsidRPr="008E0781">
        <w:rPr>
          <w:color w:val="000000"/>
          <w:highlight w:val="black"/>
          <w:u w:color="000000"/>
        </w:rPr>
        <w:t xml:space="preserve">z Panią </w:t>
      </w:r>
      <w:r w:rsidRPr="008E0781">
        <w:rPr>
          <w:color w:val="000000"/>
          <w:highlight w:val="black"/>
          <w:u w:color="000000"/>
        </w:rPr>
        <w:t>Jolantą Pieczarką.</w:t>
      </w:r>
    </w:p>
    <w:p w14:paraId="3DCA16F7" w14:textId="77777777" w:rsidR="00A77B3E" w:rsidRDefault="00C86A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CDFD667" w14:textId="77777777" w:rsidR="00A77B3E" w:rsidRDefault="00C86A5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30EAA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9A6320D" w14:textId="77777777" w:rsidR="00A77B3E" w:rsidRDefault="00C86A5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E52E0" w14:paraId="7CF7E2E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DAF776" w14:textId="77777777" w:rsidR="00AE52E0" w:rsidRDefault="00AE52E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54596F" w14:textId="77777777" w:rsidR="00AE52E0" w:rsidRDefault="00C86A5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E52E0" w14:paraId="55A151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94B4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159D103" w14:textId="77777777" w:rsidR="00AE52E0" w:rsidRDefault="00AE52E0"/>
          <w:p w14:paraId="4DB44159" w14:textId="77777777" w:rsidR="00AE52E0" w:rsidRDefault="00AE52E0"/>
          <w:p w14:paraId="173BC455" w14:textId="77777777" w:rsidR="00AE52E0" w:rsidRDefault="00AE52E0"/>
          <w:p w14:paraId="6AE7B1EA" w14:textId="77777777" w:rsidR="00AE52E0" w:rsidRDefault="00AE52E0"/>
        </w:tc>
      </w:tr>
      <w:tr w:rsidR="00AE52E0" w14:paraId="75131D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9A59C" w14:textId="77777777" w:rsidR="00A77B3E" w:rsidRDefault="00C86A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E52E0" w14:paraId="76F58F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0C9AB" w14:textId="77777777" w:rsidR="00A77B3E" w:rsidRDefault="00C86A53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nieokreślony lub na czas nieoznaczony następuje w drodze przetargu. Wojewoda albo odpowiednia rada lub sejmik mogą wyrazić zgodę na odstąpienie od obowiązku przetargowe</w:t>
            </w:r>
            <w:r>
              <w:t>go trybu zawarcia tych umów.</w:t>
            </w:r>
          </w:p>
        </w:tc>
      </w:tr>
    </w:tbl>
    <w:p w14:paraId="4592986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9AE4D" w14:textId="77777777" w:rsidR="00C86A53" w:rsidRDefault="00C86A53">
      <w:r>
        <w:separator/>
      </w:r>
    </w:p>
  </w:endnote>
  <w:endnote w:type="continuationSeparator" w:id="0">
    <w:p w14:paraId="2805EB45" w14:textId="77777777" w:rsidR="00C86A53" w:rsidRDefault="00C8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E52E0" w14:paraId="2E5018A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0E0447" w14:textId="77777777" w:rsidR="00AE52E0" w:rsidRDefault="00C86A53">
          <w:pPr>
            <w:jc w:val="left"/>
            <w:rPr>
              <w:sz w:val="18"/>
            </w:rPr>
          </w:pPr>
          <w:r w:rsidRPr="008E0781">
            <w:rPr>
              <w:sz w:val="18"/>
              <w:lang w:val="en-US"/>
            </w:rPr>
            <w:t>Id: 7F1DCBF6-40B2-4F86-B017-B194A18F4BDF.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C6F920" w14:textId="77777777" w:rsidR="00AE52E0" w:rsidRDefault="00C86A5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E078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CF1C01" w14:textId="77777777" w:rsidR="00AE52E0" w:rsidRDefault="00AE52E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35DE2" w14:textId="77777777" w:rsidR="00C86A53" w:rsidRDefault="00C86A53">
      <w:r>
        <w:separator/>
      </w:r>
    </w:p>
  </w:footnote>
  <w:footnote w:type="continuationSeparator" w:id="0">
    <w:p w14:paraId="63F73E6D" w14:textId="77777777" w:rsidR="00C86A53" w:rsidRDefault="00C86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E0781"/>
    <w:rsid w:val="00A77B3E"/>
    <w:rsid w:val="00AE52E0"/>
    <w:rsid w:val="00C86A5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3F936A"/>
  <w15:docId w15:val="{E16D19EB-C0FC-4716-BAD3-EC2BA7BB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836/XLVII/22 z dnia 31 marca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2022-04-11T13:13:00Z</dcterms:created>
  <dcterms:modified xsi:type="dcterms:W3CDTF">2022-04-11T11:13:00Z</dcterms:modified>
  <cp:category>Akt prawny</cp:category>
</cp:coreProperties>
</file>