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4A505" w14:textId="77777777" w:rsidR="003B7622" w:rsidRDefault="00622D9A">
      <w:pPr>
        <w:spacing w:after="8" w:line="250" w:lineRule="auto"/>
        <w:ind w:left="28" w:right="18"/>
        <w:jc w:val="center"/>
      </w:pPr>
      <w:r>
        <w:rPr>
          <w:b/>
        </w:rPr>
        <w:t>UCHWAŁA NR 882/L/22</w:t>
      </w:r>
      <w:r>
        <w:rPr>
          <w:b/>
        </w:rPr>
        <w:t xml:space="preserve"> </w:t>
      </w:r>
    </w:p>
    <w:p w14:paraId="6F7B68C9" w14:textId="77777777" w:rsidR="003B7622" w:rsidRDefault="00622D9A">
      <w:pPr>
        <w:spacing w:after="266" w:line="250" w:lineRule="auto"/>
        <w:ind w:left="28" w:right="18"/>
        <w:jc w:val="center"/>
      </w:pPr>
      <w:r>
        <w:rPr>
          <w:b/>
        </w:rPr>
        <w:t>RADY MIEJSKIEJ WĘGLIŃCA</w:t>
      </w:r>
      <w:r>
        <w:rPr>
          <w:b/>
        </w:rPr>
        <w:t xml:space="preserve"> </w:t>
      </w:r>
    </w:p>
    <w:p w14:paraId="6C6FDB28" w14:textId="77777777" w:rsidR="003B7622" w:rsidRDefault="00622D9A">
      <w:pPr>
        <w:spacing w:after="258" w:line="259" w:lineRule="auto"/>
        <w:ind w:left="0" w:right="0" w:firstLine="0"/>
        <w:jc w:val="center"/>
      </w:pPr>
      <w:r>
        <w:t>z dnia 23 czerwca 2022 r.</w:t>
      </w:r>
      <w:r>
        <w:rPr>
          <w:b/>
        </w:rPr>
        <w:t xml:space="preserve"> </w:t>
      </w:r>
    </w:p>
    <w:p w14:paraId="1A377C5A" w14:textId="77777777" w:rsidR="003B7622" w:rsidRDefault="00622D9A">
      <w:pPr>
        <w:spacing w:after="468" w:line="250" w:lineRule="auto"/>
        <w:ind w:left="28" w:right="0"/>
        <w:jc w:val="center"/>
      </w:pPr>
      <w:r>
        <w:rPr>
          <w:b/>
        </w:rPr>
        <w:t>w sprawie zmiany uchwały nr 8/XXXVII/97 Rady Gminy i Miasta w Węglińcu</w:t>
      </w:r>
      <w:r>
        <w:rPr>
          <w:b/>
        </w:rPr>
        <w:t xml:space="preserve"> z dnia 30 stycznia 1997r. w sprawie utworzenia Miejsko-Gminnego Ośrodka Kultury</w:t>
      </w:r>
      <w:r>
        <w:t xml:space="preserve"> </w:t>
      </w:r>
    </w:p>
    <w:p w14:paraId="5DAA550C" w14:textId="77777777" w:rsidR="003B7622" w:rsidRDefault="00622D9A">
      <w:pPr>
        <w:spacing w:after="109" w:line="249" w:lineRule="auto"/>
        <w:ind w:left="20" w:right="5" w:firstLine="227"/>
      </w:pPr>
      <w:r>
        <w:t xml:space="preserve">Na podstawie art. 7 ust. 1 pkt 9 i 10, art. 9 ust. 1 i art. 18 ust. 1 i ust. 2 pkt. 9 lit. h ustawy z dnia 8 marca 1990 r. o samorządzie gminnym (Dz. U. z 2022, poz. 559 z </w:t>
      </w:r>
      <w:proofErr w:type="spellStart"/>
      <w:r>
        <w:t>pó</w:t>
      </w:r>
      <w:r>
        <w:t>źn</w:t>
      </w:r>
      <w:proofErr w:type="spellEnd"/>
      <w:r>
        <w:t>. zm. ), art. 9, 11 i 13 oraz art. 29 ust. 5 ustawy z dnia 25 października 1991 r. o organizowaniu i prowadzeniu działalności kulturalnej (Dz. U. 2020 r. poz. 194) Rada Miejska Węglińca  uchwala, co następuje:</w:t>
      </w:r>
      <w:r>
        <w:t xml:space="preserve"> </w:t>
      </w:r>
    </w:p>
    <w:p w14:paraId="6A8D8AB8" w14:textId="77777777" w:rsidR="003B7622" w:rsidRDefault="00622D9A">
      <w:pPr>
        <w:spacing w:after="109" w:line="249" w:lineRule="auto"/>
        <w:ind w:left="20" w:right="5" w:firstLine="340"/>
      </w:pPr>
      <w:r>
        <w:rPr>
          <w:b/>
        </w:rPr>
        <w:t xml:space="preserve">§ 1. </w:t>
      </w:r>
      <w:r>
        <w:t>1. Zmienia się nazwę instytucji kultur</w:t>
      </w:r>
      <w:r>
        <w:t>y „Miejsko-Gminny Ośrodek Kultury w Węglińcu” na „Gminne Centrum Kultury, Sportu i Rekreacji w Węglińcu".</w:t>
      </w:r>
      <w:r>
        <w:t xml:space="preserve"> </w:t>
      </w:r>
    </w:p>
    <w:p w14:paraId="530F9B1F" w14:textId="77777777" w:rsidR="003B7622" w:rsidRDefault="00622D9A">
      <w:pPr>
        <w:numPr>
          <w:ilvl w:val="0"/>
          <w:numId w:val="1"/>
        </w:numPr>
        <w:spacing w:after="109" w:line="249" w:lineRule="auto"/>
        <w:ind w:right="5" w:firstLine="340"/>
      </w:pPr>
      <w:r>
        <w:t>Zmienia się załącznik nr 1 do uchwały nr 8/XXXVII/97 Rady Gminy i Miasta w Węglińcu z dnia 30 stycznia 1997r. w sprawie utworzenia Miejsko-Gminnego O</w:t>
      </w:r>
      <w:r>
        <w:t>środka Kultury, który otrzymuje brzmienie jak załącznik nr 1 do niniejszej uchwały.</w:t>
      </w:r>
      <w:r>
        <w:t xml:space="preserve"> </w:t>
      </w:r>
    </w:p>
    <w:p w14:paraId="18BECBC8" w14:textId="77777777" w:rsidR="003B7622" w:rsidRDefault="00622D9A">
      <w:pPr>
        <w:numPr>
          <w:ilvl w:val="0"/>
          <w:numId w:val="1"/>
        </w:numPr>
        <w:spacing w:after="109" w:line="249" w:lineRule="auto"/>
        <w:ind w:right="5" w:firstLine="340"/>
      </w:pPr>
      <w:r>
        <w:t>Zmienia się załącznik nr 3 do uchwały nr 8/XXXVII/97 Rady Gminy i Miasta w Węglińcu z dnia 30 stycznia 1997r. w sprawie utworzenia Miejsko-Gminnego Ośrodka Kultury, którem</w:t>
      </w:r>
      <w:r>
        <w:t>u nadaje się numer 2 oraz który otrzymuje brzmienie jak załącznik nr 2 do niniejszej uchwały.</w:t>
      </w:r>
      <w:r>
        <w:t xml:space="preserve"> </w:t>
      </w:r>
    </w:p>
    <w:p w14:paraId="6A9C7120" w14:textId="77777777" w:rsidR="003B7622" w:rsidRDefault="00622D9A">
      <w:pPr>
        <w:spacing w:after="109" w:line="249" w:lineRule="auto"/>
        <w:ind w:left="298" w:right="5"/>
      </w:pPr>
      <w:r>
        <w:rPr>
          <w:b/>
        </w:rPr>
        <w:t xml:space="preserve">§ 2. </w:t>
      </w:r>
      <w:r>
        <w:t>Wykonanie uchwały powierza się Burmistrzowi Gminy i Miasta Węgliniec</w:t>
      </w:r>
      <w:r>
        <w:t xml:space="preserve"> </w:t>
      </w:r>
    </w:p>
    <w:p w14:paraId="0EACBEAE" w14:textId="77777777" w:rsidR="003B7622" w:rsidRDefault="00622D9A">
      <w:pPr>
        <w:spacing w:after="110" w:line="249" w:lineRule="auto"/>
        <w:ind w:left="5" w:right="0" w:firstLine="340"/>
        <w:jc w:val="left"/>
      </w:pPr>
      <w:r>
        <w:rPr>
          <w:b/>
        </w:rPr>
        <w:t xml:space="preserve">§ 3. </w:t>
      </w:r>
      <w:r>
        <w:t xml:space="preserve">Uchwała wchodzi w życie po upływie 14 dni od ogłoszenia w Dzienniku </w:t>
      </w:r>
      <w:r>
        <w:t>Urzędowym Województwa Dolnośląskiego z mocą obowiązywania od 1 września 2022r.</w:t>
      </w:r>
      <w:r>
        <w:t xml:space="preserve"> </w:t>
      </w:r>
    </w:p>
    <w:p w14:paraId="141BDBD3" w14:textId="77777777" w:rsidR="003B7622" w:rsidRDefault="00622D9A">
      <w:pPr>
        <w:spacing w:after="0" w:line="259" w:lineRule="auto"/>
        <w:ind w:left="20" w:right="0" w:firstLine="0"/>
        <w:jc w:val="left"/>
      </w:pPr>
      <w:r>
        <w:t xml:space="preserve"> </w:t>
      </w:r>
    </w:p>
    <w:p w14:paraId="0BCCF37D" w14:textId="77777777" w:rsidR="003B7622" w:rsidRDefault="00622D9A">
      <w:pPr>
        <w:spacing w:after="0" w:line="259" w:lineRule="auto"/>
        <w:ind w:left="20" w:right="0" w:firstLine="0"/>
        <w:jc w:val="left"/>
      </w:pPr>
      <w:r>
        <w:t xml:space="preserve"> </w:t>
      </w:r>
    </w:p>
    <w:p w14:paraId="50A5C0F9" w14:textId="77777777" w:rsidR="003B7622" w:rsidRDefault="00622D9A">
      <w:pPr>
        <w:spacing w:after="9" w:line="259" w:lineRule="auto"/>
        <w:ind w:left="20" w:right="0" w:firstLine="0"/>
        <w:jc w:val="left"/>
      </w:pPr>
      <w:r>
        <w:t xml:space="preserve"> </w:t>
      </w:r>
    </w:p>
    <w:p w14:paraId="01E90400" w14:textId="77777777" w:rsidR="003B7622" w:rsidRDefault="00622D9A">
      <w:pPr>
        <w:spacing w:after="554" w:line="259" w:lineRule="auto"/>
        <w:ind w:left="20" w:right="0" w:firstLine="0"/>
        <w:jc w:val="left"/>
      </w:pPr>
      <w:r>
        <w:t xml:space="preserve"> </w:t>
      </w:r>
      <w:r>
        <w:t xml:space="preserve">  </w:t>
      </w:r>
    </w:p>
    <w:p w14:paraId="634B2AEC" w14:textId="77777777" w:rsidR="003B7622" w:rsidRDefault="00622D9A">
      <w:pPr>
        <w:spacing w:after="10" w:line="249" w:lineRule="auto"/>
        <w:ind w:left="6449" w:right="0"/>
        <w:jc w:val="left"/>
      </w:pPr>
      <w:r>
        <w:t>Przewodniczący Rady</w:t>
      </w:r>
      <w:r>
        <w:t xml:space="preserve"> </w:t>
      </w:r>
    </w:p>
    <w:p w14:paraId="55BA7F0B" w14:textId="77777777" w:rsidR="003B7622" w:rsidRDefault="00622D9A">
      <w:pPr>
        <w:spacing w:after="0" w:line="259" w:lineRule="auto"/>
        <w:ind w:left="4988" w:right="0" w:firstLine="0"/>
        <w:jc w:val="center"/>
      </w:pPr>
      <w:r>
        <w:t xml:space="preserve"> </w:t>
      </w:r>
    </w:p>
    <w:p w14:paraId="6EA8BBA2" w14:textId="77777777" w:rsidR="003B7622" w:rsidRDefault="00622D9A">
      <w:pPr>
        <w:spacing w:after="0" w:line="259" w:lineRule="auto"/>
        <w:ind w:left="4988" w:right="0" w:firstLine="0"/>
        <w:jc w:val="center"/>
      </w:pPr>
      <w:r>
        <w:t xml:space="preserve"> </w:t>
      </w:r>
    </w:p>
    <w:p w14:paraId="5A33329B" w14:textId="77777777" w:rsidR="003B7622" w:rsidRDefault="00622D9A">
      <w:pPr>
        <w:spacing w:after="541" w:line="259" w:lineRule="auto"/>
        <w:ind w:left="6506" w:right="0" w:firstLine="0"/>
        <w:jc w:val="left"/>
      </w:pPr>
      <w:r>
        <w:rPr>
          <w:b/>
        </w:rPr>
        <w:t>Marek Wawrzynek</w:t>
      </w:r>
      <w:r>
        <w:t xml:space="preserve"> </w:t>
      </w:r>
    </w:p>
    <w:p w14:paraId="79294EC7" w14:textId="77777777" w:rsidR="003B7622" w:rsidRDefault="00622D9A">
      <w:pPr>
        <w:spacing w:after="106" w:line="250" w:lineRule="auto"/>
        <w:ind w:left="28" w:right="38"/>
        <w:jc w:val="center"/>
      </w:pPr>
      <w:r>
        <w:rPr>
          <w:b/>
        </w:rPr>
        <w:t>Uzasadnienie</w:t>
      </w:r>
      <w:r>
        <w:t xml:space="preserve"> </w:t>
      </w:r>
    </w:p>
    <w:p w14:paraId="40C02CC4" w14:textId="77777777" w:rsidR="003B7622" w:rsidRDefault="00622D9A">
      <w:pPr>
        <w:spacing w:after="109" w:line="249" w:lineRule="auto"/>
        <w:ind w:left="288" w:right="5" w:firstLine="227"/>
      </w:pPr>
      <w:r>
        <w:t>Na podstawie art. 18 ust. 2 pkt 9 lit. h ustawy z dnia 8 marca 1990 r. o samorządzie gminnym do</w:t>
      </w:r>
      <w:r>
        <w:t xml:space="preserve"> </w:t>
      </w:r>
      <w:r>
        <w:t>wyłącznej właściwości Rady Gminy należy podejmowanie uchwał w sprawie tworzenia,</w:t>
      </w:r>
      <w:r>
        <w:t xml:space="preserve"> </w:t>
      </w:r>
      <w:r>
        <w:t>likwidacji i reorganizacji przedsiębiorstw, zakładów i innych gminnych jednoste</w:t>
      </w:r>
      <w:r>
        <w:t>k</w:t>
      </w:r>
      <w:r>
        <w:t xml:space="preserve"> </w:t>
      </w:r>
      <w:r>
        <w:t>organizacyjnych oraz wyposażenie ich w majątek.</w:t>
      </w:r>
      <w:r>
        <w:t xml:space="preserve"> </w:t>
      </w:r>
    </w:p>
    <w:p w14:paraId="27823A70" w14:textId="77777777" w:rsidR="003B7622" w:rsidRDefault="00622D9A">
      <w:pPr>
        <w:spacing w:after="0" w:line="259" w:lineRule="auto"/>
        <w:ind w:left="530" w:right="0" w:firstLine="0"/>
        <w:jc w:val="left"/>
      </w:pPr>
      <w:r>
        <w:t xml:space="preserve"> </w:t>
      </w:r>
    </w:p>
    <w:p w14:paraId="4A08AF5B" w14:textId="77777777" w:rsidR="003B7622" w:rsidRDefault="00622D9A">
      <w:pPr>
        <w:spacing w:after="109" w:line="249" w:lineRule="auto"/>
        <w:ind w:left="298" w:right="5"/>
      </w:pPr>
      <w:r>
        <w:t>Zamiar powierzenia gminnej instytucji kultury zadań z zakresu sportu i rekreacji wiąże się z</w:t>
      </w:r>
      <w:r>
        <w:t xml:space="preserve"> </w:t>
      </w:r>
      <w:r>
        <w:t>dążeniem do coraz bardziej efektywnego wykonywania zadań gminy w zaspokajaniu potrzeb</w:t>
      </w:r>
      <w:r>
        <w:t xml:space="preserve"> </w:t>
      </w:r>
      <w:r>
        <w:t>wspólnoty samorządowej w</w:t>
      </w:r>
      <w:r>
        <w:t xml:space="preserve"> sferze kultury i sportu, a także upraszczania struktur zarządzania w</w:t>
      </w:r>
      <w:r>
        <w:t xml:space="preserve"> </w:t>
      </w:r>
      <w:r>
        <w:t>zakresie organizowania działalności kulturalnej, sportowej oraz edukacyjnej dla dzieci, młodzieży</w:t>
      </w:r>
      <w:r>
        <w:t xml:space="preserve"> </w:t>
      </w:r>
      <w:r>
        <w:t>i osób starszych.</w:t>
      </w:r>
      <w:r>
        <w:t xml:space="preserve"> </w:t>
      </w:r>
    </w:p>
    <w:p w14:paraId="4A3C19A3" w14:textId="77777777" w:rsidR="003B7622" w:rsidRDefault="00622D9A">
      <w:pPr>
        <w:spacing w:after="812" w:line="249" w:lineRule="auto"/>
        <w:ind w:left="288" w:right="5" w:firstLine="227"/>
      </w:pPr>
      <w:r>
        <w:t xml:space="preserve">Wiele działań z zakresu kultury i sportu opartych jest na współpracy </w:t>
      </w:r>
      <w:r>
        <w:t>ze szkołami</w:t>
      </w:r>
      <w:r>
        <w:t xml:space="preserve"> </w:t>
      </w:r>
      <w:r>
        <w:t>i przedszkolami oraz innymi jednostkami działającymi na terenie gminy. Połączenie realizacji</w:t>
      </w:r>
      <w:r>
        <w:t xml:space="preserve"> </w:t>
      </w:r>
      <w:r>
        <w:t>zadań kultury z dodatkową działalnością z zakresu sportu i rekreacji wpłynie korzystnie na</w:t>
      </w:r>
      <w:r>
        <w:t xml:space="preserve"> </w:t>
      </w:r>
      <w:r>
        <w:t>działania</w:t>
      </w:r>
      <w:r>
        <w:t xml:space="preserve"> podejmowane w obszarze organizowania działalności kulturalnej i sportowo-</w:t>
      </w:r>
      <w:r>
        <w:t xml:space="preserve"> </w:t>
      </w:r>
      <w:r>
        <w:t>rekreacyjnej. Zapewni także poszerzenie działań w zakresie kultury i sportu, wyższy poziom</w:t>
      </w:r>
      <w:r>
        <w:t xml:space="preserve"> </w:t>
      </w:r>
    </w:p>
    <w:p w14:paraId="7EB06B69" w14:textId="77777777" w:rsidR="003B7622" w:rsidRDefault="00622D9A">
      <w:pPr>
        <w:pStyle w:val="Nagwek1"/>
        <w:numPr>
          <w:ilvl w:val="0"/>
          <w:numId w:val="0"/>
        </w:numPr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1159C3F" w14:textId="77777777" w:rsidR="003B7622" w:rsidRDefault="00622D9A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8</w:t>
      </w:r>
      <w:r>
        <w:rPr>
          <w:sz w:val="18"/>
        </w:rPr>
        <w:t>3FAD108-9131-4769-B470-CC8A9562EC43. Podpisany</w:t>
      </w:r>
      <w:r>
        <w:rPr>
          <w:sz w:val="18"/>
        </w:rPr>
        <w:tab/>
        <w:t>Strona 1</w:t>
      </w:r>
    </w:p>
    <w:p w14:paraId="4517F587" w14:textId="77777777" w:rsidR="003B7622" w:rsidRDefault="00622D9A">
      <w:pPr>
        <w:spacing w:after="109" w:line="249" w:lineRule="auto"/>
        <w:ind w:left="298" w:right="5"/>
      </w:pPr>
      <w:r>
        <w:t>usług, zajęć pozaszkolnych dla dzieci i młodzieży oraz imprez kulturalnych organizowanych na</w:t>
      </w:r>
      <w:r>
        <w:t xml:space="preserve"> </w:t>
      </w:r>
      <w:r>
        <w:t>terenie gminy, a także imprez sportowych o szerszym zasięgu.</w:t>
      </w:r>
      <w:r>
        <w:t xml:space="preserve"> </w:t>
      </w:r>
    </w:p>
    <w:p w14:paraId="43331150" w14:textId="77777777" w:rsidR="003B7622" w:rsidRDefault="00622D9A">
      <w:pPr>
        <w:spacing w:after="0" w:line="259" w:lineRule="auto"/>
        <w:ind w:left="530" w:right="0" w:firstLine="0"/>
        <w:jc w:val="left"/>
      </w:pPr>
      <w:r>
        <w:t xml:space="preserve"> </w:t>
      </w:r>
    </w:p>
    <w:p w14:paraId="192BF8AA" w14:textId="77777777" w:rsidR="003B7622" w:rsidRDefault="00622D9A">
      <w:pPr>
        <w:spacing w:after="109" w:line="249" w:lineRule="auto"/>
        <w:ind w:left="298" w:right="5"/>
      </w:pPr>
      <w:r>
        <w:t>Działania w zakresie kultury i sportu nieje</w:t>
      </w:r>
      <w:r>
        <w:t>dnokrotnie się przenikają i uzupełniają. Połączenie</w:t>
      </w:r>
      <w:r>
        <w:t xml:space="preserve"> </w:t>
      </w:r>
      <w:r>
        <w:t>tych zadań umożliwi również lepsze wykorzystanie zasobów materialnych i sprawniejszą</w:t>
      </w:r>
      <w:r>
        <w:t xml:space="preserve"> </w:t>
      </w:r>
      <w:r>
        <w:t>organizację pracy merytorycznej. Stworzy też możliwość elastycznego dysponowania</w:t>
      </w:r>
      <w:r>
        <w:t xml:space="preserve"> </w:t>
      </w:r>
      <w:r>
        <w:t>pracownikami oraz ustalenia harmonogra</w:t>
      </w:r>
      <w:r>
        <w:t>mu pracy w taki sposób, by najbardziej wszechstronnie</w:t>
      </w:r>
      <w:r>
        <w:t xml:space="preserve"> </w:t>
      </w:r>
      <w:r>
        <w:t>zostały realizowane cele i zadania jednostki, a godziny jej funkcjonowania dostosowane będą do</w:t>
      </w:r>
      <w:r>
        <w:t xml:space="preserve"> </w:t>
      </w:r>
      <w:r>
        <w:t>potrzeb lokalnej społeczności.</w:t>
      </w:r>
      <w:r>
        <w:t xml:space="preserve"> </w:t>
      </w:r>
    </w:p>
    <w:p w14:paraId="46EF59FD" w14:textId="77777777" w:rsidR="003B7622" w:rsidRDefault="00622D9A">
      <w:pPr>
        <w:spacing w:after="0" w:line="259" w:lineRule="auto"/>
        <w:ind w:left="530" w:right="0" w:firstLine="0"/>
        <w:jc w:val="left"/>
      </w:pPr>
      <w:r>
        <w:t xml:space="preserve"> </w:t>
      </w:r>
    </w:p>
    <w:p w14:paraId="675C1CA5" w14:textId="77777777" w:rsidR="003B7622" w:rsidRDefault="00622D9A">
      <w:pPr>
        <w:spacing w:after="109" w:line="249" w:lineRule="auto"/>
        <w:ind w:left="298" w:right="5"/>
      </w:pPr>
      <w:r>
        <w:t>Utworzenie Gminnego  Centrum Kultury, Sportu  i Rekreacji  w Węglińcu będ</w:t>
      </w:r>
      <w:r>
        <w:t>zie miało wpływ na racjonalizację wydatków ponoszonych przez Gminę na działalność kulturalną i sportową oraz spowoduje zmniejszenie kosztów administracyjnych. Połączenie zadań w jednej instytucji nie spowoduje uszczerbku w realizacji działalności, nie uleg</w:t>
      </w:r>
      <w:r>
        <w:t xml:space="preserve">nie obniżeniu, jakość świadczonych usług. Gminne Centrum </w:t>
      </w:r>
      <w:proofErr w:type="spellStart"/>
      <w:r>
        <w:t>Kultury,Sportui</w:t>
      </w:r>
      <w:proofErr w:type="spellEnd"/>
      <w:r>
        <w:t xml:space="preserve"> </w:t>
      </w:r>
      <w:proofErr w:type="spellStart"/>
      <w:r>
        <w:t>Rekreacjiw</w:t>
      </w:r>
      <w:proofErr w:type="spellEnd"/>
      <w:r>
        <w:t xml:space="preserve"> </w:t>
      </w:r>
      <w:proofErr w:type="spellStart"/>
      <w:r>
        <w:t>Węglińcuw</w:t>
      </w:r>
      <w:proofErr w:type="spellEnd"/>
      <w:r>
        <w:t xml:space="preserve"> pełni zaspokoi potrzeby kulturalne mieszkańców, udostępni im dobra kultury, a także zapewni </w:t>
      </w:r>
      <w:proofErr w:type="spellStart"/>
      <w:r>
        <w:t>profesjonalnąobsługę</w:t>
      </w:r>
      <w:proofErr w:type="spellEnd"/>
      <w:r>
        <w:t xml:space="preserve"> w zakresie imprez sportowych.</w:t>
      </w:r>
      <w:r>
        <w:t xml:space="preserve"> </w:t>
      </w:r>
    </w:p>
    <w:p w14:paraId="53C3C8B2" w14:textId="77777777" w:rsidR="003B7622" w:rsidRDefault="00622D9A">
      <w:pPr>
        <w:spacing w:after="0" w:line="259" w:lineRule="auto"/>
        <w:ind w:left="530" w:right="0" w:firstLine="0"/>
        <w:jc w:val="left"/>
      </w:pPr>
      <w:r>
        <w:t xml:space="preserve"> </w:t>
      </w:r>
    </w:p>
    <w:p w14:paraId="18F73DF1" w14:textId="77777777" w:rsidR="003B7622" w:rsidRDefault="00622D9A">
      <w:pPr>
        <w:spacing w:after="9764" w:line="249" w:lineRule="auto"/>
        <w:ind w:left="298" w:right="5"/>
      </w:pPr>
      <w:r>
        <w:t>Reasumując powie</w:t>
      </w:r>
      <w:r>
        <w:t>rzenie instytucji kultury dodatkowych zadań z zakresu sportu i rekreacji jest</w:t>
      </w:r>
      <w:r>
        <w:t xml:space="preserve"> </w:t>
      </w:r>
      <w:r>
        <w:t>rozwiązaniem efektywnym i korzystnym z punktu widzenia lokalnej społeczności i tańszym dla</w:t>
      </w:r>
      <w:r>
        <w:t xml:space="preserve"> </w:t>
      </w:r>
      <w:r>
        <w:t>organizatora, czyli gminy.</w:t>
      </w:r>
      <w:r>
        <w:t xml:space="preserve"> </w:t>
      </w:r>
    </w:p>
    <w:p w14:paraId="601001E4" w14:textId="77777777" w:rsidR="003B7622" w:rsidRDefault="00622D9A">
      <w:pPr>
        <w:pStyle w:val="Nagwek1"/>
        <w:numPr>
          <w:ilvl w:val="0"/>
          <w:numId w:val="0"/>
        </w:numPr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</w:t>
      </w:r>
      <w:r>
        <w:t>––––––––––––––––––––––––</w:t>
      </w:r>
    </w:p>
    <w:p w14:paraId="612582A2" w14:textId="77777777" w:rsidR="003B7622" w:rsidRDefault="00622D9A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83FAD108-9131-4769-B470-CC8A9562EC43. Podpisany</w:t>
      </w:r>
      <w:r>
        <w:rPr>
          <w:sz w:val="18"/>
        </w:rPr>
        <w:tab/>
        <w:t>Strona 2</w:t>
      </w:r>
    </w:p>
    <w:p w14:paraId="771175E3" w14:textId="77777777" w:rsidR="003B7622" w:rsidRDefault="003B7622">
      <w:pPr>
        <w:sectPr w:rsidR="003B7622">
          <w:footerReference w:type="even" r:id="rId7"/>
          <w:footerReference w:type="default" r:id="rId8"/>
          <w:footerReference w:type="first" r:id="rId9"/>
          <w:pgSz w:w="11906" w:h="16838"/>
          <w:pgMar w:top="1045" w:right="1000" w:bottom="262" w:left="1000" w:header="708" w:footer="708" w:gutter="0"/>
          <w:cols w:space="708"/>
        </w:sectPr>
      </w:pPr>
    </w:p>
    <w:p w14:paraId="73E47B06" w14:textId="77777777" w:rsidR="003B7622" w:rsidRDefault="00622D9A">
      <w:pPr>
        <w:spacing w:after="21"/>
        <w:ind w:right="0"/>
      </w:pPr>
      <w:r>
        <w:lastRenderedPageBreak/>
        <w:t xml:space="preserve">Załącznik nr 1 do uchwały 882/L/22  Rady Miejskiej Węglińca  z dnia 23 czerwca 2022 r.  </w:t>
      </w:r>
    </w:p>
    <w:p w14:paraId="1F50953C" w14:textId="77777777" w:rsidR="003B7622" w:rsidRDefault="00622D9A">
      <w:pPr>
        <w:spacing w:after="56" w:line="259" w:lineRule="auto"/>
        <w:ind w:left="120" w:right="0" w:firstLine="0"/>
        <w:jc w:val="left"/>
      </w:pPr>
      <w:r>
        <w:rPr>
          <w:sz w:val="21"/>
        </w:rPr>
        <w:t xml:space="preserve"> </w:t>
      </w:r>
      <w:r>
        <w:t xml:space="preserve"> </w:t>
      </w:r>
    </w:p>
    <w:p w14:paraId="7179E29B" w14:textId="77777777" w:rsidR="003B7622" w:rsidRDefault="00622D9A">
      <w:pPr>
        <w:spacing w:after="0" w:line="259" w:lineRule="auto"/>
        <w:ind w:left="273" w:right="278"/>
        <w:jc w:val="center"/>
      </w:pPr>
      <w:r>
        <w:rPr>
          <w:b/>
          <w:sz w:val="28"/>
        </w:rPr>
        <w:t xml:space="preserve">STATUT </w:t>
      </w:r>
      <w:r>
        <w:t xml:space="preserve"> </w:t>
      </w:r>
    </w:p>
    <w:p w14:paraId="6BF73CE8" w14:textId="77777777" w:rsidR="003B7622" w:rsidRDefault="00622D9A">
      <w:pPr>
        <w:spacing w:after="0" w:line="259" w:lineRule="auto"/>
        <w:ind w:left="273" w:right="16"/>
        <w:jc w:val="center"/>
      </w:pPr>
      <w:r>
        <w:rPr>
          <w:b/>
          <w:sz w:val="28"/>
        </w:rPr>
        <w:t xml:space="preserve">GMINNEGO CENTRUM KULTURY, SPORTU I REKREACJI  W </w:t>
      </w:r>
    </w:p>
    <w:p w14:paraId="06E88001" w14:textId="77777777" w:rsidR="003B7622" w:rsidRDefault="00622D9A">
      <w:pPr>
        <w:spacing w:after="62" w:line="259" w:lineRule="auto"/>
        <w:ind w:left="273" w:right="0"/>
        <w:jc w:val="center"/>
      </w:pPr>
      <w:r>
        <w:rPr>
          <w:b/>
          <w:sz w:val="28"/>
        </w:rPr>
        <w:t>WĘGLIŃCU</w:t>
      </w:r>
      <w:r>
        <w:rPr>
          <w:b/>
        </w:rPr>
        <w:t xml:space="preserve"> </w:t>
      </w:r>
      <w:r>
        <w:t xml:space="preserve"> </w:t>
      </w:r>
    </w:p>
    <w:p w14:paraId="2083533F" w14:textId="77777777" w:rsidR="003B7622" w:rsidRDefault="00622D9A">
      <w:pPr>
        <w:spacing w:after="294" w:line="259" w:lineRule="auto"/>
        <w:ind w:left="144" w:right="0" w:firstLine="0"/>
        <w:jc w:val="center"/>
      </w:pPr>
      <w:r>
        <w:rPr>
          <w:b/>
        </w:rPr>
        <w:t xml:space="preserve"> </w:t>
      </w:r>
      <w:r>
        <w:t xml:space="preserve"> </w:t>
      </w:r>
    </w:p>
    <w:p w14:paraId="691D6A28" w14:textId="77777777" w:rsidR="003B7622" w:rsidRDefault="00622D9A">
      <w:pPr>
        <w:spacing w:after="58" w:line="259" w:lineRule="auto"/>
        <w:ind w:left="667" w:right="672"/>
        <w:jc w:val="center"/>
      </w:pPr>
      <w:r>
        <w:rPr>
          <w:b/>
        </w:rPr>
        <w:t xml:space="preserve">Rozdział 1. </w:t>
      </w:r>
      <w:r>
        <w:t xml:space="preserve"> </w:t>
      </w:r>
    </w:p>
    <w:p w14:paraId="287E6B4E" w14:textId="77777777" w:rsidR="003B7622" w:rsidRDefault="00622D9A">
      <w:pPr>
        <w:spacing w:after="142" w:line="259" w:lineRule="auto"/>
        <w:ind w:left="667" w:right="672"/>
        <w:jc w:val="center"/>
      </w:pPr>
      <w:r>
        <w:rPr>
          <w:b/>
        </w:rPr>
        <w:t xml:space="preserve">Postanowienia ogólne </w:t>
      </w:r>
      <w:r>
        <w:t xml:space="preserve"> </w:t>
      </w:r>
    </w:p>
    <w:p w14:paraId="14E762F5" w14:textId="77777777" w:rsidR="003B7622" w:rsidRDefault="00622D9A">
      <w:pPr>
        <w:spacing w:after="181"/>
        <w:ind w:left="221" w:right="226" w:firstLine="341"/>
      </w:pPr>
      <w:r>
        <w:rPr>
          <w:b/>
        </w:rPr>
        <w:t xml:space="preserve">§ 1. </w:t>
      </w:r>
      <w:r>
        <w:t>Gminne Centrum Kultury, Sportu i Rekreacji w Węglińcu, zwane dalej „</w:t>
      </w:r>
      <w:proofErr w:type="spellStart"/>
      <w:r>
        <w:t>GCKSiR</w:t>
      </w:r>
      <w:proofErr w:type="spellEnd"/>
      <w:r>
        <w:t xml:space="preserve">”, jest samorządową instytucją kultury Gminy Węgliniec dla której prowadzenie działalności w zakresie upowszechniania kultury, sportu i rekreacji jest podstawowym celem statutowym.  </w:t>
      </w:r>
      <w:r>
        <w:t xml:space="preserve"> </w:t>
      </w:r>
    </w:p>
    <w:p w14:paraId="0BCC1FC2" w14:textId="77777777" w:rsidR="003B7622" w:rsidRDefault="00622D9A">
      <w:pPr>
        <w:spacing w:after="185"/>
        <w:ind w:left="555" w:right="0"/>
      </w:pPr>
      <w:r>
        <w:rPr>
          <w:b/>
        </w:rPr>
        <w:t xml:space="preserve">§ 2. </w:t>
      </w:r>
      <w:proofErr w:type="spellStart"/>
      <w:r>
        <w:t>GCKSiR</w:t>
      </w:r>
      <w:proofErr w:type="spellEnd"/>
      <w:r>
        <w:t xml:space="preserve"> działa w szczególności na podstawie:  </w:t>
      </w:r>
    </w:p>
    <w:p w14:paraId="30EB0548" w14:textId="77777777" w:rsidR="003B7622" w:rsidRDefault="00622D9A">
      <w:pPr>
        <w:numPr>
          <w:ilvl w:val="0"/>
          <w:numId w:val="2"/>
        </w:numPr>
        <w:spacing w:after="5"/>
        <w:ind w:left="782" w:right="0" w:hanging="302"/>
      </w:pPr>
      <w:r>
        <w:t xml:space="preserve">ustawy z dnia 25 października 1991 r. o organizowaniu i prowadzeniu działalności kulturalnej (Dz. </w:t>
      </w:r>
    </w:p>
    <w:p w14:paraId="433670A6" w14:textId="77777777" w:rsidR="003B7622" w:rsidRDefault="00622D9A">
      <w:pPr>
        <w:spacing w:after="182"/>
        <w:ind w:left="793" w:right="0"/>
      </w:pPr>
      <w:r>
        <w:t xml:space="preserve">U. z 2020r. poz. 194),  </w:t>
      </w:r>
    </w:p>
    <w:p w14:paraId="1A8C73D0" w14:textId="77777777" w:rsidR="003B7622" w:rsidRDefault="00622D9A">
      <w:pPr>
        <w:numPr>
          <w:ilvl w:val="0"/>
          <w:numId w:val="2"/>
        </w:numPr>
        <w:spacing w:after="182"/>
        <w:ind w:left="782" w:right="0" w:hanging="302"/>
      </w:pPr>
      <w:r>
        <w:t xml:space="preserve">ustawy z dnia 8 marca 1990 r. o samorządzie gminnym ( Dz. U. z 2022 r. poz. 559 z </w:t>
      </w:r>
      <w:proofErr w:type="spellStart"/>
      <w:r>
        <w:t>późn</w:t>
      </w:r>
      <w:proofErr w:type="spellEnd"/>
      <w:r>
        <w:t xml:space="preserve">. zm.);  </w:t>
      </w:r>
    </w:p>
    <w:p w14:paraId="1943AE6F" w14:textId="77777777" w:rsidR="003B7622" w:rsidRDefault="00622D9A">
      <w:pPr>
        <w:numPr>
          <w:ilvl w:val="0"/>
          <w:numId w:val="2"/>
        </w:numPr>
        <w:spacing w:after="153"/>
        <w:ind w:left="782" w:right="0" w:hanging="302"/>
      </w:pPr>
      <w:r>
        <w:t xml:space="preserve">ustawy z dnia 25 czerwca 2010 r. o sporcie (Dz. U. z 2020r. poz. 1133 z </w:t>
      </w:r>
      <w:proofErr w:type="spellStart"/>
      <w:r>
        <w:t>późn</w:t>
      </w:r>
      <w:proofErr w:type="spellEnd"/>
      <w:r>
        <w:t xml:space="preserve">. zm.);  </w:t>
      </w:r>
    </w:p>
    <w:p w14:paraId="548790D2" w14:textId="77777777" w:rsidR="003B7622" w:rsidRDefault="00622D9A">
      <w:pPr>
        <w:numPr>
          <w:ilvl w:val="0"/>
          <w:numId w:val="2"/>
        </w:numPr>
        <w:spacing w:after="5"/>
        <w:ind w:left="782" w:right="0" w:hanging="302"/>
      </w:pPr>
      <w:r>
        <w:t xml:space="preserve">ustawy z dnia 18 stycznia 1996 r. o kulturze fizycznej  (Dz. U. z 2007 r. </w:t>
      </w:r>
      <w:r>
        <w:t xml:space="preserve">Nr 226 poz. 1675 z </w:t>
      </w:r>
      <w:proofErr w:type="spellStart"/>
      <w:r>
        <w:t>późn</w:t>
      </w:r>
      <w:proofErr w:type="spellEnd"/>
      <w:r>
        <w:t xml:space="preserve">. zm. </w:t>
      </w:r>
    </w:p>
    <w:p w14:paraId="6FCBA07A" w14:textId="77777777" w:rsidR="003B7622" w:rsidRDefault="00622D9A">
      <w:pPr>
        <w:spacing w:after="180"/>
        <w:ind w:left="793" w:right="0"/>
      </w:pPr>
      <w:r>
        <w:t xml:space="preserve">);  </w:t>
      </w:r>
    </w:p>
    <w:p w14:paraId="71D86081" w14:textId="77777777" w:rsidR="003B7622" w:rsidRDefault="00622D9A">
      <w:pPr>
        <w:numPr>
          <w:ilvl w:val="0"/>
          <w:numId w:val="2"/>
        </w:numPr>
        <w:spacing w:after="59" w:line="385" w:lineRule="auto"/>
        <w:ind w:left="782" w:right="0" w:hanging="302"/>
      </w:pPr>
      <w:r>
        <w:t xml:space="preserve">ustawy z dnia 27 sierpnia 2009 r. o finansach publicznych (Dz. U. z 2021 r. poz. 305 z </w:t>
      </w:r>
      <w:proofErr w:type="spellStart"/>
      <w:r>
        <w:t>późn</w:t>
      </w:r>
      <w:proofErr w:type="spellEnd"/>
      <w:r>
        <w:t>. zm.); 6)</w:t>
      </w:r>
      <w:r>
        <w:rPr>
          <w:rFonts w:ascii="Arial" w:eastAsia="Arial" w:hAnsi="Arial" w:cs="Arial"/>
        </w:rPr>
        <w:t xml:space="preserve"> </w:t>
      </w:r>
      <w:r>
        <w:t>ustawy z dnia z dnia 27 czerwca 1997 r</w:t>
      </w:r>
      <w:r>
        <w:rPr>
          <w:i/>
        </w:rPr>
        <w:t xml:space="preserve">. </w:t>
      </w:r>
      <w:r>
        <w:t>o bibliotekach (Dz. U. 2019 r. poz. 1479); 7)</w:t>
      </w:r>
      <w:r>
        <w:rPr>
          <w:rFonts w:ascii="Arial" w:eastAsia="Arial" w:hAnsi="Arial" w:cs="Arial"/>
        </w:rPr>
        <w:t xml:space="preserve"> </w:t>
      </w:r>
      <w:r>
        <w:t xml:space="preserve">niniejszego Statutu.  </w:t>
      </w:r>
    </w:p>
    <w:p w14:paraId="14FB1C31" w14:textId="77777777" w:rsidR="003B7622" w:rsidRDefault="00622D9A">
      <w:pPr>
        <w:spacing w:after="188"/>
        <w:ind w:left="555" w:right="0"/>
      </w:pPr>
      <w:r>
        <w:rPr>
          <w:b/>
        </w:rPr>
        <w:t xml:space="preserve">§ 3. </w:t>
      </w:r>
      <w:r>
        <w:t>1. Si</w:t>
      </w:r>
      <w:r>
        <w:t xml:space="preserve">edziba </w:t>
      </w:r>
      <w:proofErr w:type="spellStart"/>
      <w:r>
        <w:t>GCKSiR</w:t>
      </w:r>
      <w:proofErr w:type="spellEnd"/>
      <w:r>
        <w:t xml:space="preserve"> mieści się w Węglińcu przy Pl. Wolności 1 .  </w:t>
      </w:r>
    </w:p>
    <w:p w14:paraId="007549DD" w14:textId="77777777" w:rsidR="003B7622" w:rsidRDefault="00622D9A">
      <w:pPr>
        <w:numPr>
          <w:ilvl w:val="0"/>
          <w:numId w:val="3"/>
        </w:numPr>
        <w:spacing w:after="214"/>
        <w:ind w:right="0" w:hanging="223"/>
      </w:pPr>
      <w:r>
        <w:t xml:space="preserve">Terenem działania </w:t>
      </w:r>
      <w:proofErr w:type="spellStart"/>
      <w:r>
        <w:t>GCKSiR</w:t>
      </w:r>
      <w:proofErr w:type="spellEnd"/>
      <w:r>
        <w:t xml:space="preserve"> jest obszar gminy Węgliniec.   </w:t>
      </w:r>
    </w:p>
    <w:p w14:paraId="2E9F5065" w14:textId="77777777" w:rsidR="003B7622" w:rsidRDefault="00622D9A">
      <w:pPr>
        <w:numPr>
          <w:ilvl w:val="0"/>
          <w:numId w:val="3"/>
        </w:numPr>
        <w:spacing w:after="147"/>
        <w:ind w:right="0" w:hanging="223"/>
      </w:pPr>
      <w:proofErr w:type="spellStart"/>
      <w:r>
        <w:t>GCKSiR</w:t>
      </w:r>
      <w:proofErr w:type="spellEnd"/>
      <w:r>
        <w:t xml:space="preserve"> może prowadzić działalność obejmującą teren wykraczający poza gminę, jeśli leży to w interesie Gminy i Ośrodka.  </w:t>
      </w:r>
    </w:p>
    <w:p w14:paraId="30DBF382" w14:textId="77777777" w:rsidR="003B7622" w:rsidRDefault="00622D9A">
      <w:pPr>
        <w:numPr>
          <w:ilvl w:val="0"/>
          <w:numId w:val="3"/>
        </w:numPr>
        <w:spacing w:after="184"/>
        <w:ind w:right="0" w:hanging="223"/>
      </w:pPr>
      <w:r>
        <w:t xml:space="preserve">Organizatorem </w:t>
      </w:r>
      <w:proofErr w:type="spellStart"/>
      <w:r>
        <w:t>GCKSiR</w:t>
      </w:r>
      <w:proofErr w:type="spellEnd"/>
      <w:r>
        <w:t xml:space="preserve"> jest Gmina Węgliniec.  </w:t>
      </w:r>
    </w:p>
    <w:p w14:paraId="011985C7" w14:textId="77777777" w:rsidR="003B7622" w:rsidRDefault="00622D9A">
      <w:pPr>
        <w:numPr>
          <w:ilvl w:val="0"/>
          <w:numId w:val="3"/>
        </w:numPr>
        <w:spacing w:after="12"/>
        <w:ind w:right="0" w:hanging="223"/>
      </w:pPr>
      <w:proofErr w:type="spellStart"/>
      <w:r>
        <w:t>GCKSiR</w:t>
      </w:r>
      <w:proofErr w:type="spellEnd"/>
      <w:r>
        <w:t xml:space="preserve"> zostało wpisane do rejestru instytucji kultury prowadzonego przez Gminę Węgliniec  dnia  </w:t>
      </w:r>
    </w:p>
    <w:p w14:paraId="4B2DE052" w14:textId="77777777" w:rsidR="003B7622" w:rsidRDefault="00622D9A">
      <w:pPr>
        <w:spacing w:after="192"/>
        <w:ind w:left="793" w:right="0"/>
      </w:pPr>
      <w:r>
        <w:t xml:space="preserve">26.08.1992r.  pod nr  1.   </w:t>
      </w:r>
    </w:p>
    <w:p w14:paraId="3A0394C0" w14:textId="77777777" w:rsidR="003B7622" w:rsidRDefault="00622D9A">
      <w:pPr>
        <w:spacing w:after="192"/>
        <w:ind w:left="555" w:right="0"/>
      </w:pPr>
      <w:r>
        <w:rPr>
          <w:b/>
        </w:rPr>
        <w:t xml:space="preserve">§ 4. </w:t>
      </w:r>
      <w:r>
        <w:t xml:space="preserve">1. </w:t>
      </w:r>
      <w:proofErr w:type="spellStart"/>
      <w:r>
        <w:t>GCKSiR</w:t>
      </w:r>
      <w:proofErr w:type="spellEnd"/>
      <w:r>
        <w:t xml:space="preserve"> posiada osobowość prawną.  </w:t>
      </w:r>
    </w:p>
    <w:p w14:paraId="366E671D" w14:textId="77777777" w:rsidR="003B7622" w:rsidRDefault="00622D9A">
      <w:pPr>
        <w:numPr>
          <w:ilvl w:val="0"/>
          <w:numId w:val="4"/>
        </w:numPr>
        <w:spacing w:after="180"/>
        <w:ind w:right="0" w:firstLine="341"/>
      </w:pPr>
      <w:proofErr w:type="spellStart"/>
      <w:r>
        <w:t>GCKSiR</w:t>
      </w:r>
      <w:proofErr w:type="spellEnd"/>
      <w:r>
        <w:t xml:space="preserve"> używa pieczęci podłużnej z nazwą w p</w:t>
      </w:r>
      <w:r>
        <w:t xml:space="preserve">ełnym brzmieniu: „Gminne Centrum Kultury Sportu i Rekreacji w Węglińcu” oraz adresem siedziby, a także pieczęci okrągłej zawierającej po środku wizerunek orła, a w otoku nazwę w pełnym brzmieniu.  </w:t>
      </w:r>
    </w:p>
    <w:p w14:paraId="44768373" w14:textId="77777777" w:rsidR="003B7622" w:rsidRDefault="00622D9A">
      <w:pPr>
        <w:numPr>
          <w:ilvl w:val="0"/>
          <w:numId w:val="4"/>
        </w:numPr>
        <w:spacing w:after="205"/>
        <w:ind w:right="0" w:firstLine="341"/>
      </w:pPr>
      <w:proofErr w:type="spellStart"/>
      <w:r>
        <w:t>GCKSiR</w:t>
      </w:r>
      <w:proofErr w:type="spellEnd"/>
      <w:r>
        <w:t xml:space="preserve"> może posiadać znak graficzny (logo) oraz używać skr</w:t>
      </w:r>
      <w:r>
        <w:t xml:space="preserve">ótu nazwy </w:t>
      </w:r>
      <w:proofErr w:type="spellStart"/>
      <w:r>
        <w:t>GCKSiR</w:t>
      </w:r>
      <w:proofErr w:type="spellEnd"/>
      <w:r>
        <w:t xml:space="preserve">.  </w:t>
      </w:r>
    </w:p>
    <w:p w14:paraId="119DAA4C" w14:textId="77777777" w:rsidR="003B7622" w:rsidRDefault="00622D9A">
      <w:pPr>
        <w:numPr>
          <w:ilvl w:val="0"/>
          <w:numId w:val="4"/>
        </w:numPr>
        <w:ind w:right="0" w:firstLine="341"/>
      </w:pPr>
      <w:r>
        <w:t xml:space="preserve">W strukturze </w:t>
      </w:r>
      <w:proofErr w:type="spellStart"/>
      <w:r>
        <w:t>GCKSiR</w:t>
      </w:r>
      <w:proofErr w:type="spellEnd"/>
      <w:r>
        <w:t xml:space="preserve"> funkcjonują:  </w:t>
      </w:r>
    </w:p>
    <w:p w14:paraId="689ADF14" w14:textId="77777777" w:rsidR="003B7622" w:rsidRDefault="00622D9A">
      <w:pPr>
        <w:numPr>
          <w:ilvl w:val="0"/>
          <w:numId w:val="5"/>
        </w:numPr>
        <w:ind w:right="0" w:hanging="240"/>
      </w:pPr>
      <w:r>
        <w:t xml:space="preserve">Węglinieckie Centrum Kultury;  </w:t>
      </w:r>
    </w:p>
    <w:p w14:paraId="186CE852" w14:textId="77777777" w:rsidR="003B7622" w:rsidRDefault="00622D9A">
      <w:pPr>
        <w:numPr>
          <w:ilvl w:val="0"/>
          <w:numId w:val="5"/>
        </w:numPr>
        <w:ind w:right="0" w:hanging="240"/>
      </w:pPr>
      <w:r>
        <w:lastRenderedPageBreak/>
        <w:t xml:space="preserve">Biblioteka Publiczna Miasta i Gminy Węgliniec z siedzibą w Węglińcu oraz filie biblioteczne w  </w:t>
      </w:r>
    </w:p>
    <w:p w14:paraId="25195467" w14:textId="77777777" w:rsidR="003B7622" w:rsidRDefault="00622D9A">
      <w:pPr>
        <w:ind w:left="793" w:right="0"/>
      </w:pPr>
      <w:r>
        <w:t xml:space="preserve">Ruszowie, Czerwone Wodzie, Starym Węglińcu, Jagodzinie;  </w:t>
      </w:r>
    </w:p>
    <w:p w14:paraId="57C7B940" w14:textId="77777777" w:rsidR="003B7622" w:rsidRDefault="00622D9A">
      <w:pPr>
        <w:numPr>
          <w:ilvl w:val="0"/>
          <w:numId w:val="5"/>
        </w:numPr>
        <w:ind w:right="0" w:hanging="240"/>
      </w:pPr>
      <w:r>
        <w:t xml:space="preserve">domy kultury : </w:t>
      </w:r>
      <w:r>
        <w:t xml:space="preserve">Starym Węglińcu, Czerwonej Wodzie, Ruszowie, Jagodzinie;  </w:t>
      </w:r>
    </w:p>
    <w:p w14:paraId="241AB12E" w14:textId="77777777" w:rsidR="003B7622" w:rsidRDefault="00622D9A">
      <w:pPr>
        <w:numPr>
          <w:ilvl w:val="0"/>
          <w:numId w:val="5"/>
        </w:numPr>
        <w:ind w:right="0" w:hanging="240"/>
      </w:pPr>
      <w:r>
        <w:t xml:space="preserve">Kino Dworcowe w Węglińcu;  </w:t>
      </w:r>
    </w:p>
    <w:p w14:paraId="2F0BFEE3" w14:textId="77777777" w:rsidR="003B7622" w:rsidRDefault="00622D9A">
      <w:pPr>
        <w:numPr>
          <w:ilvl w:val="0"/>
          <w:numId w:val="5"/>
        </w:numPr>
        <w:ind w:right="0" w:hanging="240"/>
      </w:pPr>
      <w:r>
        <w:t xml:space="preserve">świetlice wiejskie w Zielonce, Piasecznej i Kościelnej Wsi;  </w:t>
      </w:r>
    </w:p>
    <w:p w14:paraId="7A3E27BF" w14:textId="77777777" w:rsidR="003B7622" w:rsidRDefault="00622D9A">
      <w:pPr>
        <w:numPr>
          <w:ilvl w:val="0"/>
          <w:numId w:val="5"/>
        </w:numPr>
        <w:ind w:right="0" w:hanging="240"/>
      </w:pPr>
      <w:r>
        <w:t xml:space="preserve">Punkt Muzealny Kresów Wschodnich w Węglińcu;  </w:t>
      </w:r>
    </w:p>
    <w:p w14:paraId="3D87D00F" w14:textId="77777777" w:rsidR="003B7622" w:rsidRDefault="00622D9A">
      <w:pPr>
        <w:numPr>
          <w:ilvl w:val="0"/>
          <w:numId w:val="5"/>
        </w:numPr>
        <w:ind w:right="0" w:hanging="240"/>
      </w:pPr>
      <w:r>
        <w:t xml:space="preserve">Izba Podolska w Węglińcu;  </w:t>
      </w:r>
    </w:p>
    <w:p w14:paraId="1E45AB17" w14:textId="77777777" w:rsidR="003B7622" w:rsidRDefault="00622D9A">
      <w:pPr>
        <w:numPr>
          <w:ilvl w:val="0"/>
          <w:numId w:val="5"/>
        </w:numPr>
        <w:ind w:right="0" w:hanging="240"/>
      </w:pPr>
      <w:r>
        <w:t xml:space="preserve">obiekty sportowe: Stadion Miejski w Węglińcu, Boisko Sportowe w Czerwonej Wodzie, Boisko wielofunkcyjne w Starym Węglińcu  </w:t>
      </w:r>
    </w:p>
    <w:p w14:paraId="71C14A73" w14:textId="77777777" w:rsidR="003B7622" w:rsidRDefault="00622D9A">
      <w:pPr>
        <w:numPr>
          <w:ilvl w:val="0"/>
          <w:numId w:val="5"/>
        </w:numPr>
        <w:spacing w:after="149"/>
        <w:ind w:right="0" w:hanging="240"/>
      </w:pPr>
      <w:r>
        <w:t xml:space="preserve">pomieszczenia w budynku dworca kolejowego w Węglińcu zgodnie z umową najmu nr KNWr8.022.KK.40229.2019.   </w:t>
      </w:r>
      <w:r>
        <w:tab/>
        <w:t xml:space="preserve">  </w:t>
      </w:r>
    </w:p>
    <w:p w14:paraId="1F52075B" w14:textId="77777777" w:rsidR="003B7622" w:rsidRDefault="00622D9A">
      <w:pPr>
        <w:spacing w:after="220" w:line="259" w:lineRule="auto"/>
        <w:ind w:left="0" w:right="470" w:firstLine="0"/>
        <w:jc w:val="center"/>
      </w:pPr>
      <w:r>
        <w:rPr>
          <w:b/>
        </w:rPr>
        <w:t xml:space="preserve"> </w:t>
      </w:r>
      <w:r>
        <w:t xml:space="preserve"> </w:t>
      </w:r>
    </w:p>
    <w:p w14:paraId="28F0DEFD" w14:textId="77777777" w:rsidR="003B7622" w:rsidRDefault="00622D9A">
      <w:pPr>
        <w:spacing w:after="12" w:line="259" w:lineRule="auto"/>
        <w:ind w:left="667" w:right="0"/>
        <w:jc w:val="center"/>
      </w:pPr>
      <w:r>
        <w:rPr>
          <w:b/>
        </w:rPr>
        <w:t xml:space="preserve">Rozdział 2. </w:t>
      </w:r>
      <w:r>
        <w:t xml:space="preserve"> </w:t>
      </w:r>
    </w:p>
    <w:p w14:paraId="3BA75AD7" w14:textId="77777777" w:rsidR="003B7622" w:rsidRDefault="00622D9A">
      <w:pPr>
        <w:spacing w:after="130" w:line="324" w:lineRule="auto"/>
        <w:ind w:left="221" w:right="232" w:firstLine="4331"/>
      </w:pPr>
      <w:r>
        <w:rPr>
          <w:b/>
        </w:rPr>
        <w:t>Cele i</w:t>
      </w:r>
      <w:r>
        <w:rPr>
          <w:b/>
        </w:rPr>
        <w:t xml:space="preserve"> zadania </w:t>
      </w:r>
      <w:r>
        <w:t xml:space="preserve"> </w:t>
      </w:r>
      <w:r>
        <w:rPr>
          <w:b/>
        </w:rPr>
        <w:t xml:space="preserve">§ 5. </w:t>
      </w:r>
      <w:r>
        <w:t xml:space="preserve">Celem </w:t>
      </w:r>
      <w:proofErr w:type="spellStart"/>
      <w:r>
        <w:t>GCKSiR</w:t>
      </w:r>
      <w:proofErr w:type="spellEnd"/>
      <w:r>
        <w:t xml:space="preserve"> jest prowadzenie działalności w zakresie upowszechniania kultury, sztuki, sportu i rekreacji.  </w:t>
      </w:r>
    </w:p>
    <w:p w14:paraId="1E54B629" w14:textId="77777777" w:rsidR="003B7622" w:rsidRDefault="00622D9A">
      <w:pPr>
        <w:spacing w:after="187"/>
        <w:ind w:left="555" w:right="0"/>
      </w:pPr>
      <w:r>
        <w:rPr>
          <w:b/>
        </w:rPr>
        <w:t xml:space="preserve">§ 6. </w:t>
      </w:r>
      <w:r>
        <w:t xml:space="preserve">Do zadań </w:t>
      </w:r>
      <w:proofErr w:type="spellStart"/>
      <w:r>
        <w:t>GCKSiR</w:t>
      </w:r>
      <w:proofErr w:type="spellEnd"/>
      <w:r>
        <w:t xml:space="preserve"> należy w szczególności:  </w:t>
      </w:r>
    </w:p>
    <w:p w14:paraId="32DD0462" w14:textId="77777777" w:rsidR="003B7622" w:rsidRDefault="00622D9A">
      <w:pPr>
        <w:numPr>
          <w:ilvl w:val="0"/>
          <w:numId w:val="6"/>
        </w:numPr>
        <w:spacing w:after="200"/>
        <w:ind w:left="766" w:right="0" w:hanging="221"/>
      </w:pPr>
      <w:r>
        <w:t xml:space="preserve">rozpoznawanie, pobudzanie i zaspokajanie zainteresowań oraz potrzeb kulturalnych i sportowych mieszkańców gminy;  </w:t>
      </w:r>
    </w:p>
    <w:p w14:paraId="63FDF3FF" w14:textId="77777777" w:rsidR="003B7622" w:rsidRDefault="00622D9A">
      <w:pPr>
        <w:numPr>
          <w:ilvl w:val="0"/>
          <w:numId w:val="6"/>
        </w:numPr>
        <w:spacing w:after="172"/>
        <w:ind w:left="766" w:right="0" w:hanging="221"/>
      </w:pPr>
      <w:r>
        <w:t>prowadzenie edukacji artystycznej, kulturalnej, oświatowej, sportowej i wychowanie przez sztukę</w:t>
      </w:r>
      <w:r>
        <w:rPr>
          <w:sz w:val="24"/>
        </w:rPr>
        <w:t xml:space="preserve"> </w:t>
      </w:r>
      <w:r>
        <w:t xml:space="preserve">z uwzględnieniem wychowania patriotycznego i </w:t>
      </w:r>
      <w:r>
        <w:t xml:space="preserve">kulturalnego dzieci i młodzieży;  </w:t>
      </w:r>
    </w:p>
    <w:p w14:paraId="20867A05" w14:textId="77777777" w:rsidR="003B7622" w:rsidRDefault="00622D9A">
      <w:pPr>
        <w:numPr>
          <w:ilvl w:val="0"/>
          <w:numId w:val="6"/>
        </w:numPr>
        <w:spacing w:after="193"/>
        <w:ind w:left="766" w:right="0" w:hanging="221"/>
      </w:pPr>
      <w:r>
        <w:t xml:space="preserve">tworzenie warunków dla amatorskiego ruchu artystycznego, sportowego i folkloru;  </w:t>
      </w:r>
    </w:p>
    <w:p w14:paraId="6203D95F" w14:textId="77777777" w:rsidR="003B7622" w:rsidRDefault="00622D9A">
      <w:pPr>
        <w:numPr>
          <w:ilvl w:val="0"/>
          <w:numId w:val="6"/>
        </w:numPr>
        <w:spacing w:after="137"/>
        <w:ind w:left="766" w:right="0" w:hanging="221"/>
      </w:pPr>
      <w:r>
        <w:t xml:space="preserve">kształtowanie nawyków aktywnego uczestnictwa w kulturze;  </w:t>
      </w:r>
    </w:p>
    <w:p w14:paraId="48B6FD42" w14:textId="77777777" w:rsidR="003B7622" w:rsidRDefault="00622D9A">
      <w:pPr>
        <w:numPr>
          <w:ilvl w:val="0"/>
          <w:numId w:val="6"/>
        </w:numPr>
        <w:spacing w:after="203"/>
        <w:ind w:left="766" w:right="0" w:hanging="221"/>
      </w:pPr>
      <w:r>
        <w:t xml:space="preserve">wspieranie inicjatyw lokalnych, kulturalnych i sportowych;  </w:t>
      </w:r>
    </w:p>
    <w:p w14:paraId="2F1EAE76" w14:textId="77777777" w:rsidR="003B7622" w:rsidRDefault="00622D9A">
      <w:pPr>
        <w:numPr>
          <w:ilvl w:val="0"/>
          <w:numId w:val="6"/>
        </w:numPr>
        <w:spacing w:after="213"/>
        <w:ind w:left="766" w:right="0" w:hanging="221"/>
      </w:pPr>
      <w:r>
        <w:t xml:space="preserve">gromadzenie, tworzenie, ochrona i udostępnianie dóbr kultury;  </w:t>
      </w:r>
    </w:p>
    <w:p w14:paraId="4717A468" w14:textId="77777777" w:rsidR="003B7622" w:rsidRDefault="00622D9A">
      <w:pPr>
        <w:numPr>
          <w:ilvl w:val="0"/>
          <w:numId w:val="6"/>
        </w:numPr>
        <w:spacing w:after="185"/>
        <w:ind w:left="766" w:right="0" w:hanging="221"/>
      </w:pPr>
      <w:r>
        <w:t xml:space="preserve">podtrzymywanie tradycji oraz rozwój świadomości narodowej i kulturowej;   </w:t>
      </w:r>
    </w:p>
    <w:p w14:paraId="710B04D1" w14:textId="77777777" w:rsidR="003B7622" w:rsidRDefault="00622D9A">
      <w:pPr>
        <w:numPr>
          <w:ilvl w:val="0"/>
          <w:numId w:val="6"/>
        </w:numPr>
        <w:spacing w:after="47" w:line="388" w:lineRule="auto"/>
        <w:ind w:left="766" w:right="0" w:hanging="221"/>
      </w:pPr>
      <w:r>
        <w:t xml:space="preserve">prowadzenie działalności wystawienniczej, wydawniczej z </w:t>
      </w:r>
      <w:r>
        <w:t>zakresu kultury, sztuki i historii regionu; 9)</w:t>
      </w:r>
      <w:r>
        <w:rPr>
          <w:rFonts w:ascii="Arial" w:eastAsia="Arial" w:hAnsi="Arial" w:cs="Arial"/>
        </w:rPr>
        <w:t xml:space="preserve"> </w:t>
      </w:r>
      <w:r>
        <w:t xml:space="preserve">prowadzenie kina;  </w:t>
      </w:r>
    </w:p>
    <w:p w14:paraId="4EC4BA5D" w14:textId="77777777" w:rsidR="003B7622" w:rsidRDefault="00622D9A">
      <w:pPr>
        <w:numPr>
          <w:ilvl w:val="0"/>
          <w:numId w:val="7"/>
        </w:numPr>
        <w:spacing w:after="186"/>
        <w:ind w:right="0" w:hanging="360"/>
      </w:pPr>
      <w:r>
        <w:t xml:space="preserve">popularyzacja książki i czytelnictwa;  </w:t>
      </w:r>
    </w:p>
    <w:p w14:paraId="6C2E661D" w14:textId="77777777" w:rsidR="003B7622" w:rsidRDefault="00622D9A">
      <w:pPr>
        <w:numPr>
          <w:ilvl w:val="0"/>
          <w:numId w:val="7"/>
        </w:numPr>
        <w:spacing w:after="213"/>
        <w:ind w:right="0" w:hanging="360"/>
      </w:pPr>
      <w:r>
        <w:t xml:space="preserve">badanie, zaspokajanie i rozwijanie potrzeb czytelniczych mieszkańców gminy;  </w:t>
      </w:r>
    </w:p>
    <w:p w14:paraId="4B1048B1" w14:textId="77777777" w:rsidR="003B7622" w:rsidRDefault="00622D9A">
      <w:pPr>
        <w:numPr>
          <w:ilvl w:val="0"/>
          <w:numId w:val="7"/>
        </w:numPr>
        <w:spacing w:after="213"/>
        <w:ind w:right="0" w:hanging="360"/>
      </w:pPr>
      <w:r>
        <w:t>współpraca z instytucjami i organizacjami społecznymi działającymi na r</w:t>
      </w:r>
      <w:r>
        <w:t xml:space="preserve">zecz kultury, sztuki, edukacji, sportu i rekreacji w zakresie lepszego zaspokajania potrzeb mieszkańców;  </w:t>
      </w:r>
    </w:p>
    <w:p w14:paraId="4AC18657" w14:textId="77777777" w:rsidR="003B7622" w:rsidRDefault="00622D9A">
      <w:pPr>
        <w:numPr>
          <w:ilvl w:val="0"/>
          <w:numId w:val="7"/>
        </w:numPr>
        <w:spacing w:after="220"/>
        <w:ind w:right="0" w:hanging="360"/>
      </w:pPr>
      <w:r>
        <w:t xml:space="preserve">prowadzenie współpracy kulturalnej z zagranicą, zwłaszcza z miastami/gminami partnerskimi;  </w:t>
      </w:r>
    </w:p>
    <w:p w14:paraId="7D4BA1DA" w14:textId="77777777" w:rsidR="003B7622" w:rsidRDefault="00622D9A">
      <w:pPr>
        <w:numPr>
          <w:ilvl w:val="0"/>
          <w:numId w:val="7"/>
        </w:numPr>
        <w:spacing w:after="197"/>
        <w:ind w:right="0" w:hanging="360"/>
      </w:pPr>
      <w:r>
        <w:t>działania na rzecz osób wykluczonych społecznie w oraz r</w:t>
      </w:r>
      <w:r>
        <w:t xml:space="preserve">ozwój i promocja wolontariatu  </w:t>
      </w:r>
    </w:p>
    <w:p w14:paraId="598D17C3" w14:textId="77777777" w:rsidR="003B7622" w:rsidRDefault="00622D9A">
      <w:pPr>
        <w:numPr>
          <w:ilvl w:val="0"/>
          <w:numId w:val="7"/>
        </w:numPr>
        <w:ind w:right="0" w:hanging="360"/>
      </w:pPr>
      <w:r>
        <w:t xml:space="preserve">prowadzenie świetlic środowiskowych – placówek wsparcia dziennego na podstawie ustawy z dnia  </w:t>
      </w:r>
    </w:p>
    <w:p w14:paraId="14D57F84" w14:textId="77777777" w:rsidR="003B7622" w:rsidRDefault="00622D9A">
      <w:pPr>
        <w:spacing w:after="219"/>
        <w:ind w:left="932" w:right="0"/>
      </w:pPr>
      <w:r>
        <w:lastRenderedPageBreak/>
        <w:t xml:space="preserve">9 czerwca 2011 r. o wspieraniu rodziny i systemie pieczy zastępczej (Dz. U. z 2022r. poz. 447);  </w:t>
      </w:r>
    </w:p>
    <w:p w14:paraId="5D899F1A" w14:textId="77777777" w:rsidR="003B7622" w:rsidRDefault="00622D9A">
      <w:pPr>
        <w:numPr>
          <w:ilvl w:val="0"/>
          <w:numId w:val="7"/>
        </w:numPr>
        <w:spacing w:after="208"/>
        <w:ind w:right="0" w:hanging="360"/>
      </w:pPr>
      <w:r>
        <w:t xml:space="preserve">organizowanie różnych form wypoczynku dla dzieci i młodzieży;  </w:t>
      </w:r>
    </w:p>
    <w:p w14:paraId="03A99279" w14:textId="77777777" w:rsidR="003B7622" w:rsidRDefault="00622D9A">
      <w:pPr>
        <w:numPr>
          <w:ilvl w:val="0"/>
          <w:numId w:val="7"/>
        </w:numPr>
        <w:ind w:right="0" w:hanging="360"/>
      </w:pPr>
      <w:r>
        <w:t xml:space="preserve">wykonywanie innych zadań zleconych przez organizatora po zapewnieniu środków na ten cel.  </w:t>
      </w:r>
    </w:p>
    <w:p w14:paraId="1B64E042" w14:textId="77777777" w:rsidR="003B7622" w:rsidRDefault="00622D9A">
      <w:pPr>
        <w:spacing w:after="219"/>
        <w:ind w:left="555" w:right="0"/>
      </w:pPr>
      <w:r>
        <w:rPr>
          <w:b/>
        </w:rPr>
        <w:t>§ 7</w:t>
      </w:r>
      <w:r>
        <w:rPr>
          <w:b/>
        </w:rPr>
        <w:t xml:space="preserve">. </w:t>
      </w:r>
      <w:r>
        <w:t xml:space="preserve">Zadania wymienione w § 6 </w:t>
      </w:r>
      <w:proofErr w:type="spellStart"/>
      <w:r>
        <w:t>GCKSiR</w:t>
      </w:r>
      <w:proofErr w:type="spellEnd"/>
      <w:r>
        <w:t xml:space="preserve"> realizuje poprzez:  </w:t>
      </w:r>
    </w:p>
    <w:p w14:paraId="07FC1594" w14:textId="77777777" w:rsidR="003B7622" w:rsidRDefault="00622D9A">
      <w:pPr>
        <w:numPr>
          <w:ilvl w:val="0"/>
          <w:numId w:val="8"/>
        </w:numPr>
        <w:ind w:right="0" w:hanging="276"/>
      </w:pPr>
      <w:r>
        <w:t xml:space="preserve">inicjowanie, organizowanie i nadzorowanie amatorskiego ruchu artystycznego, zajęć, warsztatów, klubów, zespołów i kół zainteresowań,  </w:t>
      </w:r>
    </w:p>
    <w:p w14:paraId="6CD47AD2" w14:textId="77777777" w:rsidR="003B7622" w:rsidRDefault="00622D9A">
      <w:pPr>
        <w:numPr>
          <w:ilvl w:val="0"/>
          <w:numId w:val="8"/>
        </w:numPr>
        <w:spacing w:after="178"/>
        <w:ind w:right="0" w:hanging="276"/>
      </w:pPr>
      <w:r>
        <w:t>inicjowanie, organizowanie i nadzorowanie różnorodnych form aktywn</w:t>
      </w:r>
      <w:r>
        <w:t xml:space="preserve">ości kulturalnej, oświatowej, sportowej i turystycznej np. spektakle, koncerty, konkursy, szkolenia, kursy, warsztaty, pokazy, spotkania autorskie, wystawy, wycieczki krajoznawcze, seanse filmowe, imprezy artystyczne, rozrywkowe, turystyczne i sportowe,   </w:t>
      </w:r>
    </w:p>
    <w:p w14:paraId="2E78C300" w14:textId="77777777" w:rsidR="003B7622" w:rsidRDefault="00622D9A">
      <w:pPr>
        <w:numPr>
          <w:ilvl w:val="0"/>
          <w:numId w:val="8"/>
        </w:numPr>
        <w:spacing w:after="218"/>
        <w:ind w:right="0" w:hanging="276"/>
      </w:pPr>
      <w:r>
        <w:t xml:space="preserve">inicjowanie, organizowanie i nadzorowanie działalności promocyjnej i reklamowej,  </w:t>
      </w:r>
    </w:p>
    <w:p w14:paraId="69DDA273" w14:textId="77777777" w:rsidR="003B7622" w:rsidRDefault="00622D9A">
      <w:pPr>
        <w:numPr>
          <w:ilvl w:val="0"/>
          <w:numId w:val="8"/>
        </w:numPr>
        <w:spacing w:after="210"/>
        <w:ind w:right="0" w:hanging="276"/>
      </w:pPr>
      <w:r>
        <w:t xml:space="preserve">gromadzenie, opracowywanie materiałów bibliotecznych, ze szczególnym uwzględnieniem własnego regionu;  </w:t>
      </w:r>
    </w:p>
    <w:p w14:paraId="76AE129B" w14:textId="77777777" w:rsidR="003B7622" w:rsidRDefault="00622D9A">
      <w:pPr>
        <w:numPr>
          <w:ilvl w:val="0"/>
          <w:numId w:val="8"/>
        </w:numPr>
        <w:spacing w:after="130"/>
        <w:ind w:right="0" w:hanging="276"/>
      </w:pPr>
      <w:r>
        <w:t>udostępnianie zbiorów bibliotecznych na miejscu i na zewnątrz oraz p</w:t>
      </w:r>
      <w:r>
        <w:t xml:space="preserve">rowadzenie </w:t>
      </w:r>
      <w:proofErr w:type="spellStart"/>
      <w:r>
        <w:t>wypożyczeń</w:t>
      </w:r>
      <w:proofErr w:type="spellEnd"/>
      <w:r>
        <w:t xml:space="preserve"> międzybibliotecznych.  </w:t>
      </w:r>
    </w:p>
    <w:p w14:paraId="0F0CB5AE" w14:textId="77777777" w:rsidR="003B7622" w:rsidRDefault="00622D9A">
      <w:pPr>
        <w:spacing w:after="62"/>
        <w:ind w:left="221" w:right="230" w:firstLine="341"/>
      </w:pPr>
      <w:r>
        <w:rPr>
          <w:b/>
        </w:rPr>
        <w:t xml:space="preserve">§ 8. </w:t>
      </w:r>
      <w:r>
        <w:t>1. Do zadań Biblioteki Publicznej Miasta i Gminy w Węglińcu, zwanej dalej „Biblioteką”, należy zaspokajaniu potrzeb oświatowych, kulturalnych i informacyjnych społeczności lokalnej Gminy Węgliniec oraz ucz</w:t>
      </w:r>
      <w:r>
        <w:t xml:space="preserve">estnictwo w upowszechnianiu wiedzy i kultury a w szczególności:  </w:t>
      </w:r>
    </w:p>
    <w:p w14:paraId="75A280F1" w14:textId="77777777" w:rsidR="003B7622" w:rsidRDefault="00622D9A">
      <w:pPr>
        <w:numPr>
          <w:ilvl w:val="0"/>
          <w:numId w:val="9"/>
        </w:numPr>
        <w:ind w:right="0" w:hanging="240"/>
      </w:pPr>
      <w:r>
        <w:t xml:space="preserve">gromadzenie, opracowywanie, przechowywanie i ochrona materiałów bibliotecznych;  </w:t>
      </w:r>
    </w:p>
    <w:p w14:paraId="7639883F" w14:textId="77777777" w:rsidR="003B7622" w:rsidRDefault="00622D9A">
      <w:pPr>
        <w:numPr>
          <w:ilvl w:val="0"/>
          <w:numId w:val="9"/>
        </w:numPr>
        <w:spacing w:after="58"/>
        <w:ind w:right="0" w:hanging="240"/>
      </w:pPr>
      <w:r>
        <w:t xml:space="preserve">obsługa użytkowników przez zapewnienie mieszkańcom dogodnego dostępu do materiałów i zbiorów bibliotecznych przez ich udostępnianie na miejscu oraz wypożyczanie, w tym prowadzenie </w:t>
      </w:r>
      <w:proofErr w:type="spellStart"/>
      <w:r>
        <w:t>wypożyczeń</w:t>
      </w:r>
      <w:proofErr w:type="spellEnd"/>
      <w:r>
        <w:t xml:space="preserve"> międzybibliotecznych oraz udostępnianie informacji zwłaszcza o zb</w:t>
      </w:r>
      <w:r>
        <w:t xml:space="preserve">iorach własnych i innych bibliotek;  </w:t>
      </w:r>
    </w:p>
    <w:p w14:paraId="182CCBE8" w14:textId="77777777" w:rsidR="003B7622" w:rsidRDefault="00622D9A">
      <w:pPr>
        <w:numPr>
          <w:ilvl w:val="0"/>
          <w:numId w:val="9"/>
        </w:numPr>
        <w:spacing w:after="70"/>
        <w:ind w:right="0" w:hanging="240"/>
      </w:pPr>
      <w:r>
        <w:t xml:space="preserve">popularyzacja książki, informacji, wiedzy i czytelnictwa;  </w:t>
      </w:r>
    </w:p>
    <w:p w14:paraId="09972FDE" w14:textId="77777777" w:rsidR="003B7622" w:rsidRDefault="00622D9A">
      <w:pPr>
        <w:numPr>
          <w:ilvl w:val="0"/>
          <w:numId w:val="9"/>
        </w:numPr>
        <w:spacing w:after="61"/>
        <w:ind w:right="0" w:hanging="240"/>
      </w:pPr>
      <w:r>
        <w:t xml:space="preserve">organizowanie konkursów czytelniczych;  </w:t>
      </w:r>
    </w:p>
    <w:p w14:paraId="08140E0D" w14:textId="77777777" w:rsidR="003B7622" w:rsidRDefault="00622D9A">
      <w:pPr>
        <w:numPr>
          <w:ilvl w:val="0"/>
          <w:numId w:val="9"/>
        </w:numPr>
        <w:spacing w:after="30"/>
        <w:ind w:right="0" w:hanging="240"/>
      </w:pPr>
      <w:r>
        <w:t xml:space="preserve">organizowanie spotkań otwartych z autorami prozy i poezji;  </w:t>
      </w:r>
    </w:p>
    <w:p w14:paraId="046BB742" w14:textId="77777777" w:rsidR="003B7622" w:rsidRDefault="00622D9A">
      <w:pPr>
        <w:numPr>
          <w:ilvl w:val="0"/>
          <w:numId w:val="9"/>
        </w:numPr>
        <w:spacing w:after="189"/>
        <w:ind w:right="0" w:hanging="240"/>
      </w:pPr>
      <w:r>
        <w:t>współdziałanie z innymi bibliotekami, instytucjami kultu</w:t>
      </w:r>
      <w:r>
        <w:t xml:space="preserve">ry i organizacjami w celu zaspakajania potrzeb oświatowych i informacyjnych społeczności lokalnej.  </w:t>
      </w:r>
    </w:p>
    <w:p w14:paraId="33620ABC" w14:textId="77777777" w:rsidR="003B7622" w:rsidRDefault="00622D9A">
      <w:pPr>
        <w:numPr>
          <w:ilvl w:val="0"/>
          <w:numId w:val="10"/>
        </w:numPr>
        <w:spacing w:after="192"/>
        <w:ind w:right="0" w:hanging="223"/>
      </w:pPr>
      <w:r>
        <w:t xml:space="preserve">Usługi Biblioteki są ogólnie dostępne i bezpłatne, z zastrzeżeniem ust. 3.  </w:t>
      </w:r>
    </w:p>
    <w:p w14:paraId="5342AB22" w14:textId="77777777" w:rsidR="003B7622" w:rsidRDefault="00622D9A">
      <w:pPr>
        <w:numPr>
          <w:ilvl w:val="0"/>
          <w:numId w:val="10"/>
        </w:numPr>
        <w:ind w:right="0" w:hanging="223"/>
      </w:pPr>
      <w:r>
        <w:t>Na zasadach określonych w regulaminie, o którym mowa w § 10, mogą być pobieran</w:t>
      </w:r>
      <w:r>
        <w:t xml:space="preserve">e opłaty:  </w:t>
      </w:r>
    </w:p>
    <w:p w14:paraId="3FAC1337" w14:textId="77777777" w:rsidR="003B7622" w:rsidRDefault="00622D9A">
      <w:pPr>
        <w:numPr>
          <w:ilvl w:val="0"/>
          <w:numId w:val="11"/>
        </w:numPr>
        <w:ind w:right="0" w:hanging="360"/>
      </w:pPr>
      <w:r>
        <w:t xml:space="preserve">za usługi informacyjne, bibliograficzne, reprograficzne oraz wypożyczenia międzybiblioteczne;  </w:t>
      </w:r>
    </w:p>
    <w:p w14:paraId="4769F2FB" w14:textId="77777777" w:rsidR="003B7622" w:rsidRDefault="00622D9A">
      <w:pPr>
        <w:numPr>
          <w:ilvl w:val="0"/>
          <w:numId w:val="11"/>
        </w:numPr>
        <w:ind w:right="0" w:hanging="360"/>
      </w:pPr>
      <w:r>
        <w:t xml:space="preserve">za wypożyczenia materiałów audiowizualnych;  </w:t>
      </w:r>
    </w:p>
    <w:p w14:paraId="469B6465" w14:textId="77777777" w:rsidR="003B7622" w:rsidRDefault="00622D9A">
      <w:pPr>
        <w:numPr>
          <w:ilvl w:val="0"/>
          <w:numId w:val="11"/>
        </w:numPr>
        <w:ind w:right="0" w:hanging="360"/>
      </w:pPr>
      <w:r>
        <w:t xml:space="preserve">w formie kaucji za wypożyczone materiały biblioteczne;  </w:t>
      </w:r>
    </w:p>
    <w:p w14:paraId="52674F08" w14:textId="77777777" w:rsidR="003B7622" w:rsidRDefault="00622D9A">
      <w:pPr>
        <w:numPr>
          <w:ilvl w:val="0"/>
          <w:numId w:val="11"/>
        </w:numPr>
        <w:spacing w:after="211"/>
        <w:ind w:right="0" w:hanging="360"/>
      </w:pPr>
      <w:r>
        <w:t>za niezwrócenie w terminie wypożyczonych mate</w:t>
      </w:r>
      <w:r>
        <w:t>riałów bibliotecznych; 5)</w:t>
      </w:r>
      <w:r>
        <w:rPr>
          <w:rFonts w:ascii="Arial" w:eastAsia="Arial" w:hAnsi="Arial" w:cs="Arial"/>
        </w:rPr>
        <w:t xml:space="preserve"> </w:t>
      </w:r>
      <w:r>
        <w:t xml:space="preserve">za uszkodzenie, zniszczenie lub niezwrócenie materiałów bibliotecznych.  </w:t>
      </w:r>
    </w:p>
    <w:p w14:paraId="604FC5AA" w14:textId="77777777" w:rsidR="003B7622" w:rsidRDefault="00622D9A">
      <w:pPr>
        <w:spacing w:after="127"/>
        <w:ind w:left="221" w:right="0" w:firstLine="341"/>
      </w:pPr>
      <w:r>
        <w:t>4.</w:t>
      </w:r>
      <w:r>
        <w:rPr>
          <w:rFonts w:ascii="Arial" w:eastAsia="Arial" w:hAnsi="Arial" w:cs="Arial"/>
        </w:rPr>
        <w:t xml:space="preserve"> </w:t>
      </w:r>
      <w:r>
        <w:t xml:space="preserve">Zadania, organizację, szczegółowy zakres działania oraz zasady i warunki korzystania z Biblioteki określa regulamin nadany przez dyrektora </w:t>
      </w:r>
      <w:proofErr w:type="spellStart"/>
      <w:r>
        <w:t>GCKSiR</w:t>
      </w:r>
      <w:proofErr w:type="spellEnd"/>
      <w:r>
        <w:t xml:space="preserve">.  </w:t>
      </w:r>
    </w:p>
    <w:p w14:paraId="6F5EE9D7" w14:textId="77777777" w:rsidR="003B7622" w:rsidRDefault="00622D9A">
      <w:pPr>
        <w:spacing w:after="194"/>
        <w:ind w:left="221" w:right="229" w:firstLine="341"/>
      </w:pPr>
      <w:r>
        <w:rPr>
          <w:b/>
        </w:rPr>
        <w:t xml:space="preserve">§ 9. </w:t>
      </w:r>
      <w:r>
        <w:t xml:space="preserve">1. W celu zapewnienia dzieciom i młodzieży z terenu Gminy pomocy w nauce, rozwijaniu ich zainteresowań i uzdolnień, łagodzenia niedostatków wychowawczych w rodzinie oraz zapobieganiu </w:t>
      </w:r>
      <w:r>
        <w:lastRenderedPageBreak/>
        <w:t xml:space="preserve">zaburzeniom w ich zachowaniu </w:t>
      </w:r>
      <w:proofErr w:type="spellStart"/>
      <w:r>
        <w:t>GCKSiR</w:t>
      </w:r>
      <w:proofErr w:type="spellEnd"/>
      <w:r>
        <w:t xml:space="preserve"> może prowadzić ośrodki wsparcia dzien</w:t>
      </w:r>
      <w:r>
        <w:t xml:space="preserve">nego w postaci świetlic środowiskowych, działających zgodnie z wymogami określonymi w odrębnych przepisach.  </w:t>
      </w:r>
    </w:p>
    <w:p w14:paraId="273DCA34" w14:textId="77777777" w:rsidR="003B7622" w:rsidRDefault="00622D9A">
      <w:pPr>
        <w:spacing w:after="68"/>
        <w:ind w:left="555" w:right="0"/>
      </w:pPr>
      <w:r>
        <w:t xml:space="preserve">2. Do zadań świetlic środowiskowych należy w szczególności:  </w:t>
      </w:r>
    </w:p>
    <w:p w14:paraId="0882F25A" w14:textId="77777777" w:rsidR="003B7622" w:rsidRDefault="00622D9A">
      <w:pPr>
        <w:numPr>
          <w:ilvl w:val="0"/>
          <w:numId w:val="12"/>
        </w:numPr>
        <w:spacing w:after="61"/>
        <w:ind w:right="0" w:hanging="240"/>
      </w:pPr>
      <w:r>
        <w:t xml:space="preserve">organizowanie opieki po zakończeniu zajęć szkolnych;  </w:t>
      </w:r>
    </w:p>
    <w:p w14:paraId="229828C9" w14:textId="77777777" w:rsidR="003B7622" w:rsidRDefault="00622D9A">
      <w:pPr>
        <w:numPr>
          <w:ilvl w:val="0"/>
          <w:numId w:val="12"/>
        </w:numPr>
        <w:spacing w:after="63"/>
        <w:ind w:right="0" w:hanging="240"/>
      </w:pPr>
      <w:r>
        <w:t>pomoc w nauce i odrabianiu za</w:t>
      </w:r>
      <w:r>
        <w:t xml:space="preserve">dań domowych;  </w:t>
      </w:r>
    </w:p>
    <w:p w14:paraId="42616270" w14:textId="77777777" w:rsidR="003B7622" w:rsidRDefault="00622D9A">
      <w:pPr>
        <w:numPr>
          <w:ilvl w:val="0"/>
          <w:numId w:val="12"/>
        </w:numPr>
        <w:ind w:right="0" w:hanging="240"/>
      </w:pPr>
      <w:r>
        <w:t xml:space="preserve">rozwijanie aspiracji życiowych w duchu humanizmu;  </w:t>
      </w:r>
    </w:p>
    <w:p w14:paraId="2D0A3E1A" w14:textId="77777777" w:rsidR="003B7622" w:rsidRDefault="00622D9A">
      <w:pPr>
        <w:numPr>
          <w:ilvl w:val="0"/>
          <w:numId w:val="12"/>
        </w:numPr>
        <w:spacing w:after="70"/>
        <w:ind w:right="0" w:hanging="240"/>
      </w:pPr>
      <w:r>
        <w:t xml:space="preserve">rozwijanie zainteresowań i uzdolnień;  </w:t>
      </w:r>
    </w:p>
    <w:p w14:paraId="7CFD35FF" w14:textId="77777777" w:rsidR="003B7622" w:rsidRDefault="00622D9A">
      <w:pPr>
        <w:numPr>
          <w:ilvl w:val="0"/>
          <w:numId w:val="12"/>
        </w:numPr>
        <w:spacing w:after="52"/>
        <w:ind w:right="0" w:hanging="240"/>
      </w:pPr>
      <w:r>
        <w:t xml:space="preserve">organizowanie aktywnego wypoczynku, w szczególności podczas przerw w wypełnianiu obowiązku szkolnego;  </w:t>
      </w:r>
    </w:p>
    <w:p w14:paraId="190D6D94" w14:textId="77777777" w:rsidR="003B7622" w:rsidRDefault="00622D9A">
      <w:pPr>
        <w:numPr>
          <w:ilvl w:val="0"/>
          <w:numId w:val="12"/>
        </w:numPr>
        <w:spacing w:after="67"/>
        <w:ind w:right="0" w:hanging="240"/>
      </w:pPr>
      <w:r>
        <w:t>udzielanie pomocy psychologiczno-pedagogiczn</w:t>
      </w:r>
      <w:r>
        <w:t xml:space="preserve">ej, w szczególności mającej na celu wypełnienie pustki emocjonalnej;  </w:t>
      </w:r>
    </w:p>
    <w:p w14:paraId="333176A5" w14:textId="77777777" w:rsidR="003B7622" w:rsidRDefault="00622D9A">
      <w:pPr>
        <w:numPr>
          <w:ilvl w:val="0"/>
          <w:numId w:val="12"/>
        </w:numPr>
        <w:spacing w:after="32" w:line="323" w:lineRule="auto"/>
        <w:ind w:right="0" w:hanging="240"/>
      </w:pPr>
      <w:r>
        <w:t xml:space="preserve">oddziaływanie na rodziny w celu poprawy wypełniania przez nie wybranych funkcji  opiekuńczo- wychowawczych;  </w:t>
      </w:r>
    </w:p>
    <w:p w14:paraId="0BA17468" w14:textId="77777777" w:rsidR="003B7622" w:rsidRDefault="00622D9A">
      <w:pPr>
        <w:numPr>
          <w:ilvl w:val="0"/>
          <w:numId w:val="12"/>
        </w:numPr>
        <w:spacing w:after="67"/>
        <w:ind w:right="0" w:hanging="240"/>
      </w:pPr>
      <w:r>
        <w:t>współpraca ze szkołami w przypadku uczniów posiadających problemy z nauką o</w:t>
      </w:r>
      <w:r>
        <w:t xml:space="preserve">raz sprawiających kłopoty wychowawcze;  </w:t>
      </w:r>
    </w:p>
    <w:p w14:paraId="4BFB72CD" w14:textId="77777777" w:rsidR="003B7622" w:rsidRDefault="00622D9A">
      <w:pPr>
        <w:numPr>
          <w:ilvl w:val="0"/>
          <w:numId w:val="12"/>
        </w:numPr>
        <w:ind w:right="0" w:hanging="240"/>
      </w:pPr>
      <w:r>
        <w:t xml:space="preserve">zapewnienie gorącego napoju uczestnikom świetlic oraz możności spożywania posiłku;  </w:t>
      </w:r>
    </w:p>
    <w:p w14:paraId="08700515" w14:textId="77777777" w:rsidR="003B7622" w:rsidRDefault="00622D9A">
      <w:pPr>
        <w:ind w:left="555" w:right="0"/>
      </w:pPr>
      <w:r>
        <w:t>10)prowadzenie działań z zakresu profilaktyki uzależnień</w:t>
      </w:r>
      <w:r>
        <w:rPr>
          <w:i/>
        </w:rPr>
        <w:t xml:space="preserve"> </w:t>
      </w:r>
      <w:r>
        <w:t xml:space="preserve">wśród dzieci i młodzieży w celu ograniczania używania lub nadużywania substancji psychoaktywnych.  </w:t>
      </w:r>
    </w:p>
    <w:p w14:paraId="4C7FAB9A" w14:textId="77777777" w:rsidR="003B7622" w:rsidRDefault="00622D9A">
      <w:pPr>
        <w:spacing w:after="14" w:line="309" w:lineRule="auto"/>
        <w:ind w:left="125" w:right="210" w:hanging="20"/>
        <w:jc w:val="left"/>
      </w:pPr>
      <w:r>
        <w:t xml:space="preserve">          </w:t>
      </w:r>
      <w:r>
        <w:rPr>
          <w:b/>
        </w:rPr>
        <w:t xml:space="preserve">§ 10. </w:t>
      </w:r>
      <w:r>
        <w:t xml:space="preserve">1. </w:t>
      </w:r>
      <w:proofErr w:type="spellStart"/>
      <w:r>
        <w:t>GCKSiR</w:t>
      </w:r>
      <w:proofErr w:type="spellEnd"/>
      <w:r>
        <w:t xml:space="preserve"> może prowadzić działalność gospodarczą, według zasad określonych odrębnymi przepisami w celu pozyskania dodatkowych środków na cel</w:t>
      </w:r>
      <w:r>
        <w:t xml:space="preserve">e statutowe i pokrywanie kosztów działalności bieżącej, polegającą w szczególności na:  </w:t>
      </w:r>
    </w:p>
    <w:p w14:paraId="58E71CE5" w14:textId="77777777" w:rsidR="003B7622" w:rsidRDefault="00622D9A">
      <w:pPr>
        <w:numPr>
          <w:ilvl w:val="0"/>
          <w:numId w:val="13"/>
        </w:numPr>
        <w:spacing w:after="64"/>
        <w:ind w:right="0" w:hanging="360"/>
      </w:pPr>
      <w:r>
        <w:t xml:space="preserve">organizowaniu szkoleń, kursów i pokazów;  </w:t>
      </w:r>
    </w:p>
    <w:p w14:paraId="354C50E3" w14:textId="77777777" w:rsidR="003B7622" w:rsidRDefault="00622D9A">
      <w:pPr>
        <w:numPr>
          <w:ilvl w:val="0"/>
          <w:numId w:val="13"/>
        </w:numPr>
        <w:ind w:right="0" w:hanging="360"/>
      </w:pPr>
      <w:r>
        <w:t xml:space="preserve">prowadzeniu działalności wydawniczej, promocyjnej i reklamowej;  </w:t>
      </w:r>
    </w:p>
    <w:p w14:paraId="4BC7EA2F" w14:textId="77777777" w:rsidR="003B7622" w:rsidRDefault="00622D9A">
      <w:pPr>
        <w:numPr>
          <w:ilvl w:val="0"/>
          <w:numId w:val="13"/>
        </w:numPr>
        <w:spacing w:after="67"/>
        <w:ind w:right="0" w:hanging="360"/>
      </w:pPr>
      <w:r>
        <w:t xml:space="preserve">prowadzeniu warsztatów, szkoleń, kursów, pracowni;  </w:t>
      </w:r>
    </w:p>
    <w:p w14:paraId="4F6FDF1F" w14:textId="77777777" w:rsidR="003B7622" w:rsidRDefault="00622D9A">
      <w:pPr>
        <w:numPr>
          <w:ilvl w:val="0"/>
          <w:numId w:val="13"/>
        </w:numPr>
        <w:ind w:right="0" w:hanging="360"/>
      </w:pPr>
      <w:r>
        <w:t>wynaj</w:t>
      </w:r>
      <w:r>
        <w:t xml:space="preserve">mie pomieszczeń innym podmiotom;  </w:t>
      </w:r>
    </w:p>
    <w:p w14:paraId="11CF7E22" w14:textId="77777777" w:rsidR="003B7622" w:rsidRDefault="00622D9A">
      <w:pPr>
        <w:numPr>
          <w:ilvl w:val="0"/>
          <w:numId w:val="13"/>
        </w:numPr>
        <w:ind w:right="0" w:hanging="360"/>
      </w:pPr>
      <w:r>
        <w:t>prowadzeniu małej gastronomii i drobnego handlu (z wyłączeniem napojów alkoholowych 6)</w:t>
      </w:r>
      <w:r>
        <w:rPr>
          <w:rFonts w:ascii="Arial" w:eastAsia="Arial" w:hAnsi="Arial" w:cs="Arial"/>
        </w:rPr>
        <w:t xml:space="preserve"> </w:t>
      </w:r>
      <w:r>
        <w:t xml:space="preserve">prowadzenie usług  ksero;  </w:t>
      </w:r>
    </w:p>
    <w:p w14:paraId="602697F8" w14:textId="77777777" w:rsidR="003B7622" w:rsidRDefault="00622D9A">
      <w:pPr>
        <w:numPr>
          <w:ilvl w:val="0"/>
          <w:numId w:val="14"/>
        </w:numPr>
        <w:ind w:right="0" w:hanging="360"/>
      </w:pPr>
      <w:r>
        <w:t xml:space="preserve">prowadzenie odpłatnego doradztwa w sprawach związanych z działalnością statutową;  </w:t>
      </w:r>
    </w:p>
    <w:p w14:paraId="43A0F915" w14:textId="77777777" w:rsidR="003B7622" w:rsidRDefault="00622D9A">
      <w:pPr>
        <w:numPr>
          <w:ilvl w:val="0"/>
          <w:numId w:val="14"/>
        </w:numPr>
        <w:spacing w:after="55"/>
        <w:ind w:right="0" w:hanging="360"/>
      </w:pPr>
      <w:r>
        <w:t>sprzedaży własnych wyd</w:t>
      </w:r>
      <w:r>
        <w:t xml:space="preserve">awnictw i biletów   </w:t>
      </w:r>
    </w:p>
    <w:p w14:paraId="11807B5D" w14:textId="77777777" w:rsidR="003B7622" w:rsidRDefault="00622D9A">
      <w:pPr>
        <w:numPr>
          <w:ilvl w:val="0"/>
          <w:numId w:val="14"/>
        </w:numPr>
        <w:spacing w:after="15"/>
        <w:ind w:right="0" w:hanging="360"/>
      </w:pPr>
      <w:r>
        <w:t xml:space="preserve">wynajmie sprzętu akustycznego i audio-wizualnego;  </w:t>
      </w:r>
    </w:p>
    <w:p w14:paraId="0909655F" w14:textId="77777777" w:rsidR="003B7622" w:rsidRDefault="00622D9A">
      <w:pPr>
        <w:numPr>
          <w:ilvl w:val="0"/>
          <w:numId w:val="14"/>
        </w:numPr>
        <w:ind w:right="0" w:hanging="360"/>
      </w:pPr>
      <w:r>
        <w:t xml:space="preserve">wynajmie powierzchni handlowej i reklamowej;\  </w:t>
      </w:r>
    </w:p>
    <w:p w14:paraId="4882A509" w14:textId="77777777" w:rsidR="003B7622" w:rsidRDefault="00622D9A">
      <w:pPr>
        <w:numPr>
          <w:ilvl w:val="0"/>
          <w:numId w:val="14"/>
        </w:numPr>
        <w:ind w:right="0" w:hanging="360"/>
      </w:pPr>
      <w:r>
        <w:t>odpłatnym  udziale w koncertach własnych zespołów na zlecenie innych podmiotów; 12)</w:t>
      </w:r>
      <w:r>
        <w:rPr>
          <w:rFonts w:ascii="Arial" w:eastAsia="Arial" w:hAnsi="Arial" w:cs="Arial"/>
        </w:rPr>
        <w:t xml:space="preserve"> </w:t>
      </w:r>
      <w:r>
        <w:t xml:space="preserve">prowadzeniu impresariatu artystycznego;  </w:t>
      </w:r>
    </w:p>
    <w:p w14:paraId="57021499" w14:textId="77777777" w:rsidR="003B7622" w:rsidRDefault="00622D9A">
      <w:pPr>
        <w:spacing w:after="12"/>
        <w:ind w:left="555" w:right="0"/>
      </w:pPr>
      <w:r>
        <w:t>13)</w:t>
      </w:r>
      <w:r>
        <w:rPr>
          <w:rFonts w:ascii="Arial" w:eastAsia="Arial" w:hAnsi="Arial" w:cs="Arial"/>
        </w:rPr>
        <w:t xml:space="preserve"> </w:t>
      </w:r>
      <w:r>
        <w:t>dobro</w:t>
      </w:r>
      <w:r>
        <w:t xml:space="preserve">wolnych wpłatach uczestników ofert mających formę stałą.   </w:t>
      </w:r>
    </w:p>
    <w:p w14:paraId="05DD129E" w14:textId="77777777" w:rsidR="003B7622" w:rsidRDefault="00622D9A">
      <w:pPr>
        <w:spacing w:after="76" w:line="259" w:lineRule="auto"/>
        <w:ind w:left="574" w:right="0" w:firstLine="0"/>
        <w:jc w:val="left"/>
      </w:pPr>
      <w:r>
        <w:t xml:space="preserve">  </w:t>
      </w:r>
    </w:p>
    <w:p w14:paraId="0D1FF37F" w14:textId="77777777" w:rsidR="003B7622" w:rsidRDefault="00622D9A">
      <w:pPr>
        <w:spacing w:after="7"/>
        <w:ind w:left="555" w:right="0"/>
      </w:pPr>
      <w:r>
        <w:t>2.</w:t>
      </w:r>
      <w:r>
        <w:rPr>
          <w:rFonts w:ascii="Arial" w:eastAsia="Arial" w:hAnsi="Arial" w:cs="Arial"/>
        </w:rPr>
        <w:t xml:space="preserve"> </w:t>
      </w:r>
      <w:r>
        <w:t xml:space="preserve">Działalność gospodarcza, o której mowa w ust. 1, nie może kolidować z realizacją zadań statutowych.  </w:t>
      </w:r>
    </w:p>
    <w:p w14:paraId="1DCCF62D" w14:textId="77777777" w:rsidR="003B7622" w:rsidRDefault="00622D9A">
      <w:pPr>
        <w:spacing w:after="95" w:line="259" w:lineRule="auto"/>
        <w:ind w:left="120" w:right="0" w:firstLine="0"/>
        <w:jc w:val="left"/>
      </w:pPr>
      <w:r>
        <w:t xml:space="preserve">  </w:t>
      </w:r>
    </w:p>
    <w:p w14:paraId="5B0CE82C" w14:textId="77777777" w:rsidR="003B7622" w:rsidRDefault="00622D9A">
      <w:pPr>
        <w:spacing w:after="41"/>
        <w:ind w:left="120" w:right="0" w:firstLine="284"/>
      </w:pPr>
      <w:r>
        <w:rPr>
          <w:b/>
        </w:rPr>
        <w:t xml:space="preserve">§ 11. </w:t>
      </w:r>
      <w:proofErr w:type="spellStart"/>
      <w:r>
        <w:t>GCKSiR</w:t>
      </w:r>
      <w:proofErr w:type="spellEnd"/>
      <w:r>
        <w:t xml:space="preserve"> realizuje swoje działania w oparciu o roczny plan pracy przedstawiany Burmistrzowi Gminy i Miasta Węgliniec w terminie do 30 września roku</w:t>
      </w:r>
      <w:r>
        <w:t xml:space="preserve"> poprzedzającego plan na dany rok.  </w:t>
      </w:r>
    </w:p>
    <w:p w14:paraId="1933D94C" w14:textId="77777777" w:rsidR="003B7622" w:rsidRDefault="00622D9A">
      <w:pPr>
        <w:spacing w:after="12" w:line="259" w:lineRule="auto"/>
        <w:ind w:left="0" w:right="0" w:firstLine="0"/>
        <w:jc w:val="left"/>
      </w:pPr>
      <w:r>
        <w:t xml:space="preserve">  </w:t>
      </w:r>
    </w:p>
    <w:p w14:paraId="7523EF01" w14:textId="77777777" w:rsidR="003B7622" w:rsidRDefault="00622D9A">
      <w:pPr>
        <w:spacing w:after="217" w:line="259" w:lineRule="auto"/>
        <w:ind w:left="0" w:right="0" w:firstLine="0"/>
        <w:jc w:val="left"/>
      </w:pPr>
      <w:r>
        <w:t xml:space="preserve">  </w:t>
      </w:r>
    </w:p>
    <w:p w14:paraId="7E94F49E" w14:textId="77777777" w:rsidR="003B7622" w:rsidRDefault="00622D9A">
      <w:pPr>
        <w:spacing w:after="84" w:line="259" w:lineRule="auto"/>
        <w:ind w:left="667" w:right="672"/>
        <w:jc w:val="center"/>
      </w:pPr>
      <w:r>
        <w:rPr>
          <w:b/>
        </w:rPr>
        <w:lastRenderedPageBreak/>
        <w:t xml:space="preserve">Rozdział 3. </w:t>
      </w:r>
      <w:r>
        <w:t xml:space="preserve"> </w:t>
      </w:r>
    </w:p>
    <w:p w14:paraId="337949F6" w14:textId="77777777" w:rsidR="003B7622" w:rsidRDefault="00622D9A">
      <w:pPr>
        <w:spacing w:after="137" w:line="259" w:lineRule="auto"/>
        <w:ind w:left="667" w:right="670"/>
        <w:jc w:val="center"/>
      </w:pPr>
      <w:r>
        <w:rPr>
          <w:b/>
        </w:rPr>
        <w:t xml:space="preserve">Zarządzanie i organizacja </w:t>
      </w:r>
      <w:r>
        <w:t xml:space="preserve"> </w:t>
      </w:r>
    </w:p>
    <w:p w14:paraId="4F171FE2" w14:textId="77777777" w:rsidR="003B7622" w:rsidRDefault="00622D9A">
      <w:pPr>
        <w:spacing w:after="129"/>
        <w:ind w:left="120" w:right="228" w:firstLine="284"/>
      </w:pPr>
      <w:r>
        <w:rPr>
          <w:b/>
        </w:rPr>
        <w:t xml:space="preserve">§ 12. </w:t>
      </w:r>
      <w:r>
        <w:t xml:space="preserve">1. Dyrektora </w:t>
      </w:r>
      <w:proofErr w:type="spellStart"/>
      <w:r>
        <w:t>GCKSiR</w:t>
      </w:r>
      <w:proofErr w:type="spellEnd"/>
      <w:r>
        <w:t xml:space="preserve"> powołuje i odwołuje Burmistrz Gminy i Miasta Węgliniec w trybie określonym przez właściwe przepisy, ustalając jednocześnie zakres jego obowiązków</w:t>
      </w:r>
      <w:r>
        <w:t xml:space="preserve"> i odpowiedzialności oraz warunki wynagradzania.  </w:t>
      </w:r>
    </w:p>
    <w:p w14:paraId="452EFFD0" w14:textId="77777777" w:rsidR="003B7622" w:rsidRDefault="00622D9A">
      <w:pPr>
        <w:ind w:left="555" w:right="0"/>
      </w:pPr>
      <w:r>
        <w:t>2.</w:t>
      </w:r>
      <w:r>
        <w:rPr>
          <w:rFonts w:ascii="Arial" w:eastAsia="Arial" w:hAnsi="Arial" w:cs="Arial"/>
        </w:rPr>
        <w:t xml:space="preserve"> </w:t>
      </w:r>
      <w:r>
        <w:t xml:space="preserve">Dyrektor </w:t>
      </w:r>
      <w:proofErr w:type="spellStart"/>
      <w:r>
        <w:t>GCKSiR</w:t>
      </w:r>
      <w:proofErr w:type="spellEnd"/>
      <w:r>
        <w:t xml:space="preserve">:  </w:t>
      </w:r>
    </w:p>
    <w:p w14:paraId="371898D1" w14:textId="77777777" w:rsidR="003B7622" w:rsidRDefault="00622D9A">
      <w:pPr>
        <w:numPr>
          <w:ilvl w:val="0"/>
          <w:numId w:val="15"/>
        </w:numPr>
        <w:ind w:right="0" w:hanging="360"/>
      </w:pPr>
      <w:r>
        <w:t xml:space="preserve">zarządza </w:t>
      </w:r>
      <w:proofErr w:type="spellStart"/>
      <w:r>
        <w:t>GCKSiR</w:t>
      </w:r>
      <w:proofErr w:type="spellEnd"/>
      <w:r>
        <w:t xml:space="preserve"> i reprezentuje go na zewnątrz;  </w:t>
      </w:r>
    </w:p>
    <w:p w14:paraId="45AB63FD" w14:textId="77777777" w:rsidR="003B7622" w:rsidRDefault="00622D9A">
      <w:pPr>
        <w:numPr>
          <w:ilvl w:val="0"/>
          <w:numId w:val="15"/>
        </w:numPr>
        <w:ind w:right="0" w:hanging="360"/>
      </w:pPr>
      <w:r>
        <w:t xml:space="preserve">odpowiada za przestrzeganie postanowień niniejszego statutu;  </w:t>
      </w:r>
    </w:p>
    <w:p w14:paraId="5B27C77C" w14:textId="77777777" w:rsidR="003B7622" w:rsidRDefault="00622D9A">
      <w:pPr>
        <w:numPr>
          <w:ilvl w:val="0"/>
          <w:numId w:val="15"/>
        </w:numPr>
        <w:ind w:right="0" w:hanging="360"/>
      </w:pPr>
      <w:r>
        <w:t xml:space="preserve">nadaje zarządzeniem Regulamin Organizacyjny </w:t>
      </w:r>
      <w:proofErr w:type="spellStart"/>
      <w:r>
        <w:t>GCKSiR</w:t>
      </w:r>
      <w:proofErr w:type="spellEnd"/>
      <w:r>
        <w:t xml:space="preserve">, po zasięgnięciu opinii Burmistrza Gminy i Miasta Węgliniec;  </w:t>
      </w:r>
    </w:p>
    <w:p w14:paraId="201CD370" w14:textId="77777777" w:rsidR="003B7622" w:rsidRDefault="00622D9A">
      <w:pPr>
        <w:numPr>
          <w:ilvl w:val="0"/>
          <w:numId w:val="15"/>
        </w:numPr>
        <w:ind w:right="0" w:hanging="360"/>
      </w:pPr>
      <w:r>
        <w:t xml:space="preserve">ustala swojego zastępcę na czas nieobecności ;  </w:t>
      </w:r>
    </w:p>
    <w:p w14:paraId="0CE83F0A" w14:textId="77777777" w:rsidR="003B7622" w:rsidRDefault="00622D9A">
      <w:pPr>
        <w:numPr>
          <w:ilvl w:val="0"/>
          <w:numId w:val="15"/>
        </w:numPr>
        <w:ind w:right="0" w:hanging="360"/>
      </w:pPr>
      <w:r>
        <w:t xml:space="preserve">jest przełożonym pracowników </w:t>
      </w:r>
      <w:proofErr w:type="spellStart"/>
      <w:r>
        <w:t>GCKSiR</w:t>
      </w:r>
      <w:proofErr w:type="spellEnd"/>
      <w:r>
        <w:t xml:space="preserve"> i wykonuje wobec nich czynności z zakresu prawa pracy;  </w:t>
      </w:r>
    </w:p>
    <w:p w14:paraId="44C723D2" w14:textId="77777777" w:rsidR="003B7622" w:rsidRDefault="00622D9A">
      <w:pPr>
        <w:numPr>
          <w:ilvl w:val="0"/>
          <w:numId w:val="15"/>
        </w:numPr>
        <w:ind w:right="0" w:hanging="360"/>
      </w:pPr>
      <w:r>
        <w:t xml:space="preserve">ustala wynagrodzenia pracowników na zasadach określonych w odpowiednich przepisach;  </w:t>
      </w:r>
    </w:p>
    <w:p w14:paraId="26B60A2E" w14:textId="77777777" w:rsidR="003B7622" w:rsidRDefault="00622D9A">
      <w:pPr>
        <w:numPr>
          <w:ilvl w:val="0"/>
          <w:numId w:val="15"/>
        </w:numPr>
        <w:ind w:right="0" w:hanging="360"/>
      </w:pPr>
      <w:r>
        <w:t xml:space="preserve">jest odpowiedzialny za prawidłową działalność merytoryczną, finansową i gospodarczą </w:t>
      </w:r>
      <w:proofErr w:type="spellStart"/>
      <w:r>
        <w:t>GCKSiR</w:t>
      </w:r>
      <w:proofErr w:type="spellEnd"/>
      <w:r>
        <w:t xml:space="preserve">;  </w:t>
      </w:r>
    </w:p>
    <w:p w14:paraId="30B146DA" w14:textId="77777777" w:rsidR="003B7622" w:rsidRDefault="00622D9A">
      <w:pPr>
        <w:numPr>
          <w:ilvl w:val="0"/>
          <w:numId w:val="15"/>
        </w:numPr>
        <w:spacing w:after="207"/>
        <w:ind w:right="0" w:hanging="360"/>
      </w:pPr>
      <w:r>
        <w:t xml:space="preserve">wynagrodzenie dyrektora i pracowników </w:t>
      </w:r>
      <w:proofErr w:type="spellStart"/>
      <w:r>
        <w:t>GCKSiR</w:t>
      </w:r>
      <w:proofErr w:type="spellEnd"/>
      <w:r>
        <w:t xml:space="preserve"> określa zakładowy regulamin wyn</w:t>
      </w:r>
      <w:r>
        <w:t>agrodzenia 9)</w:t>
      </w:r>
      <w:r>
        <w:rPr>
          <w:rFonts w:ascii="Arial" w:eastAsia="Arial" w:hAnsi="Arial" w:cs="Arial"/>
        </w:rPr>
        <w:t xml:space="preserve"> </w:t>
      </w:r>
      <w:r>
        <w:t xml:space="preserve">czuwa nad mieniem </w:t>
      </w:r>
      <w:proofErr w:type="spellStart"/>
      <w:r>
        <w:t>GCKSiR</w:t>
      </w:r>
      <w:proofErr w:type="spellEnd"/>
      <w:r>
        <w:t xml:space="preserve">.  </w:t>
      </w:r>
    </w:p>
    <w:p w14:paraId="1BF7DF41" w14:textId="77777777" w:rsidR="003B7622" w:rsidRDefault="00622D9A">
      <w:pPr>
        <w:numPr>
          <w:ilvl w:val="0"/>
          <w:numId w:val="16"/>
        </w:numPr>
        <w:ind w:left="766" w:right="0" w:hanging="221"/>
      </w:pPr>
      <w:r>
        <w:t xml:space="preserve">Do wykonywania czynności prawnych w imieniu </w:t>
      </w:r>
      <w:proofErr w:type="spellStart"/>
      <w:r>
        <w:t>GCKSiR</w:t>
      </w:r>
      <w:proofErr w:type="spellEnd"/>
      <w:r>
        <w:t xml:space="preserve"> upoważniony jest samodzielnie dyrektor lub jego pełnomocnik działający w granicach udzielonego pełnomocnictwa.  </w:t>
      </w:r>
    </w:p>
    <w:p w14:paraId="0F3C9416" w14:textId="77777777" w:rsidR="003B7622" w:rsidRDefault="00622D9A">
      <w:pPr>
        <w:numPr>
          <w:ilvl w:val="0"/>
          <w:numId w:val="16"/>
        </w:numPr>
        <w:spacing w:after="182"/>
        <w:ind w:left="766" w:right="0" w:hanging="221"/>
      </w:pPr>
      <w:r>
        <w:t>Jeżeli czynność prawna obejmuje rozporządzenie mie</w:t>
      </w:r>
      <w:r>
        <w:t xml:space="preserve">niem lub może spowodować powstanie zobowiązań finansowych, do skuteczności oświadczenia woli wymagana jest kontrasygnata głównego księgowego.   </w:t>
      </w:r>
    </w:p>
    <w:p w14:paraId="2209D0CF" w14:textId="77777777" w:rsidR="003B7622" w:rsidRDefault="00622D9A">
      <w:pPr>
        <w:spacing w:after="185"/>
        <w:ind w:left="262" w:right="0" w:firstLine="286"/>
      </w:pPr>
      <w:r>
        <w:rPr>
          <w:b/>
        </w:rPr>
        <w:t xml:space="preserve">§ 13. </w:t>
      </w:r>
      <w:r>
        <w:t>1.</w:t>
      </w:r>
      <w:r>
        <w:rPr>
          <w:b/>
        </w:rPr>
        <w:t xml:space="preserve"> </w:t>
      </w:r>
      <w:r>
        <w:t xml:space="preserve">Przy </w:t>
      </w:r>
      <w:proofErr w:type="spellStart"/>
      <w:r>
        <w:t>GCKSiR</w:t>
      </w:r>
      <w:proofErr w:type="spellEnd"/>
      <w:r>
        <w:t xml:space="preserve"> może działać Społeczna Rada Programowa jako organ doradczo-kontrolny, którą powołuje dyrek</w:t>
      </w:r>
      <w:r>
        <w:t xml:space="preserve">tor </w:t>
      </w:r>
      <w:proofErr w:type="spellStart"/>
      <w:r>
        <w:t>GCKSiR</w:t>
      </w:r>
      <w:proofErr w:type="spellEnd"/>
      <w:r>
        <w:t xml:space="preserve"> określając jej skład.   </w:t>
      </w:r>
    </w:p>
    <w:p w14:paraId="6D9C4D3E" w14:textId="77777777" w:rsidR="003B7622" w:rsidRDefault="00622D9A">
      <w:pPr>
        <w:numPr>
          <w:ilvl w:val="0"/>
          <w:numId w:val="17"/>
        </w:numPr>
        <w:spacing w:after="201"/>
        <w:ind w:left="766" w:right="0" w:hanging="221"/>
      </w:pPr>
      <w:r>
        <w:t xml:space="preserve">Społeczna Rada Programowa pomaga dyrektorowi i współpracuje z nim przy opracowaniu i realizacji rocznych planów działalności i planów finansowych </w:t>
      </w:r>
      <w:proofErr w:type="spellStart"/>
      <w:r>
        <w:t>GCKSiR</w:t>
      </w:r>
      <w:proofErr w:type="spellEnd"/>
      <w:r>
        <w:t xml:space="preserve">.  </w:t>
      </w:r>
    </w:p>
    <w:p w14:paraId="204C3EA2" w14:textId="77777777" w:rsidR="003B7622" w:rsidRDefault="00622D9A">
      <w:pPr>
        <w:numPr>
          <w:ilvl w:val="0"/>
          <w:numId w:val="17"/>
        </w:numPr>
        <w:spacing w:after="222"/>
        <w:ind w:left="766" w:right="0" w:hanging="221"/>
      </w:pPr>
      <w:r>
        <w:t xml:space="preserve">Tryb pracy Rady określa uchwalony przez nią regulamin.   </w:t>
      </w:r>
    </w:p>
    <w:p w14:paraId="280B911D" w14:textId="77777777" w:rsidR="003B7622" w:rsidRDefault="00622D9A">
      <w:pPr>
        <w:spacing w:after="12" w:line="259" w:lineRule="auto"/>
        <w:ind w:left="667" w:right="672"/>
        <w:jc w:val="center"/>
      </w:pPr>
      <w:r>
        <w:rPr>
          <w:b/>
        </w:rPr>
        <w:t xml:space="preserve">Rozdział 4. </w:t>
      </w:r>
      <w:r>
        <w:t xml:space="preserve"> </w:t>
      </w:r>
    </w:p>
    <w:p w14:paraId="5ECACB38" w14:textId="77777777" w:rsidR="003B7622" w:rsidRDefault="00622D9A">
      <w:pPr>
        <w:spacing w:line="337" w:lineRule="auto"/>
        <w:ind w:left="221" w:right="230" w:firstLine="3606"/>
      </w:pPr>
      <w:r>
        <w:rPr>
          <w:b/>
        </w:rPr>
        <w:t xml:space="preserve">Gospodarka Finansowa </w:t>
      </w:r>
      <w:r>
        <w:t xml:space="preserve"> </w:t>
      </w:r>
      <w:r>
        <w:rPr>
          <w:b/>
        </w:rPr>
        <w:t xml:space="preserve">§ 14. </w:t>
      </w:r>
      <w:r>
        <w:t xml:space="preserve">1. </w:t>
      </w:r>
      <w:proofErr w:type="spellStart"/>
      <w:r>
        <w:t>GCKSiR</w:t>
      </w:r>
      <w:proofErr w:type="spellEnd"/>
      <w:r>
        <w:t xml:space="preserve"> prowadzi gospodarkę finansową na zasadach określonych w odrębnych przepisach prawa.  </w:t>
      </w:r>
    </w:p>
    <w:p w14:paraId="24E2FA56" w14:textId="77777777" w:rsidR="003B7622" w:rsidRDefault="00622D9A">
      <w:pPr>
        <w:ind w:left="555" w:right="0"/>
      </w:pPr>
      <w:r>
        <w:t>2.</w:t>
      </w:r>
      <w:r>
        <w:rPr>
          <w:rFonts w:ascii="Arial" w:eastAsia="Arial" w:hAnsi="Arial" w:cs="Arial"/>
        </w:rPr>
        <w:t xml:space="preserve"> </w:t>
      </w:r>
      <w:r>
        <w:t xml:space="preserve">Źródłami finansowania działalności </w:t>
      </w:r>
      <w:proofErr w:type="spellStart"/>
      <w:r>
        <w:t>GCKSiR</w:t>
      </w:r>
      <w:proofErr w:type="spellEnd"/>
      <w:r>
        <w:t xml:space="preserve"> są:  </w:t>
      </w:r>
    </w:p>
    <w:p w14:paraId="32AA8AA9" w14:textId="77777777" w:rsidR="003B7622" w:rsidRDefault="00622D9A">
      <w:pPr>
        <w:spacing w:after="67"/>
        <w:ind w:left="490" w:right="196"/>
      </w:pPr>
      <w:r>
        <w:t>1)</w:t>
      </w:r>
      <w:r>
        <w:rPr>
          <w:rFonts w:ascii="Arial" w:eastAsia="Arial" w:hAnsi="Arial" w:cs="Arial"/>
        </w:rPr>
        <w:t xml:space="preserve"> </w:t>
      </w:r>
      <w:r>
        <w:t>dotacje podmiotowe na dofinansowanie działalności bieżącej z bud</w:t>
      </w:r>
      <w:r>
        <w:t>żetu Gminy Węgliniec; 2)</w:t>
      </w:r>
      <w:r>
        <w:rPr>
          <w:rFonts w:ascii="Arial" w:eastAsia="Arial" w:hAnsi="Arial" w:cs="Arial"/>
        </w:rPr>
        <w:t xml:space="preserve"> </w:t>
      </w:r>
      <w:r>
        <w:t xml:space="preserve">dotacje celowe;  </w:t>
      </w:r>
    </w:p>
    <w:p w14:paraId="539651EE" w14:textId="77777777" w:rsidR="003B7622" w:rsidRDefault="00622D9A">
      <w:pPr>
        <w:numPr>
          <w:ilvl w:val="0"/>
          <w:numId w:val="18"/>
        </w:numPr>
        <w:spacing w:after="60"/>
        <w:ind w:right="0" w:hanging="360"/>
      </w:pPr>
      <w:r>
        <w:t xml:space="preserve">przychody z prowadzonej działalności (dochody własne);  </w:t>
      </w:r>
    </w:p>
    <w:p w14:paraId="48D1FDD0" w14:textId="77777777" w:rsidR="003B7622" w:rsidRDefault="00622D9A">
      <w:pPr>
        <w:numPr>
          <w:ilvl w:val="0"/>
          <w:numId w:val="18"/>
        </w:numPr>
        <w:ind w:right="0" w:hanging="360"/>
      </w:pPr>
      <w:r>
        <w:t xml:space="preserve">darowizny od osób fizycznych i prawnych;  </w:t>
      </w:r>
    </w:p>
    <w:p w14:paraId="3B02F30C" w14:textId="77777777" w:rsidR="003B7622" w:rsidRDefault="00622D9A">
      <w:pPr>
        <w:numPr>
          <w:ilvl w:val="0"/>
          <w:numId w:val="18"/>
        </w:numPr>
        <w:spacing w:after="36"/>
        <w:ind w:right="0" w:hanging="360"/>
      </w:pPr>
      <w:r>
        <w:t xml:space="preserve">kredyty bankowe i pożyczki;  </w:t>
      </w:r>
    </w:p>
    <w:p w14:paraId="7B32EF11" w14:textId="77777777" w:rsidR="003B7622" w:rsidRDefault="00622D9A">
      <w:pPr>
        <w:numPr>
          <w:ilvl w:val="0"/>
          <w:numId w:val="18"/>
        </w:numPr>
        <w:spacing w:after="200"/>
        <w:ind w:right="0" w:hanging="360"/>
      </w:pPr>
      <w:r>
        <w:t>odsetki od lokat bankowych; 7)</w:t>
      </w:r>
      <w:r>
        <w:rPr>
          <w:rFonts w:ascii="Arial" w:eastAsia="Arial" w:hAnsi="Arial" w:cs="Arial"/>
        </w:rPr>
        <w:t xml:space="preserve"> </w:t>
      </w:r>
      <w:r>
        <w:t xml:space="preserve">inne źródła dozwolone prawem.   </w:t>
      </w:r>
    </w:p>
    <w:p w14:paraId="6C0A6BF7" w14:textId="77777777" w:rsidR="003B7622" w:rsidRDefault="00622D9A">
      <w:pPr>
        <w:numPr>
          <w:ilvl w:val="0"/>
          <w:numId w:val="19"/>
        </w:numPr>
        <w:spacing w:after="182"/>
        <w:ind w:right="0" w:firstLine="341"/>
      </w:pPr>
      <w:proofErr w:type="spellStart"/>
      <w:r>
        <w:t>GCKSiR</w:t>
      </w:r>
      <w:proofErr w:type="spellEnd"/>
      <w:r>
        <w:t xml:space="preserve"> pokrywa kosz</w:t>
      </w:r>
      <w:r>
        <w:t xml:space="preserve">ty bieżącej działalności i zobowiązania z uzyskanych przychodów o których mowa w ust. 2 .  </w:t>
      </w:r>
    </w:p>
    <w:p w14:paraId="66DCC842" w14:textId="77777777" w:rsidR="003B7622" w:rsidRDefault="00622D9A">
      <w:pPr>
        <w:numPr>
          <w:ilvl w:val="0"/>
          <w:numId w:val="19"/>
        </w:numPr>
        <w:spacing w:after="168"/>
        <w:ind w:right="0" w:firstLine="341"/>
      </w:pPr>
      <w:proofErr w:type="spellStart"/>
      <w:r>
        <w:lastRenderedPageBreak/>
        <w:t>GCKSiR</w:t>
      </w:r>
      <w:proofErr w:type="spellEnd"/>
      <w:r>
        <w:t xml:space="preserve"> prowadzi samodzielną gospodarkę finansową w ramach posiadanych środków, kierując się zasadami efektywności ich wykorzystania.  </w:t>
      </w:r>
    </w:p>
    <w:p w14:paraId="3EFB6A9D" w14:textId="77777777" w:rsidR="003B7622" w:rsidRDefault="00622D9A">
      <w:pPr>
        <w:numPr>
          <w:ilvl w:val="0"/>
          <w:numId w:val="19"/>
        </w:numPr>
        <w:spacing w:after="179"/>
        <w:ind w:right="0" w:firstLine="341"/>
      </w:pPr>
      <w:r>
        <w:t xml:space="preserve">Podstawą gospodarki finansowej </w:t>
      </w:r>
      <w:proofErr w:type="spellStart"/>
      <w:r>
        <w:t>GCKSiR</w:t>
      </w:r>
      <w:proofErr w:type="spellEnd"/>
      <w:r>
        <w:t xml:space="preserve"> jest plan finansowy ustalony przez Dyrektora </w:t>
      </w:r>
      <w:proofErr w:type="spellStart"/>
      <w:r>
        <w:t>GCKSiR</w:t>
      </w:r>
      <w:proofErr w:type="spellEnd"/>
      <w:r>
        <w:t xml:space="preserve">, z zachowaniem dotacji otrzymanej z budżetu Gminy Węgliniec .  </w:t>
      </w:r>
    </w:p>
    <w:p w14:paraId="4E35CC52" w14:textId="77777777" w:rsidR="003B7622" w:rsidRDefault="00622D9A">
      <w:pPr>
        <w:numPr>
          <w:ilvl w:val="0"/>
          <w:numId w:val="19"/>
        </w:numPr>
        <w:spacing w:after="131"/>
        <w:ind w:right="0" w:firstLine="341"/>
      </w:pPr>
      <w:proofErr w:type="spellStart"/>
      <w:r>
        <w:t>GCKSiR</w:t>
      </w:r>
      <w:proofErr w:type="spellEnd"/>
      <w:r>
        <w:t xml:space="preserve"> sporządza plan finansowy zgodnie z przepisami ustawy z dnia 27 sierpnia 2009 r. o finansach pub</w:t>
      </w:r>
      <w:r>
        <w:t xml:space="preserve">licznych.  </w:t>
      </w:r>
    </w:p>
    <w:p w14:paraId="00EC43FA" w14:textId="77777777" w:rsidR="003B7622" w:rsidRDefault="00622D9A">
      <w:pPr>
        <w:numPr>
          <w:ilvl w:val="0"/>
          <w:numId w:val="19"/>
        </w:numPr>
        <w:ind w:right="0" w:firstLine="341"/>
      </w:pPr>
      <w:r>
        <w:t xml:space="preserve">Dyrektor </w:t>
      </w:r>
      <w:proofErr w:type="spellStart"/>
      <w:r>
        <w:t>GCKSiR</w:t>
      </w:r>
      <w:proofErr w:type="spellEnd"/>
      <w:r>
        <w:t xml:space="preserve"> corocznie, w terminach ustalonych w art. 265, ust. 1 i 2 ustawy z dnia 27 sierpnia 2009 r. o finansach publicznych, przedkłada Burmistrzowi Gminy i Miasta Węgliniec, sprawozdanie z działalności oraz sprawozdanie finansowe, które</w:t>
      </w:r>
      <w:r>
        <w:t xml:space="preserve"> podlega zatwierdzeniu przez Burmistrza Gminy i Miasta Węgliniec.  </w:t>
      </w:r>
    </w:p>
    <w:p w14:paraId="02F88DAA" w14:textId="77777777" w:rsidR="003B7622" w:rsidRDefault="00622D9A">
      <w:pPr>
        <w:spacing w:after="182"/>
        <w:ind w:left="555" w:right="0"/>
      </w:pPr>
      <w:r>
        <w:rPr>
          <w:b/>
        </w:rPr>
        <w:t xml:space="preserve">§ 15. </w:t>
      </w:r>
      <w:r>
        <w:t xml:space="preserve">1. Burmistrz Gminy i Miasta Węgliniec sprawuje nad </w:t>
      </w:r>
      <w:proofErr w:type="spellStart"/>
      <w:r>
        <w:t>GCKSiR</w:t>
      </w:r>
      <w:proofErr w:type="spellEnd"/>
      <w:r>
        <w:t xml:space="preserve"> kontrolę zarządczą zgodnie z art. 68 i następne ustawy z dnia 27 sierpnia 2009 r. o finansach publicznych.  </w:t>
      </w:r>
    </w:p>
    <w:p w14:paraId="145F5CF2" w14:textId="77777777" w:rsidR="003B7622" w:rsidRDefault="00622D9A">
      <w:pPr>
        <w:numPr>
          <w:ilvl w:val="0"/>
          <w:numId w:val="20"/>
        </w:numPr>
        <w:spacing w:after="176"/>
        <w:ind w:right="113" w:firstLine="341"/>
      </w:pPr>
      <w:r>
        <w:t>W celu przeprow</w:t>
      </w:r>
      <w:r>
        <w:t xml:space="preserve">adzenia czynności o których mowa w ust. 1 Burmistrz Gminy i Miasta Węgliniec ma prawo upoważnić i wydelegować wyznaczonych pracowników Urzędu Gminy i Miasta w Węglińcu.   </w:t>
      </w:r>
    </w:p>
    <w:p w14:paraId="297D7902" w14:textId="77777777" w:rsidR="003B7622" w:rsidRDefault="00622D9A">
      <w:pPr>
        <w:numPr>
          <w:ilvl w:val="0"/>
          <w:numId w:val="20"/>
        </w:numPr>
        <w:spacing w:after="68"/>
        <w:ind w:right="113" w:firstLine="341"/>
      </w:pPr>
      <w:r>
        <w:t xml:space="preserve">Osoby, o których mowa w ust. 3, mają prawo:  </w:t>
      </w:r>
    </w:p>
    <w:p w14:paraId="4D97F8B0" w14:textId="77777777" w:rsidR="003B7622" w:rsidRDefault="00622D9A">
      <w:pPr>
        <w:numPr>
          <w:ilvl w:val="0"/>
          <w:numId w:val="21"/>
        </w:numPr>
        <w:spacing w:after="68"/>
        <w:ind w:right="0" w:hanging="360"/>
      </w:pPr>
      <w:r>
        <w:t xml:space="preserve">wstępu do </w:t>
      </w:r>
      <w:proofErr w:type="spellStart"/>
      <w:r>
        <w:t>GCKSiR</w:t>
      </w:r>
      <w:proofErr w:type="spellEnd"/>
      <w:r>
        <w:t xml:space="preserve"> w godzinach pracy,  </w:t>
      </w:r>
    </w:p>
    <w:p w14:paraId="5A2C478C" w14:textId="77777777" w:rsidR="003B7622" w:rsidRDefault="00622D9A">
      <w:pPr>
        <w:numPr>
          <w:ilvl w:val="0"/>
          <w:numId w:val="21"/>
        </w:numPr>
        <w:spacing w:after="202"/>
        <w:ind w:right="0" w:hanging="360"/>
      </w:pPr>
      <w:r>
        <w:t xml:space="preserve">wglądu do dokumentacji dotyczącej przedmiotu nadzoru.  </w:t>
      </w:r>
    </w:p>
    <w:p w14:paraId="6FC1B2A7" w14:textId="77777777" w:rsidR="003B7622" w:rsidRDefault="00622D9A">
      <w:pPr>
        <w:numPr>
          <w:ilvl w:val="0"/>
          <w:numId w:val="22"/>
        </w:numPr>
        <w:ind w:right="0" w:firstLine="341"/>
      </w:pPr>
      <w:r>
        <w:t xml:space="preserve">Z przeprowadzonych czynności kontrolnych sporządza się protokół, który podpisuje osoba je przeprowadzająca oraz Dyrektor </w:t>
      </w:r>
      <w:proofErr w:type="spellStart"/>
      <w:r>
        <w:t>GCKSiR</w:t>
      </w:r>
      <w:proofErr w:type="spellEnd"/>
      <w:r>
        <w:t xml:space="preserve">.  </w:t>
      </w:r>
    </w:p>
    <w:p w14:paraId="74EFA6FA" w14:textId="77777777" w:rsidR="003B7622" w:rsidRDefault="00622D9A">
      <w:pPr>
        <w:numPr>
          <w:ilvl w:val="0"/>
          <w:numId w:val="22"/>
        </w:numPr>
        <w:spacing w:after="149"/>
        <w:ind w:right="0" w:firstLine="341"/>
      </w:pPr>
      <w:r>
        <w:t xml:space="preserve">Dyrektor </w:t>
      </w:r>
      <w:proofErr w:type="spellStart"/>
      <w:r>
        <w:t>GCKSiR</w:t>
      </w:r>
      <w:proofErr w:type="spellEnd"/>
      <w:r>
        <w:t xml:space="preserve"> ma prawo w ciągu 7 dni od dnia podpisania protokołu z</w:t>
      </w:r>
      <w:r>
        <w:t xml:space="preserve">ająć stanowisko w zakresie przeprowadzonych czynności kontrolnych  oraz treści protokołu.  </w:t>
      </w:r>
    </w:p>
    <w:p w14:paraId="28E5BDD5" w14:textId="77777777" w:rsidR="003B7622" w:rsidRDefault="00622D9A">
      <w:pPr>
        <w:numPr>
          <w:ilvl w:val="0"/>
          <w:numId w:val="22"/>
        </w:numPr>
        <w:spacing w:after="201"/>
        <w:ind w:right="0" w:firstLine="341"/>
      </w:pPr>
      <w:r>
        <w:t xml:space="preserve">Treść protokołu wraz z ewentualnym stanowiskiem Dyrektora </w:t>
      </w:r>
      <w:proofErr w:type="spellStart"/>
      <w:r>
        <w:t>GCKSiR</w:t>
      </w:r>
      <w:proofErr w:type="spellEnd"/>
      <w:r>
        <w:t xml:space="preserve"> rozpatruje Burmistrz Gminy i Miasta Węgliniec, który w razie konieczności wydaje stosowne zalecenia</w:t>
      </w:r>
      <w:r>
        <w:t xml:space="preserve">.  </w:t>
      </w:r>
    </w:p>
    <w:p w14:paraId="10B05558" w14:textId="77777777" w:rsidR="003B7622" w:rsidRDefault="00622D9A">
      <w:pPr>
        <w:spacing w:after="58" w:line="259" w:lineRule="auto"/>
        <w:ind w:left="667" w:right="672"/>
        <w:jc w:val="center"/>
      </w:pPr>
      <w:r>
        <w:rPr>
          <w:b/>
        </w:rPr>
        <w:t xml:space="preserve">Rozdział 5. </w:t>
      </w:r>
      <w:r>
        <w:t xml:space="preserve"> </w:t>
      </w:r>
    </w:p>
    <w:p w14:paraId="57C6D6F3" w14:textId="77777777" w:rsidR="003B7622" w:rsidRDefault="00622D9A">
      <w:pPr>
        <w:spacing w:after="125" w:line="309" w:lineRule="auto"/>
        <w:ind w:left="221" w:right="210" w:firstLine="3608"/>
        <w:jc w:val="left"/>
      </w:pPr>
      <w:r>
        <w:rPr>
          <w:b/>
        </w:rPr>
        <w:t xml:space="preserve">Postanowienia końcowe </w:t>
      </w:r>
      <w:r>
        <w:t xml:space="preserve"> </w:t>
      </w:r>
      <w:r>
        <w:rPr>
          <w:b/>
        </w:rPr>
        <w:t xml:space="preserve">§ 16. </w:t>
      </w:r>
      <w:r>
        <w:t xml:space="preserve">1. Wszelkie zmiany i uzupełnienia statutu </w:t>
      </w:r>
      <w:proofErr w:type="spellStart"/>
      <w:r>
        <w:t>GCKSiR</w:t>
      </w:r>
      <w:proofErr w:type="spellEnd"/>
      <w:r>
        <w:t xml:space="preserve"> są dokonywane w tym samym trybie i na tych samych zasadach, co jego nadanie.  </w:t>
      </w:r>
    </w:p>
    <w:p w14:paraId="02311B26" w14:textId="77777777" w:rsidR="003B7622" w:rsidRDefault="00622D9A">
      <w:pPr>
        <w:numPr>
          <w:ilvl w:val="0"/>
          <w:numId w:val="23"/>
        </w:numPr>
        <w:spacing w:after="182"/>
        <w:ind w:right="0" w:hanging="257"/>
      </w:pPr>
      <w:r>
        <w:t xml:space="preserve">W sprawach nieuregulowanych niniejszym statutem mają zastosowanie obowiązujące przepisy prawa.  </w:t>
      </w:r>
    </w:p>
    <w:p w14:paraId="30EB1F60" w14:textId="77777777" w:rsidR="003B7622" w:rsidRDefault="00622D9A">
      <w:pPr>
        <w:numPr>
          <w:ilvl w:val="0"/>
          <w:numId w:val="23"/>
        </w:numPr>
        <w:spacing w:after="53" w:line="259" w:lineRule="auto"/>
        <w:ind w:right="0" w:hanging="257"/>
      </w:pPr>
      <w:r>
        <w:t xml:space="preserve">W przypadku połączenia, podziału lub likwidacji </w:t>
      </w:r>
      <w:proofErr w:type="spellStart"/>
      <w:r>
        <w:t>GCKSiR</w:t>
      </w:r>
      <w:proofErr w:type="spellEnd"/>
      <w:r>
        <w:t xml:space="preserve"> mają zastosowanie przepisy ustawy z dnia </w:t>
      </w:r>
    </w:p>
    <w:p w14:paraId="471F83EA" w14:textId="77777777" w:rsidR="003B7622" w:rsidRDefault="00622D9A">
      <w:pPr>
        <w:spacing w:after="19"/>
        <w:ind w:left="120" w:right="0"/>
      </w:pPr>
      <w:r>
        <w:t>25 października 1991 r. o organizowaniu i prowadzeniu działaln</w:t>
      </w:r>
      <w:r>
        <w:t xml:space="preserve">ości kulturalnej (Dz. U. z 2020r.  </w:t>
      </w:r>
    </w:p>
    <w:p w14:paraId="1F1470EA" w14:textId="77777777" w:rsidR="003B7622" w:rsidRDefault="00622D9A">
      <w:pPr>
        <w:spacing w:after="152"/>
        <w:ind w:left="231" w:right="0"/>
      </w:pPr>
      <w:r>
        <w:t xml:space="preserve">poz. 194).  </w:t>
      </w:r>
    </w:p>
    <w:p w14:paraId="6E3C90BB" w14:textId="77777777" w:rsidR="003B7622" w:rsidRDefault="00622D9A">
      <w:pPr>
        <w:spacing w:after="0" w:line="259" w:lineRule="auto"/>
        <w:ind w:left="120" w:right="0" w:firstLine="0"/>
        <w:jc w:val="left"/>
      </w:pPr>
      <w:r>
        <w:rPr>
          <w:sz w:val="33"/>
        </w:rPr>
        <w:t xml:space="preserve"> </w:t>
      </w:r>
      <w:r>
        <w:t xml:space="preserve"> </w:t>
      </w:r>
    </w:p>
    <w:p w14:paraId="248939F7" w14:textId="77777777" w:rsidR="003B7622" w:rsidRDefault="003B7622">
      <w:pPr>
        <w:sectPr w:rsidR="003B7622">
          <w:footerReference w:type="even" r:id="rId10"/>
          <w:footerReference w:type="default" r:id="rId11"/>
          <w:footerReference w:type="first" r:id="rId12"/>
          <w:pgSz w:w="11911" w:h="16841"/>
          <w:pgMar w:top="1478" w:right="994" w:bottom="1416" w:left="1013" w:header="708" w:footer="22" w:gutter="0"/>
          <w:pgNumType w:start="1"/>
          <w:cols w:space="708"/>
        </w:sectPr>
      </w:pPr>
    </w:p>
    <w:p w14:paraId="3F817F17" w14:textId="77777777" w:rsidR="003B7622" w:rsidRDefault="00622D9A">
      <w:pPr>
        <w:spacing w:after="57" w:line="259" w:lineRule="auto"/>
        <w:ind w:left="0" w:right="131" w:firstLine="0"/>
        <w:jc w:val="right"/>
      </w:pPr>
      <w:r>
        <w:lastRenderedPageBreak/>
        <w:t>Załącznik nr  2 do uchwały nr882</w:t>
      </w:r>
      <w:r>
        <w:t xml:space="preserve">/L/22  </w:t>
      </w:r>
    </w:p>
    <w:p w14:paraId="65F55E55" w14:textId="77777777" w:rsidR="003B7622" w:rsidRDefault="00622D9A">
      <w:pPr>
        <w:spacing w:after="8"/>
        <w:ind w:left="7534" w:right="0"/>
      </w:pPr>
      <w:r>
        <w:t xml:space="preserve">Rady Miejskiej Węglińca z dnia 23 czerwca 2022 r </w:t>
      </w:r>
    </w:p>
    <w:p w14:paraId="1130DFF0" w14:textId="77777777" w:rsidR="003B7622" w:rsidRDefault="00622D9A">
      <w:pPr>
        <w:spacing w:after="0" w:line="259" w:lineRule="auto"/>
        <w:ind w:left="133" w:right="0" w:firstLine="0"/>
        <w:jc w:val="left"/>
      </w:pPr>
      <w:r>
        <w:rPr>
          <w:b/>
        </w:rPr>
        <w:t xml:space="preserve"> </w:t>
      </w:r>
      <w:r>
        <w:t xml:space="preserve"> </w:t>
      </w:r>
    </w:p>
    <w:p w14:paraId="1B0BB3BC" w14:textId="77777777" w:rsidR="003B7622" w:rsidRDefault="00622D9A">
      <w:pPr>
        <w:spacing w:after="41" w:line="259" w:lineRule="auto"/>
        <w:ind w:left="133" w:right="0" w:firstLine="0"/>
        <w:jc w:val="left"/>
      </w:pPr>
      <w:r>
        <w:rPr>
          <w:b/>
        </w:rPr>
        <w:t xml:space="preserve"> </w:t>
      </w:r>
      <w:r>
        <w:t xml:space="preserve"> </w:t>
      </w:r>
    </w:p>
    <w:p w14:paraId="2AFAF9F5" w14:textId="77777777" w:rsidR="003B7622" w:rsidRDefault="00622D9A">
      <w:pPr>
        <w:spacing w:after="194" w:line="259" w:lineRule="auto"/>
        <w:ind w:left="10" w:right="131"/>
        <w:jc w:val="center"/>
      </w:pPr>
      <w:r>
        <w:rPr>
          <w:b/>
          <w:sz w:val="24"/>
        </w:rPr>
        <w:t xml:space="preserve">MAJĄTEK W DYSPOZYCJI GMINNEGO CENTRUM KULTURY, SPORTU  </w:t>
      </w:r>
    </w:p>
    <w:p w14:paraId="7953EA7E" w14:textId="77777777" w:rsidR="003B7622" w:rsidRDefault="00622D9A">
      <w:pPr>
        <w:pStyle w:val="Nagwek1"/>
        <w:spacing w:after="141"/>
        <w:ind w:left="153" w:right="178" w:hanging="153"/>
        <w:jc w:val="center"/>
      </w:pPr>
      <w:r>
        <w:rPr>
          <w:b/>
        </w:rPr>
        <w:t xml:space="preserve">REKREACJI W WĘGLIŃCU </w:t>
      </w:r>
      <w:r>
        <w:rPr>
          <w:sz w:val="22"/>
        </w:rPr>
        <w:t xml:space="preserve"> </w:t>
      </w:r>
    </w:p>
    <w:p w14:paraId="2357D059" w14:textId="77777777" w:rsidR="003B7622" w:rsidRDefault="00622D9A">
      <w:pPr>
        <w:spacing w:after="0" w:line="259" w:lineRule="auto"/>
        <w:ind w:left="133" w:right="0" w:firstLine="0"/>
        <w:jc w:val="left"/>
      </w:pPr>
      <w:r>
        <w:rPr>
          <w:b/>
        </w:rPr>
        <w:t xml:space="preserve"> </w:t>
      </w:r>
      <w:r>
        <w:t xml:space="preserve"> </w:t>
      </w:r>
    </w:p>
    <w:p w14:paraId="7AE0A172" w14:textId="77777777" w:rsidR="003B7622" w:rsidRDefault="00622D9A">
      <w:pPr>
        <w:spacing w:after="53" w:line="259" w:lineRule="auto"/>
        <w:ind w:left="133" w:right="0" w:firstLine="0"/>
        <w:jc w:val="left"/>
      </w:pPr>
      <w:r>
        <w:rPr>
          <w:b/>
        </w:rPr>
        <w:t xml:space="preserve"> </w:t>
      </w:r>
      <w:r>
        <w:t xml:space="preserve"> </w:t>
      </w:r>
    </w:p>
    <w:p w14:paraId="169E9EAF" w14:textId="77777777" w:rsidR="003B7622" w:rsidRDefault="00622D9A">
      <w:pPr>
        <w:ind w:left="129" w:right="0"/>
      </w:pPr>
      <w:r>
        <w:t xml:space="preserve">1. Nieruchomość zabudowana – </w:t>
      </w:r>
      <w:r>
        <w:t>Węglinieckie Centrum Kultury przy Placu Wolności 1 w Węglińcu o łącznej powierzchni 571,80 m</w:t>
      </w:r>
      <w:r>
        <w:rPr>
          <w:vertAlign w:val="superscript"/>
        </w:rPr>
        <w:t>2</w:t>
      </w:r>
      <w:r>
        <w:t xml:space="preserve">   </w:t>
      </w:r>
    </w:p>
    <w:p w14:paraId="5E3A543F" w14:textId="77777777" w:rsidR="003B7622" w:rsidRDefault="00622D9A">
      <w:pPr>
        <w:numPr>
          <w:ilvl w:val="0"/>
          <w:numId w:val="24"/>
        </w:numPr>
        <w:spacing w:after="66"/>
        <w:ind w:right="0" w:hanging="127"/>
      </w:pPr>
      <w:r>
        <w:t>działka nr 68 o pow. 612,80 m</w:t>
      </w:r>
      <w:r>
        <w:rPr>
          <w:vertAlign w:val="superscript"/>
        </w:rPr>
        <w:t>2</w:t>
      </w:r>
      <w:r>
        <w:t xml:space="preserve"> ,  </w:t>
      </w:r>
    </w:p>
    <w:p w14:paraId="7EBEE952" w14:textId="77777777" w:rsidR="003B7622" w:rsidRDefault="00622D9A">
      <w:pPr>
        <w:numPr>
          <w:ilvl w:val="0"/>
          <w:numId w:val="24"/>
        </w:numPr>
        <w:spacing w:after="52"/>
        <w:ind w:right="0" w:hanging="127"/>
      </w:pPr>
      <w:r>
        <w:t xml:space="preserve">wyposażenie obiektu wg księgi inwentarzowej.  </w:t>
      </w:r>
    </w:p>
    <w:p w14:paraId="7D09F954" w14:textId="77777777" w:rsidR="003B7622" w:rsidRDefault="00622D9A">
      <w:pPr>
        <w:numPr>
          <w:ilvl w:val="0"/>
          <w:numId w:val="25"/>
        </w:numPr>
        <w:spacing w:after="43"/>
        <w:ind w:right="64"/>
      </w:pPr>
      <w:r>
        <w:t>Nieruchomość zabudowana – Biblioteka Publiczna Gminy i Miasta Węgliniec – sze</w:t>
      </w:r>
      <w:r>
        <w:t>ść pomieszczeń na parterze budynku przy ul. K. Wojtyły 10 w Węglińcu, o łącznej powierzchni 238,29 m</w:t>
      </w:r>
      <w:r>
        <w:rPr>
          <w:vertAlign w:val="superscript"/>
        </w:rPr>
        <w:t xml:space="preserve">2 </w:t>
      </w:r>
      <w:r>
        <w:t xml:space="preserve">oraz wyposażenie obiektu wg księgi inwentarzowej.  </w:t>
      </w:r>
    </w:p>
    <w:p w14:paraId="02AF062D" w14:textId="77777777" w:rsidR="003B7622" w:rsidRDefault="00622D9A">
      <w:pPr>
        <w:numPr>
          <w:ilvl w:val="0"/>
          <w:numId w:val="25"/>
        </w:numPr>
        <w:ind w:right="64"/>
      </w:pPr>
      <w:r>
        <w:t>Nieruchomość zabudowana – Dom Kultury w Jagodzinie – Jagodzin 30 – o łącznej powierzchni 644,38 m</w:t>
      </w:r>
      <w:r>
        <w:rPr>
          <w:vertAlign w:val="superscript"/>
        </w:rPr>
        <w:t>2</w:t>
      </w:r>
      <w:r>
        <w:t xml:space="preserve"> :  </w:t>
      </w:r>
    </w:p>
    <w:p w14:paraId="0F8CAD2A" w14:textId="77777777" w:rsidR="003B7622" w:rsidRDefault="00622D9A">
      <w:pPr>
        <w:numPr>
          <w:ilvl w:val="0"/>
          <w:numId w:val="26"/>
        </w:numPr>
        <w:spacing w:after="67"/>
        <w:ind w:right="0" w:hanging="127"/>
      </w:pPr>
      <w:r>
        <w:t>działka nr 296 o pow. 2800 m</w:t>
      </w:r>
      <w:r>
        <w:rPr>
          <w:vertAlign w:val="superscript"/>
        </w:rPr>
        <w:t>2</w:t>
      </w:r>
      <w:r>
        <w:t xml:space="preserve">,  </w:t>
      </w:r>
    </w:p>
    <w:p w14:paraId="22DBDC4F" w14:textId="77777777" w:rsidR="003B7622" w:rsidRDefault="00622D9A">
      <w:pPr>
        <w:numPr>
          <w:ilvl w:val="0"/>
          <w:numId w:val="26"/>
        </w:numPr>
        <w:spacing w:after="42"/>
        <w:ind w:right="0" w:hanging="127"/>
      </w:pPr>
      <w:r>
        <w:t xml:space="preserve">wyposażenie obiektu wg księgi inwentarzowej.  </w:t>
      </w:r>
    </w:p>
    <w:p w14:paraId="679F8815" w14:textId="77777777" w:rsidR="003B7622" w:rsidRDefault="00622D9A">
      <w:pPr>
        <w:ind w:left="129" w:right="0"/>
      </w:pPr>
      <w:r>
        <w:t>4. Nieruchomość zabudowana – Dom Kultury w Czerwonej Wodzie przy ul. Wesołej 2 – o powierzchni 672,46 m</w:t>
      </w:r>
      <w:r>
        <w:rPr>
          <w:vertAlign w:val="superscript"/>
        </w:rPr>
        <w:t>2</w:t>
      </w:r>
      <w:r>
        <w:t xml:space="preserve"> :  </w:t>
      </w:r>
    </w:p>
    <w:p w14:paraId="6E346F1C" w14:textId="77777777" w:rsidR="003B7622" w:rsidRDefault="00622D9A">
      <w:pPr>
        <w:numPr>
          <w:ilvl w:val="0"/>
          <w:numId w:val="27"/>
        </w:numPr>
        <w:ind w:right="0" w:hanging="127"/>
      </w:pPr>
      <w:r>
        <w:t>działka nr 1769 o pow. 4500 m</w:t>
      </w:r>
      <w:r>
        <w:rPr>
          <w:vertAlign w:val="superscript"/>
        </w:rPr>
        <w:t>2</w:t>
      </w:r>
      <w:r>
        <w:t xml:space="preserve">,  </w:t>
      </w:r>
    </w:p>
    <w:p w14:paraId="6C976B12" w14:textId="77777777" w:rsidR="003B7622" w:rsidRDefault="00622D9A">
      <w:pPr>
        <w:numPr>
          <w:ilvl w:val="0"/>
          <w:numId w:val="27"/>
        </w:numPr>
        <w:spacing w:after="19"/>
        <w:ind w:right="0" w:hanging="127"/>
      </w:pPr>
      <w:r>
        <w:t>wyposażenie obiektu wg księgi in</w:t>
      </w:r>
      <w:r>
        <w:t xml:space="preserve">wentarzowej.  </w:t>
      </w:r>
    </w:p>
    <w:p w14:paraId="07F392F2" w14:textId="77777777" w:rsidR="003B7622" w:rsidRDefault="00622D9A">
      <w:pPr>
        <w:ind w:left="129" w:right="0"/>
      </w:pPr>
      <w:r>
        <w:t>5. Nieruchomość zabudowana – Dom Kultury w Ruszowie przy ul. Strzeleckiej 3 – o powierzchni 629,61 m</w:t>
      </w:r>
      <w:r>
        <w:rPr>
          <w:vertAlign w:val="superscript"/>
        </w:rPr>
        <w:t>2</w:t>
      </w:r>
      <w:r>
        <w:t xml:space="preserve">:  </w:t>
      </w:r>
    </w:p>
    <w:p w14:paraId="2658F5B4" w14:textId="77777777" w:rsidR="003B7622" w:rsidRDefault="00622D9A">
      <w:pPr>
        <w:spacing w:after="0" w:line="354" w:lineRule="auto"/>
        <w:ind w:left="143" w:right="5483"/>
      </w:pPr>
      <w:r>
        <w:t>-</w:t>
      </w:r>
      <w:r>
        <w:rPr>
          <w:rFonts w:ascii="Arial" w:eastAsia="Arial" w:hAnsi="Arial" w:cs="Arial"/>
        </w:rPr>
        <w:t xml:space="preserve"> </w:t>
      </w:r>
      <w:r>
        <w:t>działka nr 131/1 o pow. 3100 m</w:t>
      </w:r>
      <w:r>
        <w:rPr>
          <w:vertAlign w:val="superscript"/>
        </w:rPr>
        <w:t>2</w:t>
      </w:r>
      <w:r>
        <w:t>,  -</w:t>
      </w:r>
      <w:r>
        <w:rPr>
          <w:rFonts w:ascii="Arial" w:eastAsia="Arial" w:hAnsi="Arial" w:cs="Arial"/>
        </w:rPr>
        <w:t xml:space="preserve"> </w:t>
      </w:r>
      <w:r>
        <w:t xml:space="preserve">wyposażenie obiektu wg księgi inwentarzowej.  </w:t>
      </w:r>
    </w:p>
    <w:p w14:paraId="3DD6BF2D" w14:textId="77777777" w:rsidR="003B7622" w:rsidRDefault="00622D9A">
      <w:pPr>
        <w:spacing w:after="53"/>
        <w:ind w:left="129" w:right="0"/>
      </w:pPr>
      <w:r>
        <w:t>6. Nieruchomość zabudowana – Dom Kultury w Starym Węglińcu przy ul. Konopnickiej 3 –  o  powierzchni 447,57 m</w:t>
      </w:r>
      <w:r>
        <w:rPr>
          <w:vertAlign w:val="superscript"/>
        </w:rPr>
        <w:t>2</w:t>
      </w:r>
      <w:r>
        <w:t xml:space="preserve"> :  </w:t>
      </w:r>
    </w:p>
    <w:p w14:paraId="7270F171" w14:textId="77777777" w:rsidR="003B7622" w:rsidRDefault="00622D9A">
      <w:pPr>
        <w:numPr>
          <w:ilvl w:val="0"/>
          <w:numId w:val="28"/>
        </w:numPr>
        <w:ind w:right="0" w:hanging="127"/>
      </w:pPr>
      <w:r>
        <w:t>działka nr 495 o pow. 2100 m</w:t>
      </w:r>
      <w:r>
        <w:rPr>
          <w:vertAlign w:val="superscript"/>
        </w:rPr>
        <w:t>2</w:t>
      </w:r>
      <w:r>
        <w:t>, w tym  plac zabaw o pow. 1374.50 m</w:t>
      </w:r>
      <w:r>
        <w:rPr>
          <w:vertAlign w:val="superscript"/>
        </w:rPr>
        <w:t>2</w:t>
      </w:r>
      <w:r>
        <w:t xml:space="preserve">  </w:t>
      </w:r>
    </w:p>
    <w:p w14:paraId="71EB82EB" w14:textId="77777777" w:rsidR="003B7622" w:rsidRDefault="00622D9A">
      <w:pPr>
        <w:numPr>
          <w:ilvl w:val="0"/>
          <w:numId w:val="28"/>
        </w:numPr>
        <w:spacing w:after="37"/>
        <w:ind w:right="0" w:hanging="127"/>
      </w:pPr>
      <w:r>
        <w:t xml:space="preserve">wyposażenie obiektu wg księgi inwentarzowej.  </w:t>
      </w:r>
    </w:p>
    <w:p w14:paraId="730A6FC6" w14:textId="77777777" w:rsidR="003B7622" w:rsidRDefault="00622D9A">
      <w:pPr>
        <w:spacing w:after="21"/>
        <w:ind w:left="129" w:right="0"/>
      </w:pPr>
      <w:r>
        <w:t>7. Nieruchomość zabudowan</w:t>
      </w:r>
      <w:r>
        <w:t>a – Świetlica Wiejska w Zielonce – Zielonka 7 -  o powierzchni 336,97 m</w:t>
      </w:r>
      <w:r>
        <w:rPr>
          <w:vertAlign w:val="superscript"/>
        </w:rPr>
        <w:t>2</w:t>
      </w:r>
      <w:r>
        <w:t xml:space="preserve">:  </w:t>
      </w:r>
    </w:p>
    <w:p w14:paraId="726EE940" w14:textId="77777777" w:rsidR="003B7622" w:rsidRDefault="00622D9A">
      <w:pPr>
        <w:numPr>
          <w:ilvl w:val="0"/>
          <w:numId w:val="29"/>
        </w:numPr>
        <w:ind w:right="0" w:hanging="127"/>
      </w:pPr>
      <w:r>
        <w:t>działka nr 1479/60 o pow. 1100 m</w:t>
      </w:r>
      <w:r>
        <w:rPr>
          <w:vertAlign w:val="superscript"/>
        </w:rPr>
        <w:t>2</w:t>
      </w:r>
      <w:r>
        <w:t xml:space="preserve">,  </w:t>
      </w:r>
    </w:p>
    <w:p w14:paraId="23F732DD" w14:textId="77777777" w:rsidR="003B7622" w:rsidRDefault="00622D9A">
      <w:pPr>
        <w:numPr>
          <w:ilvl w:val="0"/>
          <w:numId w:val="29"/>
        </w:numPr>
        <w:spacing w:after="49"/>
        <w:ind w:right="0" w:hanging="127"/>
      </w:pPr>
      <w:r>
        <w:t xml:space="preserve">wyposażenie obiektu wg księgi inwentarzowej.  </w:t>
      </w:r>
    </w:p>
    <w:p w14:paraId="5D671071" w14:textId="77777777" w:rsidR="003B7622" w:rsidRDefault="00622D9A">
      <w:pPr>
        <w:numPr>
          <w:ilvl w:val="0"/>
          <w:numId w:val="30"/>
        </w:numPr>
        <w:spacing w:after="58"/>
        <w:ind w:right="0" w:hanging="331"/>
      </w:pPr>
      <w:r>
        <w:t xml:space="preserve">Część nieruchomości zabudowanej – Świetlica Wiejska w Piasecznej – Piaseczna 29 - na działce nr </w:t>
      </w:r>
      <w:r>
        <w:t>188/3 – o łącznej powierzchni 63,74 m</w:t>
      </w:r>
      <w:r>
        <w:rPr>
          <w:vertAlign w:val="superscript"/>
        </w:rPr>
        <w:t>2</w:t>
      </w:r>
      <w:r>
        <w:t xml:space="preserve"> oraz wyposażenie obiektu wg księgi inwentarzowej.  </w:t>
      </w:r>
    </w:p>
    <w:p w14:paraId="55EE95D1" w14:textId="77777777" w:rsidR="003B7622" w:rsidRDefault="00622D9A">
      <w:pPr>
        <w:numPr>
          <w:ilvl w:val="0"/>
          <w:numId w:val="30"/>
        </w:numPr>
        <w:spacing w:after="44"/>
        <w:ind w:right="0" w:hanging="331"/>
      </w:pPr>
      <w:r>
        <w:t>Część nieruchomości zabudowanej – Świetlica Wiejska w Kościelnej Wsi – Kościelna Wieś 22 na działce nr 20/4 – o łącznej powierzchni 92,85 m</w:t>
      </w:r>
      <w:r>
        <w:rPr>
          <w:vertAlign w:val="superscript"/>
        </w:rPr>
        <w:t>2</w:t>
      </w:r>
      <w:r>
        <w:t xml:space="preserve"> oraz wyposażenie obiektu</w:t>
      </w:r>
      <w:r>
        <w:t xml:space="preserve"> wg księgi inwentarzowej.  </w:t>
      </w:r>
    </w:p>
    <w:p w14:paraId="3CF659CE" w14:textId="77777777" w:rsidR="003B7622" w:rsidRDefault="00622D9A">
      <w:pPr>
        <w:numPr>
          <w:ilvl w:val="0"/>
          <w:numId w:val="30"/>
        </w:numPr>
        <w:spacing w:after="29"/>
        <w:ind w:right="0" w:hanging="331"/>
      </w:pPr>
      <w:r>
        <w:t>Część nieruchomości zabudowanej – Dworzec kolejowy – ul. Kolejowa 18 w Węglińcu na działce nr 237/22 – 12 pomieszczeń o łącznej powierzchni 304,13 m</w:t>
      </w:r>
      <w:r>
        <w:rPr>
          <w:vertAlign w:val="superscript"/>
        </w:rPr>
        <w:t xml:space="preserve">2 </w:t>
      </w:r>
      <w:r>
        <w:t xml:space="preserve">, zgodnie z umową najmu nr  </w:t>
      </w:r>
    </w:p>
    <w:p w14:paraId="51DFF65F" w14:textId="77777777" w:rsidR="003B7622" w:rsidRDefault="00622D9A">
      <w:pPr>
        <w:spacing w:after="52"/>
        <w:ind w:left="129" w:right="0"/>
      </w:pPr>
      <w:r>
        <w:t xml:space="preserve">KNWr8.022.KK.40229.2019  </w:t>
      </w:r>
    </w:p>
    <w:p w14:paraId="17FB7FBE" w14:textId="77777777" w:rsidR="003B7622" w:rsidRDefault="00622D9A">
      <w:pPr>
        <w:numPr>
          <w:ilvl w:val="0"/>
          <w:numId w:val="30"/>
        </w:numPr>
        <w:spacing w:after="46"/>
        <w:ind w:right="0" w:hanging="331"/>
      </w:pPr>
      <w:r>
        <w:t xml:space="preserve">Księgozbiór i wyposażenie Biblioteki Publicznej Gminy i Miasta  </w:t>
      </w:r>
      <w:r>
        <w:tab/>
        <w:t xml:space="preserve">Węgliniec z filiami                     w Ruszowie, Jagodzinie, Starym Węglińcu i Czerwonej Wodzie;  </w:t>
      </w:r>
    </w:p>
    <w:p w14:paraId="26605EB6" w14:textId="77777777" w:rsidR="003B7622" w:rsidRDefault="00622D9A">
      <w:pPr>
        <w:numPr>
          <w:ilvl w:val="0"/>
          <w:numId w:val="30"/>
        </w:numPr>
        <w:spacing w:after="49"/>
        <w:ind w:right="0" w:hanging="331"/>
      </w:pPr>
      <w:r>
        <w:t xml:space="preserve">Nieruchomość w Starym Węglińcu – boisko wielofunkcyjne na działce nr 498 – o powierzchni </w:t>
      </w:r>
      <w:r>
        <w:t>2741 m</w:t>
      </w:r>
      <w:r>
        <w:rPr>
          <w:vertAlign w:val="superscript"/>
        </w:rPr>
        <w:t>2</w:t>
      </w:r>
      <w:r>
        <w:t xml:space="preserve">;  </w:t>
      </w:r>
    </w:p>
    <w:p w14:paraId="5A1E38EB" w14:textId="77777777" w:rsidR="003B7622" w:rsidRDefault="00622D9A">
      <w:pPr>
        <w:numPr>
          <w:ilvl w:val="0"/>
          <w:numId w:val="30"/>
        </w:numPr>
        <w:spacing w:after="1209"/>
        <w:ind w:right="0" w:hanging="331"/>
      </w:pPr>
      <w:r>
        <w:t xml:space="preserve">Nieruchomość zabudowana – Stadion Miejski w Węglińcu – ul. Sportowa:  </w:t>
      </w:r>
    </w:p>
    <w:p w14:paraId="547A702D" w14:textId="77777777" w:rsidR="003B7622" w:rsidRDefault="00622D9A">
      <w:pPr>
        <w:pStyle w:val="Nagwek2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82E6242" w14:textId="77777777" w:rsidR="003B7622" w:rsidRDefault="00622D9A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83FAD108-9131-4769-B470-CC8A9562EC43. Podpisany</w:t>
      </w:r>
      <w:r>
        <w:rPr>
          <w:sz w:val="18"/>
        </w:rPr>
        <w:tab/>
        <w:t>Strona 1</w:t>
      </w:r>
    </w:p>
    <w:p w14:paraId="267C7E1B" w14:textId="77777777" w:rsidR="003B7622" w:rsidRDefault="00622D9A">
      <w:pPr>
        <w:numPr>
          <w:ilvl w:val="0"/>
          <w:numId w:val="31"/>
        </w:numPr>
        <w:spacing w:after="0" w:line="325" w:lineRule="auto"/>
        <w:ind w:right="0" w:hanging="127"/>
      </w:pPr>
      <w:r>
        <w:t>działka nr 211 o pow. 26 407 m</w:t>
      </w:r>
      <w:r>
        <w:rPr>
          <w:vertAlign w:val="superscript"/>
        </w:rPr>
        <w:t>2</w:t>
      </w:r>
      <w:r>
        <w:t xml:space="preserve">, w tym: boisko trawiaste do piłki nożnej, bieżnia, budynek szatni, skocznia do skoku w dal, skocznia do skoku w </w:t>
      </w:r>
      <w:proofErr w:type="spellStart"/>
      <w:r>
        <w:t>zwyż</w:t>
      </w:r>
      <w:proofErr w:type="spellEnd"/>
      <w:r>
        <w:t xml:space="preserve">, trybuny oraz pozostałe zgodnie z książką obiektu;   </w:t>
      </w:r>
    </w:p>
    <w:p w14:paraId="10FE9CAA" w14:textId="77777777" w:rsidR="003B7622" w:rsidRDefault="00622D9A">
      <w:pPr>
        <w:numPr>
          <w:ilvl w:val="0"/>
          <w:numId w:val="31"/>
        </w:numPr>
        <w:spacing w:after="30"/>
        <w:ind w:right="0" w:hanging="127"/>
      </w:pPr>
      <w:r>
        <w:t xml:space="preserve">wyposażenie obiektu wg księgi inwentarzowej.  </w:t>
      </w:r>
    </w:p>
    <w:p w14:paraId="12CCEAD8" w14:textId="77777777" w:rsidR="003B7622" w:rsidRDefault="00622D9A">
      <w:pPr>
        <w:spacing w:after="33"/>
        <w:ind w:left="129" w:right="0"/>
      </w:pPr>
      <w:r>
        <w:t>14. Ni</w:t>
      </w:r>
      <w:r>
        <w:t xml:space="preserve">eruchomość zabudowana – Boisko sportowe Czerwonej Wodzie  - ul. Leśna 1:  </w:t>
      </w:r>
    </w:p>
    <w:p w14:paraId="5A5A2613" w14:textId="77777777" w:rsidR="003B7622" w:rsidRDefault="00622D9A">
      <w:pPr>
        <w:spacing w:after="12957" w:line="330" w:lineRule="auto"/>
        <w:ind w:left="129" w:right="0"/>
      </w:pPr>
      <w:r>
        <w:t>- działka nr 859/1 o pow. 16 052 m</w:t>
      </w:r>
      <w:r>
        <w:rPr>
          <w:vertAlign w:val="superscript"/>
        </w:rPr>
        <w:t xml:space="preserve">2 </w:t>
      </w:r>
      <w:r>
        <w:t xml:space="preserve">, w tym: boisko trawiaste do piłki nożnej, budynek szatni oraz pozostałe zgodnie z książką obiektu  </w:t>
      </w:r>
    </w:p>
    <w:p w14:paraId="4F739D4A" w14:textId="77777777" w:rsidR="003B7622" w:rsidRDefault="00622D9A">
      <w:pPr>
        <w:pStyle w:val="Nagwek2"/>
        <w:ind w:left="-5" w:right="-15"/>
      </w:pPr>
      <w:r>
        <w:lastRenderedPageBreak/>
        <w:t>––––––––––––––––––––––––––––––––––––––––––––</w:t>
      </w:r>
      <w:r>
        <w:t>–––––––––––––––––––––––––––––––––––––––</w:t>
      </w:r>
    </w:p>
    <w:p w14:paraId="2165F96D" w14:textId="77777777" w:rsidR="003B7622" w:rsidRDefault="00622D9A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83FAD108-9131-4769-B470-CC8A9562EC43. Podpisany</w:t>
      </w:r>
      <w:r>
        <w:rPr>
          <w:sz w:val="18"/>
        </w:rPr>
        <w:tab/>
        <w:t>Strona 2</w:t>
      </w:r>
    </w:p>
    <w:sectPr w:rsidR="003B7622">
      <w:footerReference w:type="even" r:id="rId13"/>
      <w:footerReference w:type="default" r:id="rId14"/>
      <w:footerReference w:type="first" r:id="rId15"/>
      <w:pgSz w:w="11906" w:h="16838"/>
      <w:pgMar w:top="1482" w:right="1000" w:bottom="262" w:left="1000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05749" w14:textId="77777777" w:rsidR="00622D9A" w:rsidRDefault="00622D9A">
      <w:pPr>
        <w:spacing w:after="0" w:line="240" w:lineRule="auto"/>
      </w:pPr>
      <w:r>
        <w:separator/>
      </w:r>
    </w:p>
  </w:endnote>
  <w:endnote w:type="continuationSeparator" w:id="0">
    <w:p w14:paraId="22C99FF5" w14:textId="77777777" w:rsidR="00622D9A" w:rsidRDefault="00622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2EA1C" w14:textId="77777777" w:rsidR="003B7622" w:rsidRDefault="003B762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0D0D1" w14:textId="77777777" w:rsidR="003B7622" w:rsidRDefault="003B7622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9E4E7" w14:textId="77777777" w:rsidR="003B7622" w:rsidRDefault="003B7622">
    <w:pPr>
      <w:spacing w:after="160" w:line="259" w:lineRule="auto"/>
      <w:ind w:left="0" w:righ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FE2E4" w14:textId="77777777" w:rsidR="003B7622" w:rsidRDefault="00622D9A">
    <w:pPr>
      <w:spacing w:after="0" w:line="259" w:lineRule="auto"/>
      <w:ind w:left="-13" w:right="0" w:firstLine="0"/>
    </w:pPr>
    <w:r>
      <w:rPr>
        <w:sz w:val="24"/>
      </w:rPr>
      <w:t xml:space="preserve">–––––––––––––––––––––––––––––––––––––––––––––––––––––––––––––––––––––––––––––––––––Id: 83FAD108-9131-4769-B470-CC8A9562EC43. </w:t>
    </w:r>
    <w:proofErr w:type="spellStart"/>
    <w:r>
      <w:rPr>
        <w:sz w:val="24"/>
      </w:rPr>
      <w:t>Podpisany</w:t>
    </w:r>
    <w:r>
      <w:rPr>
        <w:sz w:val="37"/>
        <w:vertAlign w:val="subscript"/>
      </w:rPr>
      <w:t>Strona</w:t>
    </w:r>
    <w:proofErr w:type="spellEnd"/>
    <w:r>
      <w:rPr>
        <w:sz w:val="37"/>
        <w:vertAlign w:val="subscript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37"/>
        <w:vertAlign w:val="subscript"/>
      </w:rPr>
      <w:t>1</w:t>
    </w:r>
    <w:r>
      <w:rPr>
        <w:sz w:val="37"/>
        <w:vertAlign w:val="subscript"/>
      </w:rPr>
      <w:fldChar w:fldCharType="end"/>
    </w:r>
    <w:r>
      <w:t xml:space="preserve">  </w:t>
    </w:r>
  </w:p>
  <w:p w14:paraId="439015FA" w14:textId="77777777" w:rsidR="003B7622" w:rsidRDefault="00622D9A">
    <w:pPr>
      <w:spacing w:after="0" w:line="259" w:lineRule="auto"/>
      <w:ind w:left="120" w:right="0" w:firstLine="0"/>
      <w:jc w:val="left"/>
    </w:pPr>
    <w:r>
      <w:t xml:space="preserve"> 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DE4D3" w14:textId="77777777" w:rsidR="003B7622" w:rsidRDefault="00622D9A">
    <w:pPr>
      <w:spacing w:after="0" w:line="259" w:lineRule="auto"/>
      <w:ind w:left="-13" w:right="0" w:firstLine="0"/>
    </w:pPr>
    <w:r>
      <w:rPr>
        <w:sz w:val="24"/>
      </w:rPr>
      <w:t>–</w:t>
    </w:r>
    <w:r>
      <w:rPr>
        <w:sz w:val="24"/>
      </w:rPr>
      <w:t xml:space="preserve">––––––––––––––––––––––––––––––––––––––––––––––––––––––––––––––––––––––––––––––––––Id: 83FAD108-9131-4769-B470-CC8A9562EC43. </w:t>
    </w:r>
    <w:proofErr w:type="spellStart"/>
    <w:r>
      <w:rPr>
        <w:sz w:val="24"/>
      </w:rPr>
      <w:t>Podpisany</w:t>
    </w:r>
    <w:r>
      <w:rPr>
        <w:sz w:val="37"/>
        <w:vertAlign w:val="subscript"/>
      </w:rPr>
      <w:t>Strona</w:t>
    </w:r>
    <w:proofErr w:type="spellEnd"/>
    <w:r>
      <w:rPr>
        <w:sz w:val="37"/>
        <w:vertAlign w:val="subscript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37"/>
        <w:vertAlign w:val="subscript"/>
      </w:rPr>
      <w:t>1</w:t>
    </w:r>
    <w:r>
      <w:rPr>
        <w:sz w:val="37"/>
        <w:vertAlign w:val="subscript"/>
      </w:rPr>
      <w:fldChar w:fldCharType="end"/>
    </w:r>
    <w:r>
      <w:t xml:space="preserve">  </w:t>
    </w:r>
  </w:p>
  <w:p w14:paraId="0C50156C" w14:textId="77777777" w:rsidR="003B7622" w:rsidRDefault="00622D9A">
    <w:pPr>
      <w:spacing w:after="0" w:line="259" w:lineRule="auto"/>
      <w:ind w:left="120" w:right="0" w:firstLine="0"/>
      <w:jc w:val="left"/>
    </w:pPr>
    <w:r>
      <w:t xml:space="preserve"> 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19C2B" w14:textId="77777777" w:rsidR="003B7622" w:rsidRDefault="00622D9A">
    <w:pPr>
      <w:spacing w:after="0" w:line="259" w:lineRule="auto"/>
      <w:ind w:left="-13" w:right="0" w:firstLine="0"/>
    </w:pPr>
    <w:r>
      <w:rPr>
        <w:sz w:val="24"/>
      </w:rPr>
      <w:t xml:space="preserve">–––––––––––––––––––––––––––––––––––––––––––––––––––––––––––––––––––––––––––––––––––Id: 83FAD108-9131-4769-B470-CC8A9562EC43. </w:t>
    </w:r>
    <w:proofErr w:type="spellStart"/>
    <w:r>
      <w:rPr>
        <w:sz w:val="24"/>
      </w:rPr>
      <w:t>Podpisany</w:t>
    </w:r>
    <w:r>
      <w:rPr>
        <w:sz w:val="37"/>
        <w:vertAlign w:val="subscript"/>
      </w:rPr>
      <w:t>Strona</w:t>
    </w:r>
    <w:proofErr w:type="spellEnd"/>
    <w:r>
      <w:rPr>
        <w:sz w:val="37"/>
        <w:vertAlign w:val="subscript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37"/>
        <w:vertAlign w:val="subscript"/>
      </w:rPr>
      <w:t>1</w:t>
    </w:r>
    <w:r>
      <w:rPr>
        <w:sz w:val="37"/>
        <w:vertAlign w:val="subscript"/>
      </w:rPr>
      <w:fldChar w:fldCharType="end"/>
    </w:r>
    <w:r>
      <w:t xml:space="preserve">  </w:t>
    </w:r>
  </w:p>
  <w:p w14:paraId="4B40E52D" w14:textId="77777777" w:rsidR="003B7622" w:rsidRDefault="00622D9A">
    <w:pPr>
      <w:spacing w:after="0" w:line="259" w:lineRule="auto"/>
      <w:ind w:left="120" w:right="0" w:firstLine="0"/>
      <w:jc w:val="left"/>
    </w:pPr>
    <w:r>
      <w:t xml:space="preserve">  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60934" w14:textId="77777777" w:rsidR="003B7622" w:rsidRDefault="003B7622">
    <w:pPr>
      <w:spacing w:after="160" w:line="259" w:lineRule="auto"/>
      <w:ind w:left="0" w:righ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18A00" w14:textId="77777777" w:rsidR="003B7622" w:rsidRDefault="003B7622">
    <w:pPr>
      <w:spacing w:after="160" w:line="259" w:lineRule="auto"/>
      <w:ind w:left="0" w:righ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1ED16" w14:textId="77777777" w:rsidR="003B7622" w:rsidRDefault="003B762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D72B1" w14:textId="77777777" w:rsidR="00622D9A" w:rsidRDefault="00622D9A">
      <w:pPr>
        <w:spacing w:after="0" w:line="240" w:lineRule="auto"/>
      </w:pPr>
      <w:r>
        <w:separator/>
      </w:r>
    </w:p>
  </w:footnote>
  <w:footnote w:type="continuationSeparator" w:id="0">
    <w:p w14:paraId="6B07A624" w14:textId="77777777" w:rsidR="00622D9A" w:rsidRDefault="00622D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93F82"/>
    <w:multiLevelType w:val="hybridMultilevel"/>
    <w:tmpl w:val="29D8CA06"/>
    <w:lvl w:ilvl="0" w:tplc="E2B4C0B4">
      <w:start w:val="3"/>
      <w:numFmt w:val="decimal"/>
      <w:lvlText w:val="%1."/>
      <w:lvlJc w:val="left"/>
      <w:pPr>
        <w:ind w:left="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D2ADA6">
      <w:start w:val="1"/>
      <w:numFmt w:val="lowerLetter"/>
      <w:lvlText w:val="%2"/>
      <w:lvlJc w:val="left"/>
      <w:pPr>
        <w:ind w:left="1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E4F6EA">
      <w:start w:val="1"/>
      <w:numFmt w:val="lowerRoman"/>
      <w:lvlText w:val="%3"/>
      <w:lvlJc w:val="left"/>
      <w:pPr>
        <w:ind w:left="2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D23028">
      <w:start w:val="1"/>
      <w:numFmt w:val="decimal"/>
      <w:lvlText w:val="%4"/>
      <w:lvlJc w:val="left"/>
      <w:pPr>
        <w:ind w:left="2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40ABE6">
      <w:start w:val="1"/>
      <w:numFmt w:val="lowerLetter"/>
      <w:lvlText w:val="%5"/>
      <w:lvlJc w:val="left"/>
      <w:pPr>
        <w:ind w:left="3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7C99D4">
      <w:start w:val="1"/>
      <w:numFmt w:val="lowerRoman"/>
      <w:lvlText w:val="%6"/>
      <w:lvlJc w:val="left"/>
      <w:pPr>
        <w:ind w:left="4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7A7B1C">
      <w:start w:val="1"/>
      <w:numFmt w:val="decimal"/>
      <w:lvlText w:val="%7"/>
      <w:lvlJc w:val="left"/>
      <w:pPr>
        <w:ind w:left="5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74471FE">
      <w:start w:val="1"/>
      <w:numFmt w:val="lowerLetter"/>
      <w:lvlText w:val="%8"/>
      <w:lvlJc w:val="left"/>
      <w:pPr>
        <w:ind w:left="5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364988">
      <w:start w:val="1"/>
      <w:numFmt w:val="lowerRoman"/>
      <w:lvlText w:val="%9"/>
      <w:lvlJc w:val="left"/>
      <w:pPr>
        <w:ind w:left="6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526508"/>
    <w:multiLevelType w:val="hybridMultilevel"/>
    <w:tmpl w:val="4540389E"/>
    <w:lvl w:ilvl="0" w:tplc="9342E01A">
      <w:start w:val="1"/>
      <w:numFmt w:val="bullet"/>
      <w:lvlText w:val="-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661B1E">
      <w:start w:val="1"/>
      <w:numFmt w:val="bullet"/>
      <w:lvlText w:val="o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C4319C">
      <w:start w:val="1"/>
      <w:numFmt w:val="bullet"/>
      <w:lvlText w:val="▪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28DEB2">
      <w:start w:val="1"/>
      <w:numFmt w:val="bullet"/>
      <w:lvlText w:val="•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CFAB68C">
      <w:start w:val="1"/>
      <w:numFmt w:val="bullet"/>
      <w:lvlText w:val="o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32DCFA">
      <w:start w:val="1"/>
      <w:numFmt w:val="bullet"/>
      <w:lvlText w:val="▪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3D8EC28">
      <w:start w:val="1"/>
      <w:numFmt w:val="bullet"/>
      <w:lvlText w:val="•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9E5D46">
      <w:start w:val="1"/>
      <w:numFmt w:val="bullet"/>
      <w:lvlText w:val="o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B0AB9E">
      <w:start w:val="1"/>
      <w:numFmt w:val="bullet"/>
      <w:lvlText w:val="▪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284A63"/>
    <w:multiLevelType w:val="hybridMultilevel"/>
    <w:tmpl w:val="1CD0D4B6"/>
    <w:lvl w:ilvl="0" w:tplc="C1F2DE92">
      <w:start w:val="1"/>
      <w:numFmt w:val="upperRoman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7EDB5A">
      <w:start w:val="1"/>
      <w:numFmt w:val="lowerLetter"/>
      <w:lvlText w:val="%2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60CDCA">
      <w:start w:val="1"/>
      <w:numFmt w:val="lowerRoman"/>
      <w:lvlText w:val="%3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328986">
      <w:start w:val="1"/>
      <w:numFmt w:val="decimal"/>
      <w:lvlText w:val="%4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84A0F0">
      <w:start w:val="1"/>
      <w:numFmt w:val="lowerLetter"/>
      <w:lvlText w:val="%5"/>
      <w:lvlJc w:val="left"/>
      <w:pPr>
        <w:ind w:left="64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201786">
      <w:start w:val="1"/>
      <w:numFmt w:val="lowerRoman"/>
      <w:lvlText w:val="%6"/>
      <w:lvlJc w:val="left"/>
      <w:pPr>
        <w:ind w:left="71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04239E">
      <w:start w:val="1"/>
      <w:numFmt w:val="decimal"/>
      <w:lvlText w:val="%7"/>
      <w:lvlJc w:val="left"/>
      <w:pPr>
        <w:ind w:left="79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146B92">
      <w:start w:val="1"/>
      <w:numFmt w:val="lowerLetter"/>
      <w:lvlText w:val="%8"/>
      <w:lvlJc w:val="left"/>
      <w:pPr>
        <w:ind w:left="8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16A714">
      <w:start w:val="1"/>
      <w:numFmt w:val="lowerRoman"/>
      <w:lvlText w:val="%9"/>
      <w:lvlJc w:val="left"/>
      <w:pPr>
        <w:ind w:left="93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D70BF1"/>
    <w:multiLevelType w:val="hybridMultilevel"/>
    <w:tmpl w:val="9B743E72"/>
    <w:lvl w:ilvl="0" w:tplc="F7004DEA">
      <w:start w:val="8"/>
      <w:numFmt w:val="decimal"/>
      <w:lvlText w:val="%1."/>
      <w:lvlJc w:val="left"/>
      <w:pPr>
        <w:ind w:left="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5A2B6A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B035DC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874E1A4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3CF65A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BFEAF34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12B40A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C29842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385364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262600"/>
    <w:multiLevelType w:val="hybridMultilevel"/>
    <w:tmpl w:val="F2204604"/>
    <w:lvl w:ilvl="0" w:tplc="7EE81218">
      <w:start w:val="2"/>
      <w:numFmt w:val="decimal"/>
      <w:lvlText w:val="%1.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D8C6E4">
      <w:start w:val="1"/>
      <w:numFmt w:val="lowerLetter"/>
      <w:lvlText w:val="%2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6ECB8E">
      <w:start w:val="1"/>
      <w:numFmt w:val="lowerRoman"/>
      <w:lvlText w:val="%3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987FFC">
      <w:start w:val="1"/>
      <w:numFmt w:val="decimal"/>
      <w:lvlText w:val="%4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884AF9C">
      <w:start w:val="1"/>
      <w:numFmt w:val="lowerLetter"/>
      <w:lvlText w:val="%5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1CBAB0">
      <w:start w:val="1"/>
      <w:numFmt w:val="lowerRoman"/>
      <w:lvlText w:val="%6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CC364E">
      <w:start w:val="1"/>
      <w:numFmt w:val="decimal"/>
      <w:lvlText w:val="%7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E04396">
      <w:start w:val="1"/>
      <w:numFmt w:val="lowerLetter"/>
      <w:lvlText w:val="%8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2448B2">
      <w:start w:val="1"/>
      <w:numFmt w:val="lowerRoman"/>
      <w:lvlText w:val="%9"/>
      <w:lvlJc w:val="left"/>
      <w:pPr>
        <w:ind w:left="6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DF23F7A"/>
    <w:multiLevelType w:val="hybridMultilevel"/>
    <w:tmpl w:val="B72EF30E"/>
    <w:lvl w:ilvl="0" w:tplc="0BD8DD5C">
      <w:start w:val="2"/>
      <w:numFmt w:val="decimal"/>
      <w:lvlText w:val="%1."/>
      <w:lvlJc w:val="left"/>
      <w:pPr>
        <w:ind w:left="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58E24D8">
      <w:start w:val="1"/>
      <w:numFmt w:val="lowerLetter"/>
      <w:lvlText w:val="%2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5E87E2">
      <w:start w:val="1"/>
      <w:numFmt w:val="lowerRoman"/>
      <w:lvlText w:val="%3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4CC5B8">
      <w:start w:val="1"/>
      <w:numFmt w:val="decimal"/>
      <w:lvlText w:val="%4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6A0D85E">
      <w:start w:val="1"/>
      <w:numFmt w:val="lowerLetter"/>
      <w:lvlText w:val="%5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72ADA2">
      <w:start w:val="1"/>
      <w:numFmt w:val="lowerRoman"/>
      <w:lvlText w:val="%6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E4EEF0">
      <w:start w:val="1"/>
      <w:numFmt w:val="decimal"/>
      <w:lvlText w:val="%7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768A2A">
      <w:start w:val="1"/>
      <w:numFmt w:val="lowerLetter"/>
      <w:lvlText w:val="%8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36FF5C">
      <w:start w:val="1"/>
      <w:numFmt w:val="lowerRoman"/>
      <w:lvlText w:val="%9"/>
      <w:lvlJc w:val="left"/>
      <w:pPr>
        <w:ind w:left="6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E2D0195"/>
    <w:multiLevelType w:val="hybridMultilevel"/>
    <w:tmpl w:val="ACFEFD18"/>
    <w:lvl w:ilvl="0" w:tplc="12FA7C0E">
      <w:start w:val="1"/>
      <w:numFmt w:val="decimal"/>
      <w:lvlText w:val="%1)"/>
      <w:lvlJc w:val="left"/>
      <w:pPr>
        <w:ind w:left="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6072B0">
      <w:start w:val="1"/>
      <w:numFmt w:val="lowerLetter"/>
      <w:lvlText w:val="%2"/>
      <w:lvlJc w:val="left"/>
      <w:pPr>
        <w:ind w:left="1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56163A">
      <w:start w:val="1"/>
      <w:numFmt w:val="lowerRoman"/>
      <w:lvlText w:val="%3"/>
      <w:lvlJc w:val="left"/>
      <w:pPr>
        <w:ind w:left="2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FA7ADC">
      <w:start w:val="1"/>
      <w:numFmt w:val="decimal"/>
      <w:lvlText w:val="%4"/>
      <w:lvlJc w:val="left"/>
      <w:pPr>
        <w:ind w:left="2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606D94">
      <w:start w:val="1"/>
      <w:numFmt w:val="lowerLetter"/>
      <w:lvlText w:val="%5"/>
      <w:lvlJc w:val="left"/>
      <w:pPr>
        <w:ind w:left="3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E20692">
      <w:start w:val="1"/>
      <w:numFmt w:val="lowerRoman"/>
      <w:lvlText w:val="%6"/>
      <w:lvlJc w:val="left"/>
      <w:pPr>
        <w:ind w:left="4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1C17AE">
      <w:start w:val="1"/>
      <w:numFmt w:val="decimal"/>
      <w:lvlText w:val="%7"/>
      <w:lvlJc w:val="left"/>
      <w:pPr>
        <w:ind w:left="5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41AC73A">
      <w:start w:val="1"/>
      <w:numFmt w:val="lowerLetter"/>
      <w:lvlText w:val="%8"/>
      <w:lvlJc w:val="left"/>
      <w:pPr>
        <w:ind w:left="5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94167C">
      <w:start w:val="1"/>
      <w:numFmt w:val="lowerRoman"/>
      <w:lvlText w:val="%9"/>
      <w:lvlJc w:val="left"/>
      <w:pPr>
        <w:ind w:left="6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0EF4387"/>
    <w:multiLevelType w:val="hybridMultilevel"/>
    <w:tmpl w:val="9B4C2CDA"/>
    <w:lvl w:ilvl="0" w:tplc="F13C49B0">
      <w:start w:val="2"/>
      <w:numFmt w:val="decimal"/>
      <w:lvlText w:val="%1."/>
      <w:lvlJc w:val="left"/>
      <w:pPr>
        <w:ind w:left="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D8E9BC">
      <w:start w:val="1"/>
      <w:numFmt w:val="lowerLetter"/>
      <w:lvlText w:val="%2"/>
      <w:lvlJc w:val="left"/>
      <w:pPr>
        <w:ind w:left="1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BE6F0E">
      <w:start w:val="1"/>
      <w:numFmt w:val="lowerRoman"/>
      <w:lvlText w:val="%3"/>
      <w:lvlJc w:val="left"/>
      <w:pPr>
        <w:ind w:left="2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247E04">
      <w:start w:val="1"/>
      <w:numFmt w:val="decimal"/>
      <w:lvlText w:val="%4"/>
      <w:lvlJc w:val="left"/>
      <w:pPr>
        <w:ind w:left="2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2D29F68">
      <w:start w:val="1"/>
      <w:numFmt w:val="lowerLetter"/>
      <w:lvlText w:val="%5"/>
      <w:lvlJc w:val="left"/>
      <w:pPr>
        <w:ind w:left="3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A01084">
      <w:start w:val="1"/>
      <w:numFmt w:val="lowerRoman"/>
      <w:lvlText w:val="%6"/>
      <w:lvlJc w:val="left"/>
      <w:pPr>
        <w:ind w:left="4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AF486">
      <w:start w:val="1"/>
      <w:numFmt w:val="decimal"/>
      <w:lvlText w:val="%7"/>
      <w:lvlJc w:val="left"/>
      <w:pPr>
        <w:ind w:left="5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3D6E04A">
      <w:start w:val="1"/>
      <w:numFmt w:val="lowerLetter"/>
      <w:lvlText w:val="%8"/>
      <w:lvlJc w:val="left"/>
      <w:pPr>
        <w:ind w:left="5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CADE30">
      <w:start w:val="1"/>
      <w:numFmt w:val="lowerRoman"/>
      <w:lvlText w:val="%9"/>
      <w:lvlJc w:val="left"/>
      <w:pPr>
        <w:ind w:left="6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11A4346"/>
    <w:multiLevelType w:val="hybridMultilevel"/>
    <w:tmpl w:val="42867A6C"/>
    <w:lvl w:ilvl="0" w:tplc="ECCA9592">
      <w:start w:val="1"/>
      <w:numFmt w:val="decimal"/>
      <w:lvlText w:val="%1)"/>
      <w:lvlJc w:val="left"/>
      <w:pPr>
        <w:ind w:left="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0929EE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C0A9B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F86CD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4E35D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94993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B2DCB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4C3C7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7833E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6D2559"/>
    <w:multiLevelType w:val="hybridMultilevel"/>
    <w:tmpl w:val="24D69CCE"/>
    <w:lvl w:ilvl="0" w:tplc="311A0A32">
      <w:start w:val="1"/>
      <w:numFmt w:val="bullet"/>
      <w:lvlText w:val="-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5A5F7A">
      <w:start w:val="1"/>
      <w:numFmt w:val="bullet"/>
      <w:lvlText w:val="o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707FB4">
      <w:start w:val="1"/>
      <w:numFmt w:val="bullet"/>
      <w:lvlText w:val="▪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7A2F1E">
      <w:start w:val="1"/>
      <w:numFmt w:val="bullet"/>
      <w:lvlText w:val="•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CAEB54">
      <w:start w:val="1"/>
      <w:numFmt w:val="bullet"/>
      <w:lvlText w:val="o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5A1E78">
      <w:start w:val="1"/>
      <w:numFmt w:val="bullet"/>
      <w:lvlText w:val="▪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E24494">
      <w:start w:val="1"/>
      <w:numFmt w:val="bullet"/>
      <w:lvlText w:val="•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15AAD62">
      <w:start w:val="1"/>
      <w:numFmt w:val="bullet"/>
      <w:lvlText w:val="o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12E3DE">
      <w:start w:val="1"/>
      <w:numFmt w:val="bullet"/>
      <w:lvlText w:val="▪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67E1D76"/>
    <w:multiLevelType w:val="hybridMultilevel"/>
    <w:tmpl w:val="CC22E076"/>
    <w:lvl w:ilvl="0" w:tplc="A06245B8">
      <w:start w:val="1"/>
      <w:numFmt w:val="decimal"/>
      <w:lvlText w:val="%1)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342096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E85088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8C24CB4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1ED9F4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4872DE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A4A240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AA8BEE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7A484A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77045DA"/>
    <w:multiLevelType w:val="hybridMultilevel"/>
    <w:tmpl w:val="E852167C"/>
    <w:lvl w:ilvl="0" w:tplc="E804A9C2">
      <w:start w:val="2"/>
      <w:numFmt w:val="decimal"/>
      <w:lvlText w:val="%1."/>
      <w:lvlJc w:val="left"/>
      <w:pPr>
        <w:ind w:left="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E07864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5C9F10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804358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E42378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286FAA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00ADC0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9EF536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90CB94C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B233B7B"/>
    <w:multiLevelType w:val="hybridMultilevel"/>
    <w:tmpl w:val="4BEE4C62"/>
    <w:lvl w:ilvl="0" w:tplc="DC346346">
      <w:start w:val="4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2E8778">
      <w:start w:val="1"/>
      <w:numFmt w:val="lowerLetter"/>
      <w:lvlText w:val="%2"/>
      <w:lvlJc w:val="left"/>
      <w:pPr>
        <w:ind w:left="1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FECABE">
      <w:start w:val="1"/>
      <w:numFmt w:val="lowerRoman"/>
      <w:lvlText w:val="%3"/>
      <w:lvlJc w:val="left"/>
      <w:pPr>
        <w:ind w:left="2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3C9684">
      <w:start w:val="1"/>
      <w:numFmt w:val="decimal"/>
      <w:lvlText w:val="%4"/>
      <w:lvlJc w:val="left"/>
      <w:pPr>
        <w:ind w:left="2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0CBC92">
      <w:start w:val="1"/>
      <w:numFmt w:val="lowerLetter"/>
      <w:lvlText w:val="%5"/>
      <w:lvlJc w:val="left"/>
      <w:pPr>
        <w:ind w:left="3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4E0B8E">
      <w:start w:val="1"/>
      <w:numFmt w:val="lowerRoman"/>
      <w:lvlText w:val="%6"/>
      <w:lvlJc w:val="left"/>
      <w:pPr>
        <w:ind w:left="4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6C4B12">
      <w:start w:val="1"/>
      <w:numFmt w:val="decimal"/>
      <w:lvlText w:val="%7"/>
      <w:lvlJc w:val="left"/>
      <w:pPr>
        <w:ind w:left="5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16EE5A">
      <w:start w:val="1"/>
      <w:numFmt w:val="lowerLetter"/>
      <w:lvlText w:val="%8"/>
      <w:lvlJc w:val="left"/>
      <w:pPr>
        <w:ind w:left="5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00FE96">
      <w:start w:val="1"/>
      <w:numFmt w:val="lowerRoman"/>
      <w:lvlText w:val="%9"/>
      <w:lvlJc w:val="left"/>
      <w:pPr>
        <w:ind w:left="6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E093BCD"/>
    <w:multiLevelType w:val="hybridMultilevel"/>
    <w:tmpl w:val="C9C2AC8E"/>
    <w:lvl w:ilvl="0" w:tplc="444A3B40">
      <w:start w:val="1"/>
      <w:numFmt w:val="bullet"/>
      <w:lvlText w:val="-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68C26E">
      <w:start w:val="1"/>
      <w:numFmt w:val="bullet"/>
      <w:lvlText w:val="o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AEAB3C">
      <w:start w:val="1"/>
      <w:numFmt w:val="bullet"/>
      <w:lvlText w:val="▪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80F7D6">
      <w:start w:val="1"/>
      <w:numFmt w:val="bullet"/>
      <w:lvlText w:val="•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C1822BA">
      <w:start w:val="1"/>
      <w:numFmt w:val="bullet"/>
      <w:lvlText w:val="o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78BFA4">
      <w:start w:val="1"/>
      <w:numFmt w:val="bullet"/>
      <w:lvlText w:val="▪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9239A0">
      <w:start w:val="1"/>
      <w:numFmt w:val="bullet"/>
      <w:lvlText w:val="•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AE7206">
      <w:start w:val="1"/>
      <w:numFmt w:val="bullet"/>
      <w:lvlText w:val="o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B86F328">
      <w:start w:val="1"/>
      <w:numFmt w:val="bullet"/>
      <w:lvlText w:val="▪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E1403E8"/>
    <w:multiLevelType w:val="hybridMultilevel"/>
    <w:tmpl w:val="19AACEDC"/>
    <w:lvl w:ilvl="0" w:tplc="530694BA">
      <w:start w:val="1"/>
      <w:numFmt w:val="decimal"/>
      <w:lvlText w:val="%1)"/>
      <w:lvlJc w:val="left"/>
      <w:pPr>
        <w:ind w:left="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DA96E2">
      <w:start w:val="1"/>
      <w:numFmt w:val="lowerLetter"/>
      <w:lvlText w:val="%2"/>
      <w:lvlJc w:val="left"/>
      <w:pPr>
        <w:ind w:left="1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C2AE98">
      <w:start w:val="1"/>
      <w:numFmt w:val="lowerRoman"/>
      <w:lvlText w:val="%3"/>
      <w:lvlJc w:val="left"/>
      <w:pPr>
        <w:ind w:left="2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1C73C6">
      <w:start w:val="1"/>
      <w:numFmt w:val="decimal"/>
      <w:lvlText w:val="%4"/>
      <w:lvlJc w:val="left"/>
      <w:pPr>
        <w:ind w:left="3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FC9B88">
      <w:start w:val="1"/>
      <w:numFmt w:val="lowerLetter"/>
      <w:lvlText w:val="%5"/>
      <w:lvlJc w:val="left"/>
      <w:pPr>
        <w:ind w:left="3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B0B01A">
      <w:start w:val="1"/>
      <w:numFmt w:val="lowerRoman"/>
      <w:lvlText w:val="%6"/>
      <w:lvlJc w:val="left"/>
      <w:pPr>
        <w:ind w:left="4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225BA0">
      <w:start w:val="1"/>
      <w:numFmt w:val="decimal"/>
      <w:lvlText w:val="%7"/>
      <w:lvlJc w:val="left"/>
      <w:pPr>
        <w:ind w:left="5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70AADD4">
      <w:start w:val="1"/>
      <w:numFmt w:val="lowerLetter"/>
      <w:lvlText w:val="%8"/>
      <w:lvlJc w:val="left"/>
      <w:pPr>
        <w:ind w:left="6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58AB6AA">
      <w:start w:val="1"/>
      <w:numFmt w:val="lowerRoman"/>
      <w:lvlText w:val="%9"/>
      <w:lvlJc w:val="left"/>
      <w:pPr>
        <w:ind w:left="6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16474AE"/>
    <w:multiLevelType w:val="hybridMultilevel"/>
    <w:tmpl w:val="019282D0"/>
    <w:lvl w:ilvl="0" w:tplc="C6204EBC">
      <w:start w:val="1"/>
      <w:numFmt w:val="bullet"/>
      <w:lvlText w:val="-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1275AC">
      <w:start w:val="1"/>
      <w:numFmt w:val="bullet"/>
      <w:lvlText w:val="o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B52ECCA">
      <w:start w:val="1"/>
      <w:numFmt w:val="bullet"/>
      <w:lvlText w:val="▪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EC7BBE">
      <w:start w:val="1"/>
      <w:numFmt w:val="bullet"/>
      <w:lvlText w:val="•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6A6072">
      <w:start w:val="1"/>
      <w:numFmt w:val="bullet"/>
      <w:lvlText w:val="o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0245BA">
      <w:start w:val="1"/>
      <w:numFmt w:val="bullet"/>
      <w:lvlText w:val="▪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842DE4">
      <w:start w:val="1"/>
      <w:numFmt w:val="bullet"/>
      <w:lvlText w:val="•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D7A42E2">
      <w:start w:val="1"/>
      <w:numFmt w:val="bullet"/>
      <w:lvlText w:val="o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DE62F0">
      <w:start w:val="1"/>
      <w:numFmt w:val="bullet"/>
      <w:lvlText w:val="▪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40E35CB"/>
    <w:multiLevelType w:val="hybridMultilevel"/>
    <w:tmpl w:val="E00A9F90"/>
    <w:lvl w:ilvl="0" w:tplc="F22C4506">
      <w:start w:val="2"/>
      <w:numFmt w:val="decimal"/>
      <w:lvlText w:val="%1."/>
      <w:lvlJc w:val="left"/>
      <w:pPr>
        <w:ind w:left="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D2E5A2">
      <w:start w:val="1"/>
      <w:numFmt w:val="lowerLetter"/>
      <w:lvlText w:val="%2"/>
      <w:lvlJc w:val="left"/>
      <w:pPr>
        <w:ind w:left="1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768889C">
      <w:start w:val="1"/>
      <w:numFmt w:val="lowerRoman"/>
      <w:lvlText w:val="%3"/>
      <w:lvlJc w:val="left"/>
      <w:pPr>
        <w:ind w:left="2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041D7E">
      <w:start w:val="1"/>
      <w:numFmt w:val="decimal"/>
      <w:lvlText w:val="%4"/>
      <w:lvlJc w:val="left"/>
      <w:pPr>
        <w:ind w:left="2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E82E44">
      <w:start w:val="1"/>
      <w:numFmt w:val="lowerLetter"/>
      <w:lvlText w:val="%5"/>
      <w:lvlJc w:val="left"/>
      <w:pPr>
        <w:ind w:left="3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5EC5FC">
      <w:start w:val="1"/>
      <w:numFmt w:val="lowerRoman"/>
      <w:lvlText w:val="%6"/>
      <w:lvlJc w:val="left"/>
      <w:pPr>
        <w:ind w:left="4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667B5C">
      <w:start w:val="1"/>
      <w:numFmt w:val="decimal"/>
      <w:lvlText w:val="%7"/>
      <w:lvlJc w:val="left"/>
      <w:pPr>
        <w:ind w:left="5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461F7A">
      <w:start w:val="1"/>
      <w:numFmt w:val="lowerLetter"/>
      <w:lvlText w:val="%8"/>
      <w:lvlJc w:val="left"/>
      <w:pPr>
        <w:ind w:left="5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94B104">
      <w:start w:val="1"/>
      <w:numFmt w:val="lowerRoman"/>
      <w:lvlText w:val="%9"/>
      <w:lvlJc w:val="left"/>
      <w:pPr>
        <w:ind w:left="6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6D25D07"/>
    <w:multiLevelType w:val="hybridMultilevel"/>
    <w:tmpl w:val="2F74E09A"/>
    <w:lvl w:ilvl="0" w:tplc="EE6C5A0A">
      <w:start w:val="1"/>
      <w:numFmt w:val="decimal"/>
      <w:lvlText w:val="%1)"/>
      <w:lvlJc w:val="left"/>
      <w:pPr>
        <w:ind w:left="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42C77A">
      <w:start w:val="1"/>
      <w:numFmt w:val="lowerLetter"/>
      <w:lvlText w:val="%2"/>
      <w:lvlJc w:val="left"/>
      <w:pPr>
        <w:ind w:left="1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FEB416">
      <w:start w:val="1"/>
      <w:numFmt w:val="lowerRoman"/>
      <w:lvlText w:val="%3"/>
      <w:lvlJc w:val="left"/>
      <w:pPr>
        <w:ind w:left="2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FA2276">
      <w:start w:val="1"/>
      <w:numFmt w:val="decimal"/>
      <w:lvlText w:val="%4"/>
      <w:lvlJc w:val="left"/>
      <w:pPr>
        <w:ind w:left="2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39066A2">
      <w:start w:val="1"/>
      <w:numFmt w:val="lowerLetter"/>
      <w:lvlText w:val="%5"/>
      <w:lvlJc w:val="left"/>
      <w:pPr>
        <w:ind w:left="3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446404">
      <w:start w:val="1"/>
      <w:numFmt w:val="lowerRoman"/>
      <w:lvlText w:val="%6"/>
      <w:lvlJc w:val="left"/>
      <w:pPr>
        <w:ind w:left="4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A22770">
      <w:start w:val="1"/>
      <w:numFmt w:val="decimal"/>
      <w:lvlText w:val="%7"/>
      <w:lvlJc w:val="left"/>
      <w:pPr>
        <w:ind w:left="5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64CB54">
      <w:start w:val="1"/>
      <w:numFmt w:val="lowerLetter"/>
      <w:lvlText w:val="%8"/>
      <w:lvlJc w:val="left"/>
      <w:pPr>
        <w:ind w:left="5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E8401E">
      <w:start w:val="1"/>
      <w:numFmt w:val="lowerRoman"/>
      <w:lvlText w:val="%9"/>
      <w:lvlJc w:val="left"/>
      <w:pPr>
        <w:ind w:left="6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D31361D"/>
    <w:multiLevelType w:val="hybridMultilevel"/>
    <w:tmpl w:val="7F904702"/>
    <w:lvl w:ilvl="0" w:tplc="A2589FC0">
      <w:start w:val="3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50F208">
      <w:start w:val="1"/>
      <w:numFmt w:val="lowerLetter"/>
      <w:lvlText w:val="%2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5C1012">
      <w:start w:val="1"/>
      <w:numFmt w:val="lowerRoman"/>
      <w:lvlText w:val="%3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A454D6">
      <w:start w:val="1"/>
      <w:numFmt w:val="decimal"/>
      <w:lvlText w:val="%4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4471A2">
      <w:start w:val="1"/>
      <w:numFmt w:val="lowerLetter"/>
      <w:lvlText w:val="%5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3E7A8C">
      <w:start w:val="1"/>
      <w:numFmt w:val="lowerRoman"/>
      <w:lvlText w:val="%6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12A872">
      <w:start w:val="1"/>
      <w:numFmt w:val="decimal"/>
      <w:lvlText w:val="%7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AE9ED0">
      <w:start w:val="1"/>
      <w:numFmt w:val="lowerLetter"/>
      <w:lvlText w:val="%8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025E26">
      <w:start w:val="1"/>
      <w:numFmt w:val="lowerRoman"/>
      <w:lvlText w:val="%9"/>
      <w:lvlJc w:val="left"/>
      <w:pPr>
        <w:ind w:left="6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F444413"/>
    <w:multiLevelType w:val="hybridMultilevel"/>
    <w:tmpl w:val="7E28616C"/>
    <w:lvl w:ilvl="0" w:tplc="04C8C76A">
      <w:start w:val="2"/>
      <w:numFmt w:val="decimal"/>
      <w:lvlText w:val="%1."/>
      <w:lvlJc w:val="left"/>
      <w:pPr>
        <w:ind w:left="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8A211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3445A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9E3F9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CEFF2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8CC68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2CF41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5C3FB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8E9D3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7D3345C"/>
    <w:multiLevelType w:val="hybridMultilevel"/>
    <w:tmpl w:val="EC8C4F7C"/>
    <w:lvl w:ilvl="0" w:tplc="D2A251E0">
      <w:start w:val="7"/>
      <w:numFmt w:val="decimal"/>
      <w:lvlText w:val="%1)"/>
      <w:lvlJc w:val="left"/>
      <w:pPr>
        <w:ind w:left="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E46DAE">
      <w:start w:val="1"/>
      <w:numFmt w:val="lowerLetter"/>
      <w:lvlText w:val="%2"/>
      <w:lvlJc w:val="left"/>
      <w:pPr>
        <w:ind w:left="1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EE40FE6">
      <w:start w:val="1"/>
      <w:numFmt w:val="lowerRoman"/>
      <w:lvlText w:val="%3"/>
      <w:lvlJc w:val="left"/>
      <w:pPr>
        <w:ind w:left="2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447DB4">
      <w:start w:val="1"/>
      <w:numFmt w:val="decimal"/>
      <w:lvlText w:val="%4"/>
      <w:lvlJc w:val="left"/>
      <w:pPr>
        <w:ind w:left="3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3A88A4A">
      <w:start w:val="1"/>
      <w:numFmt w:val="lowerLetter"/>
      <w:lvlText w:val="%5"/>
      <w:lvlJc w:val="left"/>
      <w:pPr>
        <w:ind w:left="3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EE30BE">
      <w:start w:val="1"/>
      <w:numFmt w:val="lowerRoman"/>
      <w:lvlText w:val="%6"/>
      <w:lvlJc w:val="left"/>
      <w:pPr>
        <w:ind w:left="4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1CDED8">
      <w:start w:val="1"/>
      <w:numFmt w:val="decimal"/>
      <w:lvlText w:val="%7"/>
      <w:lvlJc w:val="left"/>
      <w:pPr>
        <w:ind w:left="5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56448A">
      <w:start w:val="1"/>
      <w:numFmt w:val="lowerLetter"/>
      <w:lvlText w:val="%8"/>
      <w:lvlJc w:val="left"/>
      <w:pPr>
        <w:ind w:left="6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0061AC">
      <w:start w:val="1"/>
      <w:numFmt w:val="lowerRoman"/>
      <w:lvlText w:val="%9"/>
      <w:lvlJc w:val="left"/>
      <w:pPr>
        <w:ind w:left="6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FC04961"/>
    <w:multiLevelType w:val="hybridMultilevel"/>
    <w:tmpl w:val="835AAAC0"/>
    <w:lvl w:ilvl="0" w:tplc="177652C6">
      <w:start w:val="1"/>
      <w:numFmt w:val="decimal"/>
      <w:lvlText w:val="%1)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F470D8">
      <w:start w:val="1"/>
      <w:numFmt w:val="lowerLetter"/>
      <w:lvlText w:val="%2"/>
      <w:lvlJc w:val="left"/>
      <w:pPr>
        <w:ind w:left="1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E6E470">
      <w:start w:val="1"/>
      <w:numFmt w:val="lowerRoman"/>
      <w:lvlText w:val="%3"/>
      <w:lvlJc w:val="left"/>
      <w:pPr>
        <w:ind w:left="2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F097E4">
      <w:start w:val="1"/>
      <w:numFmt w:val="decimal"/>
      <w:lvlText w:val="%4"/>
      <w:lvlJc w:val="left"/>
      <w:pPr>
        <w:ind w:left="3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1A2452">
      <w:start w:val="1"/>
      <w:numFmt w:val="lowerLetter"/>
      <w:lvlText w:val="%5"/>
      <w:lvlJc w:val="left"/>
      <w:pPr>
        <w:ind w:left="3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A284D0">
      <w:start w:val="1"/>
      <w:numFmt w:val="lowerRoman"/>
      <w:lvlText w:val="%6"/>
      <w:lvlJc w:val="left"/>
      <w:pPr>
        <w:ind w:left="4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34631A">
      <w:start w:val="1"/>
      <w:numFmt w:val="decimal"/>
      <w:lvlText w:val="%7"/>
      <w:lvlJc w:val="left"/>
      <w:pPr>
        <w:ind w:left="5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B27726">
      <w:start w:val="1"/>
      <w:numFmt w:val="lowerLetter"/>
      <w:lvlText w:val="%8"/>
      <w:lvlJc w:val="left"/>
      <w:pPr>
        <w:ind w:left="5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DE0EA8">
      <w:start w:val="1"/>
      <w:numFmt w:val="lowerRoman"/>
      <w:lvlText w:val="%9"/>
      <w:lvlJc w:val="left"/>
      <w:pPr>
        <w:ind w:left="6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25D7256"/>
    <w:multiLevelType w:val="hybridMultilevel"/>
    <w:tmpl w:val="4AFE467E"/>
    <w:lvl w:ilvl="0" w:tplc="CC1E3652">
      <w:start w:val="3"/>
      <w:numFmt w:val="decimal"/>
      <w:lvlText w:val="%1)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6E8B5A0">
      <w:start w:val="1"/>
      <w:numFmt w:val="lowerLetter"/>
      <w:lvlText w:val="%2"/>
      <w:lvlJc w:val="left"/>
      <w:pPr>
        <w:ind w:left="1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AAEDD4">
      <w:start w:val="1"/>
      <w:numFmt w:val="lowerRoman"/>
      <w:lvlText w:val="%3"/>
      <w:lvlJc w:val="left"/>
      <w:pPr>
        <w:ind w:left="2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724422">
      <w:start w:val="1"/>
      <w:numFmt w:val="decimal"/>
      <w:lvlText w:val="%4"/>
      <w:lvlJc w:val="left"/>
      <w:pPr>
        <w:ind w:left="2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829E72">
      <w:start w:val="1"/>
      <w:numFmt w:val="lowerLetter"/>
      <w:lvlText w:val="%5"/>
      <w:lvlJc w:val="left"/>
      <w:pPr>
        <w:ind w:left="3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A6226BA">
      <w:start w:val="1"/>
      <w:numFmt w:val="lowerRoman"/>
      <w:lvlText w:val="%6"/>
      <w:lvlJc w:val="left"/>
      <w:pPr>
        <w:ind w:left="4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821322">
      <w:start w:val="1"/>
      <w:numFmt w:val="decimal"/>
      <w:lvlText w:val="%7"/>
      <w:lvlJc w:val="left"/>
      <w:pPr>
        <w:ind w:left="4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945754">
      <w:start w:val="1"/>
      <w:numFmt w:val="lowerLetter"/>
      <w:lvlText w:val="%8"/>
      <w:lvlJc w:val="left"/>
      <w:pPr>
        <w:ind w:left="5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28E110">
      <w:start w:val="1"/>
      <w:numFmt w:val="lowerRoman"/>
      <w:lvlText w:val="%9"/>
      <w:lvlJc w:val="left"/>
      <w:pPr>
        <w:ind w:left="6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4DE1181"/>
    <w:multiLevelType w:val="hybridMultilevel"/>
    <w:tmpl w:val="5A6E9C52"/>
    <w:lvl w:ilvl="0" w:tplc="66DED6E8">
      <w:start w:val="1"/>
      <w:numFmt w:val="decimal"/>
      <w:lvlText w:val="%1)"/>
      <w:lvlJc w:val="left"/>
      <w:pPr>
        <w:ind w:left="1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2A39AE">
      <w:start w:val="1"/>
      <w:numFmt w:val="lowerLetter"/>
      <w:lvlText w:val="%2"/>
      <w:lvlJc w:val="left"/>
      <w:pPr>
        <w:ind w:left="1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BEEE88">
      <w:start w:val="1"/>
      <w:numFmt w:val="lowerRoman"/>
      <w:lvlText w:val="%3"/>
      <w:lvlJc w:val="left"/>
      <w:pPr>
        <w:ind w:left="2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A83000">
      <w:start w:val="1"/>
      <w:numFmt w:val="decimal"/>
      <w:lvlText w:val="%4"/>
      <w:lvlJc w:val="left"/>
      <w:pPr>
        <w:ind w:left="3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08100C">
      <w:start w:val="1"/>
      <w:numFmt w:val="lowerLetter"/>
      <w:lvlText w:val="%5"/>
      <w:lvlJc w:val="left"/>
      <w:pPr>
        <w:ind w:left="3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20478A">
      <w:start w:val="1"/>
      <w:numFmt w:val="lowerRoman"/>
      <w:lvlText w:val="%6"/>
      <w:lvlJc w:val="left"/>
      <w:pPr>
        <w:ind w:left="4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F67282">
      <w:start w:val="1"/>
      <w:numFmt w:val="decimal"/>
      <w:lvlText w:val="%7"/>
      <w:lvlJc w:val="left"/>
      <w:pPr>
        <w:ind w:left="5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EA5D20">
      <w:start w:val="1"/>
      <w:numFmt w:val="lowerLetter"/>
      <w:lvlText w:val="%8"/>
      <w:lvlJc w:val="left"/>
      <w:pPr>
        <w:ind w:left="59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007472">
      <w:start w:val="1"/>
      <w:numFmt w:val="lowerRoman"/>
      <w:lvlText w:val="%9"/>
      <w:lvlJc w:val="left"/>
      <w:pPr>
        <w:ind w:left="6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6E01209"/>
    <w:multiLevelType w:val="hybridMultilevel"/>
    <w:tmpl w:val="19D09298"/>
    <w:lvl w:ilvl="0" w:tplc="4052F18C">
      <w:start w:val="2"/>
      <w:numFmt w:val="decimal"/>
      <w:lvlText w:val="%1."/>
      <w:lvlJc w:val="left"/>
      <w:pPr>
        <w:ind w:left="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B5C470E">
      <w:start w:val="1"/>
      <w:numFmt w:val="lowerLetter"/>
      <w:lvlText w:val="%2"/>
      <w:lvlJc w:val="left"/>
      <w:pPr>
        <w:ind w:left="1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AE5A66">
      <w:start w:val="1"/>
      <w:numFmt w:val="lowerRoman"/>
      <w:lvlText w:val="%3"/>
      <w:lvlJc w:val="left"/>
      <w:pPr>
        <w:ind w:left="2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DA2364">
      <w:start w:val="1"/>
      <w:numFmt w:val="decimal"/>
      <w:lvlText w:val="%4"/>
      <w:lvlJc w:val="left"/>
      <w:pPr>
        <w:ind w:left="2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987182">
      <w:start w:val="1"/>
      <w:numFmt w:val="lowerLetter"/>
      <w:lvlText w:val="%5"/>
      <w:lvlJc w:val="left"/>
      <w:pPr>
        <w:ind w:left="3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FE7A86">
      <w:start w:val="1"/>
      <w:numFmt w:val="lowerRoman"/>
      <w:lvlText w:val="%6"/>
      <w:lvlJc w:val="left"/>
      <w:pPr>
        <w:ind w:left="4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30A10E">
      <w:start w:val="1"/>
      <w:numFmt w:val="decimal"/>
      <w:lvlText w:val="%7"/>
      <w:lvlJc w:val="left"/>
      <w:pPr>
        <w:ind w:left="5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DEC394">
      <w:start w:val="1"/>
      <w:numFmt w:val="lowerLetter"/>
      <w:lvlText w:val="%8"/>
      <w:lvlJc w:val="left"/>
      <w:pPr>
        <w:ind w:left="5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5812A6">
      <w:start w:val="1"/>
      <w:numFmt w:val="lowerRoman"/>
      <w:lvlText w:val="%9"/>
      <w:lvlJc w:val="left"/>
      <w:pPr>
        <w:ind w:left="6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75C24B0"/>
    <w:multiLevelType w:val="hybridMultilevel"/>
    <w:tmpl w:val="5E344C40"/>
    <w:lvl w:ilvl="0" w:tplc="8584B548">
      <w:start w:val="1"/>
      <w:numFmt w:val="decimal"/>
      <w:lvlText w:val="%1)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782E9A">
      <w:start w:val="1"/>
      <w:numFmt w:val="lowerLetter"/>
      <w:lvlText w:val="%2"/>
      <w:lvlJc w:val="left"/>
      <w:pPr>
        <w:ind w:left="1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A662F6">
      <w:start w:val="1"/>
      <w:numFmt w:val="lowerRoman"/>
      <w:lvlText w:val="%3"/>
      <w:lvlJc w:val="left"/>
      <w:pPr>
        <w:ind w:left="2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6CE4C92">
      <w:start w:val="1"/>
      <w:numFmt w:val="decimal"/>
      <w:lvlText w:val="%4"/>
      <w:lvlJc w:val="left"/>
      <w:pPr>
        <w:ind w:left="2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005C7A">
      <w:start w:val="1"/>
      <w:numFmt w:val="lowerLetter"/>
      <w:lvlText w:val="%5"/>
      <w:lvlJc w:val="left"/>
      <w:pPr>
        <w:ind w:left="3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623412">
      <w:start w:val="1"/>
      <w:numFmt w:val="lowerRoman"/>
      <w:lvlText w:val="%6"/>
      <w:lvlJc w:val="left"/>
      <w:pPr>
        <w:ind w:left="4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1A3F14">
      <w:start w:val="1"/>
      <w:numFmt w:val="decimal"/>
      <w:lvlText w:val="%7"/>
      <w:lvlJc w:val="left"/>
      <w:pPr>
        <w:ind w:left="5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E6D33C">
      <w:start w:val="1"/>
      <w:numFmt w:val="lowerLetter"/>
      <w:lvlText w:val="%8"/>
      <w:lvlJc w:val="left"/>
      <w:pPr>
        <w:ind w:left="5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288DED6">
      <w:start w:val="1"/>
      <w:numFmt w:val="lowerRoman"/>
      <w:lvlText w:val="%9"/>
      <w:lvlJc w:val="left"/>
      <w:pPr>
        <w:ind w:left="6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D1C576D"/>
    <w:multiLevelType w:val="hybridMultilevel"/>
    <w:tmpl w:val="73282A3E"/>
    <w:lvl w:ilvl="0" w:tplc="00E0CB44">
      <w:start w:val="2"/>
      <w:numFmt w:val="decimal"/>
      <w:lvlText w:val="%1."/>
      <w:lvlJc w:val="left"/>
      <w:pPr>
        <w:ind w:left="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61EBEFC">
      <w:start w:val="1"/>
      <w:numFmt w:val="lowerLetter"/>
      <w:lvlText w:val="%2"/>
      <w:lvlJc w:val="left"/>
      <w:pPr>
        <w:ind w:left="1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D4F65A">
      <w:start w:val="1"/>
      <w:numFmt w:val="lowerRoman"/>
      <w:lvlText w:val="%3"/>
      <w:lvlJc w:val="left"/>
      <w:pPr>
        <w:ind w:left="2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1C65E2">
      <w:start w:val="1"/>
      <w:numFmt w:val="decimal"/>
      <w:lvlText w:val="%4"/>
      <w:lvlJc w:val="left"/>
      <w:pPr>
        <w:ind w:left="3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2A2F14">
      <w:start w:val="1"/>
      <w:numFmt w:val="lowerLetter"/>
      <w:lvlText w:val="%5"/>
      <w:lvlJc w:val="left"/>
      <w:pPr>
        <w:ind w:left="3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4AF174">
      <w:start w:val="1"/>
      <w:numFmt w:val="lowerRoman"/>
      <w:lvlText w:val="%6"/>
      <w:lvlJc w:val="left"/>
      <w:pPr>
        <w:ind w:left="4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74D134">
      <w:start w:val="1"/>
      <w:numFmt w:val="decimal"/>
      <w:lvlText w:val="%7"/>
      <w:lvlJc w:val="left"/>
      <w:pPr>
        <w:ind w:left="5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C5CA560">
      <w:start w:val="1"/>
      <w:numFmt w:val="lowerLetter"/>
      <w:lvlText w:val="%8"/>
      <w:lvlJc w:val="left"/>
      <w:pPr>
        <w:ind w:left="6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BE44A6">
      <w:start w:val="1"/>
      <w:numFmt w:val="lowerRoman"/>
      <w:lvlText w:val="%9"/>
      <w:lvlJc w:val="left"/>
      <w:pPr>
        <w:ind w:left="6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F905EA8"/>
    <w:multiLevelType w:val="hybridMultilevel"/>
    <w:tmpl w:val="39B8D034"/>
    <w:lvl w:ilvl="0" w:tplc="14D24074">
      <w:start w:val="1"/>
      <w:numFmt w:val="decimal"/>
      <w:lvlText w:val="%1)"/>
      <w:lvlJc w:val="left"/>
      <w:pPr>
        <w:ind w:left="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E309BB8">
      <w:start w:val="1"/>
      <w:numFmt w:val="lowerLetter"/>
      <w:lvlText w:val="%2"/>
      <w:lvlJc w:val="left"/>
      <w:pPr>
        <w:ind w:left="1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38F072">
      <w:start w:val="1"/>
      <w:numFmt w:val="lowerRoman"/>
      <w:lvlText w:val="%3"/>
      <w:lvlJc w:val="left"/>
      <w:pPr>
        <w:ind w:left="2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1083CE">
      <w:start w:val="1"/>
      <w:numFmt w:val="decimal"/>
      <w:lvlText w:val="%4"/>
      <w:lvlJc w:val="left"/>
      <w:pPr>
        <w:ind w:left="2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3CEC8A">
      <w:start w:val="1"/>
      <w:numFmt w:val="lowerLetter"/>
      <w:lvlText w:val="%5"/>
      <w:lvlJc w:val="left"/>
      <w:pPr>
        <w:ind w:left="3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2A9E0C">
      <w:start w:val="1"/>
      <w:numFmt w:val="lowerRoman"/>
      <w:lvlText w:val="%6"/>
      <w:lvlJc w:val="left"/>
      <w:pPr>
        <w:ind w:left="4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EED198">
      <w:start w:val="1"/>
      <w:numFmt w:val="decimal"/>
      <w:lvlText w:val="%7"/>
      <w:lvlJc w:val="left"/>
      <w:pPr>
        <w:ind w:left="5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88EE78">
      <w:start w:val="1"/>
      <w:numFmt w:val="lowerLetter"/>
      <w:lvlText w:val="%8"/>
      <w:lvlJc w:val="left"/>
      <w:pPr>
        <w:ind w:left="5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9283FC">
      <w:start w:val="1"/>
      <w:numFmt w:val="lowerRoman"/>
      <w:lvlText w:val="%9"/>
      <w:lvlJc w:val="left"/>
      <w:pPr>
        <w:ind w:left="6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5A5268E"/>
    <w:multiLevelType w:val="hybridMultilevel"/>
    <w:tmpl w:val="A72E00C0"/>
    <w:lvl w:ilvl="0" w:tplc="3B989DD0">
      <w:start w:val="10"/>
      <w:numFmt w:val="decimal"/>
      <w:lvlText w:val="%1)"/>
      <w:lvlJc w:val="left"/>
      <w:pPr>
        <w:ind w:left="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5AE07F6">
      <w:start w:val="1"/>
      <w:numFmt w:val="lowerLetter"/>
      <w:lvlText w:val="%2"/>
      <w:lvlJc w:val="left"/>
      <w:pPr>
        <w:ind w:left="1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4A6B1A">
      <w:start w:val="1"/>
      <w:numFmt w:val="lowerRoman"/>
      <w:lvlText w:val="%3"/>
      <w:lvlJc w:val="left"/>
      <w:pPr>
        <w:ind w:left="2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AC04E6">
      <w:start w:val="1"/>
      <w:numFmt w:val="decimal"/>
      <w:lvlText w:val="%4"/>
      <w:lvlJc w:val="left"/>
      <w:pPr>
        <w:ind w:left="2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44C7DC">
      <w:start w:val="1"/>
      <w:numFmt w:val="lowerLetter"/>
      <w:lvlText w:val="%5"/>
      <w:lvlJc w:val="left"/>
      <w:pPr>
        <w:ind w:left="3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56E78A">
      <w:start w:val="1"/>
      <w:numFmt w:val="lowerRoman"/>
      <w:lvlText w:val="%6"/>
      <w:lvlJc w:val="left"/>
      <w:pPr>
        <w:ind w:left="4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302AA2">
      <w:start w:val="1"/>
      <w:numFmt w:val="decimal"/>
      <w:lvlText w:val="%7"/>
      <w:lvlJc w:val="left"/>
      <w:pPr>
        <w:ind w:left="5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326FCC">
      <w:start w:val="1"/>
      <w:numFmt w:val="lowerLetter"/>
      <w:lvlText w:val="%8"/>
      <w:lvlJc w:val="left"/>
      <w:pPr>
        <w:ind w:left="5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3784D30">
      <w:start w:val="1"/>
      <w:numFmt w:val="lowerRoman"/>
      <w:lvlText w:val="%9"/>
      <w:lvlJc w:val="left"/>
      <w:pPr>
        <w:ind w:left="6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B097C8A"/>
    <w:multiLevelType w:val="hybridMultilevel"/>
    <w:tmpl w:val="33767B68"/>
    <w:lvl w:ilvl="0" w:tplc="C798AD9C">
      <w:start w:val="1"/>
      <w:numFmt w:val="bullet"/>
      <w:lvlText w:val="-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08C044">
      <w:start w:val="1"/>
      <w:numFmt w:val="bullet"/>
      <w:lvlText w:val="o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A4B3A8">
      <w:start w:val="1"/>
      <w:numFmt w:val="bullet"/>
      <w:lvlText w:val="▪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DEAFA8">
      <w:start w:val="1"/>
      <w:numFmt w:val="bullet"/>
      <w:lvlText w:val="•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8C287A">
      <w:start w:val="1"/>
      <w:numFmt w:val="bullet"/>
      <w:lvlText w:val="o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DDE2A60">
      <w:start w:val="1"/>
      <w:numFmt w:val="bullet"/>
      <w:lvlText w:val="▪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6E2C0C0">
      <w:start w:val="1"/>
      <w:numFmt w:val="bullet"/>
      <w:lvlText w:val="•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E0224C">
      <w:start w:val="1"/>
      <w:numFmt w:val="bullet"/>
      <w:lvlText w:val="o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E85AF2">
      <w:start w:val="1"/>
      <w:numFmt w:val="bullet"/>
      <w:lvlText w:val="▪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F5155F6"/>
    <w:multiLevelType w:val="hybridMultilevel"/>
    <w:tmpl w:val="02968AC0"/>
    <w:lvl w:ilvl="0" w:tplc="78502B88">
      <w:start w:val="1"/>
      <w:numFmt w:val="decimal"/>
      <w:lvlText w:val="%1)"/>
      <w:lvlJc w:val="left"/>
      <w:pPr>
        <w:ind w:left="10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16C3A0">
      <w:start w:val="1"/>
      <w:numFmt w:val="lowerLetter"/>
      <w:lvlText w:val="%2"/>
      <w:lvlJc w:val="left"/>
      <w:pPr>
        <w:ind w:left="1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F409BF2">
      <w:start w:val="1"/>
      <w:numFmt w:val="lowerRoman"/>
      <w:lvlText w:val="%3"/>
      <w:lvlJc w:val="left"/>
      <w:pPr>
        <w:ind w:left="2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4E980C">
      <w:start w:val="1"/>
      <w:numFmt w:val="decimal"/>
      <w:lvlText w:val="%4"/>
      <w:lvlJc w:val="left"/>
      <w:pPr>
        <w:ind w:left="3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AF8EF88">
      <w:start w:val="1"/>
      <w:numFmt w:val="lowerLetter"/>
      <w:lvlText w:val="%5"/>
      <w:lvlJc w:val="left"/>
      <w:pPr>
        <w:ind w:left="3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769EA0">
      <w:start w:val="1"/>
      <w:numFmt w:val="lowerRoman"/>
      <w:lvlText w:val="%6"/>
      <w:lvlJc w:val="left"/>
      <w:pPr>
        <w:ind w:left="4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DC2696">
      <w:start w:val="1"/>
      <w:numFmt w:val="decimal"/>
      <w:lvlText w:val="%7"/>
      <w:lvlJc w:val="left"/>
      <w:pPr>
        <w:ind w:left="5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42E348">
      <w:start w:val="1"/>
      <w:numFmt w:val="lowerLetter"/>
      <w:lvlText w:val="%8"/>
      <w:lvlJc w:val="left"/>
      <w:pPr>
        <w:ind w:left="5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5C6F0E">
      <w:start w:val="1"/>
      <w:numFmt w:val="lowerRoman"/>
      <w:lvlText w:val="%9"/>
      <w:lvlJc w:val="left"/>
      <w:pPr>
        <w:ind w:left="6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A6B3CBC"/>
    <w:multiLevelType w:val="hybridMultilevel"/>
    <w:tmpl w:val="6430092E"/>
    <w:lvl w:ilvl="0" w:tplc="64323DCC">
      <w:start w:val="1"/>
      <w:numFmt w:val="bullet"/>
      <w:lvlText w:val="-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0064AC">
      <w:start w:val="1"/>
      <w:numFmt w:val="bullet"/>
      <w:lvlText w:val="o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7449BE">
      <w:start w:val="1"/>
      <w:numFmt w:val="bullet"/>
      <w:lvlText w:val="▪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7ECD50">
      <w:start w:val="1"/>
      <w:numFmt w:val="bullet"/>
      <w:lvlText w:val="•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9224BA">
      <w:start w:val="1"/>
      <w:numFmt w:val="bullet"/>
      <w:lvlText w:val="o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7A2ABC">
      <w:start w:val="1"/>
      <w:numFmt w:val="bullet"/>
      <w:lvlText w:val="▪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58A932">
      <w:start w:val="1"/>
      <w:numFmt w:val="bullet"/>
      <w:lvlText w:val="•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CEF8E2">
      <w:start w:val="1"/>
      <w:numFmt w:val="bullet"/>
      <w:lvlText w:val="o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602834">
      <w:start w:val="1"/>
      <w:numFmt w:val="bullet"/>
      <w:lvlText w:val="▪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89836272">
    <w:abstractNumId w:val="19"/>
  </w:num>
  <w:num w:numId="2" w16cid:durableId="529072632">
    <w:abstractNumId w:val="8"/>
  </w:num>
  <w:num w:numId="3" w16cid:durableId="116072822">
    <w:abstractNumId w:val="16"/>
  </w:num>
  <w:num w:numId="4" w16cid:durableId="1635258098">
    <w:abstractNumId w:val="4"/>
  </w:num>
  <w:num w:numId="5" w16cid:durableId="369451340">
    <w:abstractNumId w:val="30"/>
  </w:num>
  <w:num w:numId="6" w16cid:durableId="1820877471">
    <w:abstractNumId w:val="6"/>
  </w:num>
  <w:num w:numId="7" w16cid:durableId="794254096">
    <w:abstractNumId w:val="28"/>
  </w:num>
  <w:num w:numId="8" w16cid:durableId="1353798817">
    <w:abstractNumId w:val="17"/>
  </w:num>
  <w:num w:numId="9" w16cid:durableId="1416243146">
    <w:abstractNumId w:val="25"/>
  </w:num>
  <w:num w:numId="10" w16cid:durableId="1409961671">
    <w:abstractNumId w:val="24"/>
  </w:num>
  <w:num w:numId="11" w16cid:durableId="997540913">
    <w:abstractNumId w:val="27"/>
  </w:num>
  <w:num w:numId="12" w16cid:durableId="1054237255">
    <w:abstractNumId w:val="21"/>
  </w:num>
  <w:num w:numId="13" w16cid:durableId="1151675673">
    <w:abstractNumId w:val="14"/>
  </w:num>
  <w:num w:numId="14" w16cid:durableId="2081321425">
    <w:abstractNumId w:val="20"/>
  </w:num>
  <w:num w:numId="15" w16cid:durableId="570776649">
    <w:abstractNumId w:val="23"/>
  </w:num>
  <w:num w:numId="16" w16cid:durableId="857041547">
    <w:abstractNumId w:val="0"/>
  </w:num>
  <w:num w:numId="17" w16cid:durableId="641738174">
    <w:abstractNumId w:val="7"/>
  </w:num>
  <w:num w:numId="18" w16cid:durableId="360673104">
    <w:abstractNumId w:val="22"/>
  </w:num>
  <w:num w:numId="19" w16cid:durableId="2015187836">
    <w:abstractNumId w:val="18"/>
  </w:num>
  <w:num w:numId="20" w16cid:durableId="1031297137">
    <w:abstractNumId w:val="26"/>
  </w:num>
  <w:num w:numId="21" w16cid:durableId="1420373240">
    <w:abstractNumId w:val="10"/>
  </w:num>
  <w:num w:numId="22" w16cid:durableId="1952784009">
    <w:abstractNumId w:val="12"/>
  </w:num>
  <w:num w:numId="23" w16cid:durableId="12150558">
    <w:abstractNumId w:val="5"/>
  </w:num>
  <w:num w:numId="24" w16cid:durableId="1819876562">
    <w:abstractNumId w:val="1"/>
  </w:num>
  <w:num w:numId="25" w16cid:durableId="1918779838">
    <w:abstractNumId w:val="11"/>
  </w:num>
  <w:num w:numId="26" w16cid:durableId="1585646506">
    <w:abstractNumId w:val="15"/>
  </w:num>
  <w:num w:numId="27" w16cid:durableId="2009556145">
    <w:abstractNumId w:val="29"/>
  </w:num>
  <w:num w:numId="28" w16cid:durableId="1114790369">
    <w:abstractNumId w:val="13"/>
  </w:num>
  <w:num w:numId="29" w16cid:durableId="1690132464">
    <w:abstractNumId w:val="9"/>
  </w:num>
  <w:num w:numId="30" w16cid:durableId="2063937858">
    <w:abstractNumId w:val="3"/>
  </w:num>
  <w:num w:numId="31" w16cid:durableId="816411852">
    <w:abstractNumId w:val="31"/>
  </w:num>
  <w:num w:numId="32" w16cid:durableId="5503063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622"/>
    <w:rsid w:val="003B7622"/>
    <w:rsid w:val="00622D9A"/>
    <w:rsid w:val="007A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CF6BC"/>
  <w15:docId w15:val="{BF43236F-728A-4407-B2A8-4E0AD52C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91" w:line="264" w:lineRule="auto"/>
      <w:ind w:left="6611" w:right="36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32"/>
      </w:numPr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3079</Words>
  <Characters>18480</Characters>
  <Application>Microsoft Office Word</Application>
  <DocSecurity>0</DocSecurity>
  <Lines>154</Lines>
  <Paragraphs>43</Paragraphs>
  <ScaleCrop>false</ScaleCrop>
  <Company/>
  <LinksUpToDate>false</LinksUpToDate>
  <CharactersWithSpaces>21516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882/L/22</dc:title>
  <dc:subject>Uchwała Nr 882/L/22 z dnia 23 czerwca 2022 r. Rady Miejskiej Węglińca w sprawie zmiany uchwaly nr 8/XXXVII/97 Rady Gminy i Miasta w Weglincu z dnia 30 stycznia 1997r. w sprawie utworzenia Miejsko-Gminnego Osrodka Kultury</dc:subject>
  <dc:creator>Rada Miejska Weglinca</dc:creator>
  <cp:keywords/>
  <cp:lastModifiedBy>Alicja</cp:lastModifiedBy>
  <cp:revision>2</cp:revision>
  <dcterms:created xsi:type="dcterms:W3CDTF">2022-06-28T05:26:00Z</dcterms:created>
  <dcterms:modified xsi:type="dcterms:W3CDTF">2022-06-28T05:26:00Z</dcterms:modified>
</cp:coreProperties>
</file>