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7E8" w:rsidRDefault="00692EE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360680</wp:posOffset>
                </wp:positionH>
                <wp:positionV relativeFrom="paragraph">
                  <wp:posOffset>12700</wp:posOffset>
                </wp:positionV>
                <wp:extent cx="1426210" cy="5854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585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E8" w:rsidRDefault="008917E8">
                            <w:pPr>
                              <w:pStyle w:val="Teksttreci0"/>
                              <w:spacing w:line="202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.4pt;margin-top:1pt;width:112.3pt;height:46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" filled="f" stroked="f">
                <v:textbox inset="0,0,0,0">
                  <w:txbxContent>
                    <w:p w:rsidR="008917E8" w:rsidRDefault="008917E8">
                      <w:pPr>
                        <w:pStyle w:val="Teksttreci0"/>
                        <w:spacing w:line="202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917E8" w:rsidRDefault="00692EE1">
      <w:pPr>
        <w:pStyle w:val="Nagwek10"/>
        <w:keepNext/>
        <w:keepLines/>
        <w:spacing w:after="260" w:line="216" w:lineRule="auto"/>
        <w:rPr>
          <w:sz w:val="24"/>
          <w:szCs w:val="24"/>
        </w:rPr>
      </w:pPr>
      <w:bookmarkStart w:id="0" w:name="bookmark0"/>
      <w:r>
        <w:rPr>
          <w:sz w:val="36"/>
          <w:szCs w:val="36"/>
        </w:rPr>
        <w:t xml:space="preserve">ZARZĄDZENIE Nr </w:t>
      </w:r>
      <w:r w:rsidR="00A2483D">
        <w:rPr>
          <w:sz w:val="36"/>
          <w:szCs w:val="36"/>
        </w:rPr>
        <w:t>7</w:t>
      </w:r>
      <w:r>
        <w:rPr>
          <w:sz w:val="36"/>
          <w:szCs w:val="36"/>
        </w:rPr>
        <w:t>2</w:t>
      </w:r>
      <w:bookmarkStart w:id="1" w:name="_GoBack"/>
      <w:bookmarkEnd w:id="1"/>
      <w:r>
        <w:rPr>
          <w:sz w:val="36"/>
          <w:szCs w:val="36"/>
        </w:rPr>
        <w:t>/2022</w:t>
      </w:r>
      <w:r>
        <w:rPr>
          <w:sz w:val="36"/>
          <w:szCs w:val="36"/>
        </w:rPr>
        <w:br/>
      </w:r>
      <w:r>
        <w:t>Burmistrza Gminy i Miasta Węgliniec</w:t>
      </w:r>
      <w:r>
        <w:br/>
      </w:r>
      <w:r>
        <w:rPr>
          <w:sz w:val="24"/>
          <w:szCs w:val="24"/>
        </w:rPr>
        <w:t>z dnia 28 lipca 2022r.</w:t>
      </w:r>
      <w:bookmarkEnd w:id="0"/>
    </w:p>
    <w:p w:rsidR="008917E8" w:rsidRDefault="00692EE1">
      <w:pPr>
        <w:pStyle w:val="Teksttreci0"/>
        <w:spacing w:after="260"/>
        <w:jc w:val="both"/>
      </w:pPr>
      <w:r>
        <w:rPr>
          <w:b/>
          <w:bCs/>
        </w:rPr>
        <w:t>w sprawie udzielenia pełnomocnictwa - upoważnienia dla p.o. Kierownika Miejsko -</w:t>
      </w:r>
      <w:r>
        <w:rPr>
          <w:b/>
          <w:bCs/>
        </w:rPr>
        <w:br/>
        <w:t xml:space="preserve">Gminnego Ośrodka Pomocy Społecznej w </w:t>
      </w:r>
      <w:r>
        <w:rPr>
          <w:b/>
          <w:bCs/>
        </w:rPr>
        <w:t>Węglińcu do prowadzenia niektórych spraw</w:t>
      </w:r>
      <w:r>
        <w:rPr>
          <w:b/>
          <w:bCs/>
        </w:rPr>
        <w:br/>
        <w:t>w imieniu Burmistrza Gminy i Miasta Węgliniec</w:t>
      </w:r>
    </w:p>
    <w:p w:rsidR="008917E8" w:rsidRDefault="00692EE1">
      <w:pPr>
        <w:pStyle w:val="Teksttreci0"/>
        <w:spacing w:after="260"/>
        <w:ind w:firstLine="320"/>
        <w:jc w:val="both"/>
        <w:rPr>
          <w:sz w:val="22"/>
          <w:szCs w:val="22"/>
        </w:rPr>
      </w:pPr>
      <w:r>
        <w:rPr>
          <w:sz w:val="22"/>
          <w:szCs w:val="22"/>
        </w:rPr>
        <w:t>Na podstawie art. 33 ust. 5 i 39 ust. 2 w związku z art. 47 ust. 1 ustawy z dnia 8 marca 1990r. o</w:t>
      </w:r>
      <w:r>
        <w:rPr>
          <w:sz w:val="22"/>
          <w:szCs w:val="22"/>
        </w:rPr>
        <w:br/>
        <w:t>samorządzie gminnym (Dz. U. z 2022r. poz. 559 z późn. zm.), art. 268a u</w:t>
      </w:r>
      <w:r>
        <w:rPr>
          <w:sz w:val="22"/>
          <w:szCs w:val="22"/>
        </w:rPr>
        <w:t>stawy z dnia 14 czerwca</w:t>
      </w:r>
      <w:r>
        <w:rPr>
          <w:sz w:val="22"/>
          <w:szCs w:val="22"/>
        </w:rPr>
        <w:br/>
        <w:t>1960r. Kodeks postępowania administracyjnego (Dz. U. z 2021r. po. 735 z póóźn. zm.) oraz § 20 ust.</w:t>
      </w:r>
      <w:r>
        <w:rPr>
          <w:sz w:val="22"/>
          <w:szCs w:val="22"/>
        </w:rPr>
        <w:br/>
        <w:t>2 pkt. b Regulaminu organizacyjnego Urzędu Gminy i Miasta w Węglińcu</w:t>
      </w:r>
    </w:p>
    <w:p w:rsidR="008917E8" w:rsidRDefault="00692EE1">
      <w:pPr>
        <w:pStyle w:val="Nagwek10"/>
        <w:keepNext/>
        <w:keepLines/>
        <w:spacing w:after="320" w:line="240" w:lineRule="auto"/>
      </w:pPr>
      <w:bookmarkStart w:id="2" w:name="bookmark2"/>
      <w:r>
        <w:t>zarządza</w:t>
      </w:r>
      <w:r>
        <w:t xml:space="preserve">m </w:t>
      </w:r>
      <w:r>
        <w:rPr>
          <w:vertAlign w:val="subscript"/>
        </w:rPr>
        <w:br/>
      </w:r>
      <w:r>
        <w:t>co następuj</w:t>
      </w:r>
      <w:r>
        <w:t>e:</w:t>
      </w:r>
      <w:bookmarkEnd w:id="2"/>
    </w:p>
    <w:p w:rsidR="008917E8" w:rsidRDefault="00692EE1">
      <w:pPr>
        <w:pStyle w:val="Nagwek20"/>
        <w:keepNext/>
        <w:keepLines/>
      </w:pPr>
      <w:bookmarkStart w:id="3" w:name="bookmark4"/>
      <w:r>
        <w:t>§1</w:t>
      </w:r>
      <w:bookmarkEnd w:id="3"/>
    </w:p>
    <w:p w:rsidR="008917E8" w:rsidRDefault="00692EE1">
      <w:pPr>
        <w:pStyle w:val="Teksttreci0"/>
        <w:numPr>
          <w:ilvl w:val="0"/>
          <w:numId w:val="1"/>
        </w:numPr>
        <w:tabs>
          <w:tab w:val="left" w:pos="328"/>
        </w:tabs>
        <w:ind w:left="380" w:hanging="380"/>
        <w:jc w:val="both"/>
      </w:pPr>
      <w:r>
        <w:t xml:space="preserve">Udzielam </w:t>
      </w:r>
      <w:r>
        <w:t>pełnomocnictwa Panu Krystianowi Kutny - p.o. Kierownika Miejsko -</w:t>
      </w:r>
      <w:r>
        <w:br/>
        <w:t>Gminnego Ośrodka Pomocy Społecznej w Węglińcu do dokonywania jednoosobowo, w</w:t>
      </w:r>
      <w:r>
        <w:br/>
        <w:t>imieniu Burmistrza Gminy i Miasta Węgliniec, czynności prawnych związanych</w:t>
      </w:r>
      <w:r>
        <w:br/>
        <w:t xml:space="preserve">z kierowaniem i bieżącą działalnością </w:t>
      </w:r>
      <w:r>
        <w:t>Miejsko Gminnego Ośrodka Pomocy Społecznej w</w:t>
      </w:r>
      <w:r>
        <w:br/>
        <w:t>Węglińcu, zwanego MGOPS nie przekraczającą zwykłego zarządu.</w:t>
      </w:r>
    </w:p>
    <w:p w:rsidR="008917E8" w:rsidRDefault="00692EE1">
      <w:pPr>
        <w:pStyle w:val="Teksttreci0"/>
        <w:numPr>
          <w:ilvl w:val="0"/>
          <w:numId w:val="1"/>
        </w:numPr>
        <w:tabs>
          <w:tab w:val="left" w:pos="328"/>
        </w:tabs>
      </w:pPr>
      <w:r>
        <w:t>Upoważniam Pana Krystiana Kutny, w szczególności do: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28"/>
        </w:tabs>
        <w:ind w:left="380" w:hanging="380"/>
        <w:jc w:val="both"/>
      </w:pPr>
      <w:r>
        <w:t>prowadzenia postępowań oraz wydawania decyzji administracyjnych i postanowień oraz</w:t>
      </w:r>
      <w:r>
        <w:br/>
        <w:t>dokonywania in</w:t>
      </w:r>
      <w:r>
        <w:t>nych czynności w indywidualnych sprawach z zakresu pomocy społecznej</w:t>
      </w:r>
      <w:r>
        <w:br/>
        <w:t>należących do właściwości Gminy Węgliniec;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33"/>
        </w:tabs>
        <w:ind w:left="380" w:hanging="380"/>
        <w:jc w:val="both"/>
      </w:pPr>
      <w:r>
        <w:t>prowadzenia postępowań w sprawach z zakresu wspierania rodziny oraz wydawania</w:t>
      </w:r>
      <w:r>
        <w:br/>
        <w:t>decyzji w tym zakresie;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33"/>
        </w:tabs>
        <w:ind w:left="380" w:hanging="380"/>
        <w:jc w:val="both"/>
      </w:pPr>
      <w:r>
        <w:t>prowadzenia postępowań oraz wydawanie decy</w:t>
      </w:r>
      <w:r>
        <w:t>zji administracyjnych z zakresu</w:t>
      </w:r>
      <w:r>
        <w:br/>
        <w:t>świadczeń rodzinnych zgodnie z ustawą o świadczeniach rodzinnych;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33"/>
        </w:tabs>
        <w:ind w:left="380" w:hanging="380"/>
        <w:jc w:val="both"/>
      </w:pPr>
      <w:r>
        <w:t>prowadzenia postępowań oraz wydawanie decyzji administracyjnych w sprawach</w:t>
      </w:r>
      <w:r>
        <w:br/>
        <w:t>świadczeń z funduszu alimentacyjnego;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29"/>
        </w:tabs>
        <w:ind w:left="380" w:hanging="380"/>
        <w:jc w:val="both"/>
      </w:pPr>
      <w:r>
        <w:t xml:space="preserve">podejmowanie działań wobec dłużników </w:t>
      </w:r>
      <w:r>
        <w:t>alimentacyjnych, prowadzenie postępowań i</w:t>
      </w:r>
      <w:r>
        <w:br/>
        <w:t>wydawanie w tych sprawach decyzji;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29"/>
        </w:tabs>
        <w:ind w:left="380" w:hanging="380"/>
        <w:jc w:val="both"/>
      </w:pPr>
      <w:r>
        <w:t>przeprowadzania wywiadu alimentacyjnego oraz odebrania oświadczenia majątkowego od</w:t>
      </w:r>
      <w:r>
        <w:br/>
        <w:t>dłużników alimentacyjnych;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29"/>
        </w:tabs>
        <w:ind w:left="380" w:hanging="380"/>
        <w:jc w:val="both"/>
      </w:pPr>
      <w:r>
        <w:t>przekazywania do biura informacji gospodarczej informacji gospodarczy</w:t>
      </w:r>
      <w:r>
        <w:t>ch o</w:t>
      </w:r>
      <w:r>
        <w:br/>
        <w:t>zobowiązaniu lub zobowiązaniach dłużnika alimentacyjnego;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28"/>
        </w:tabs>
        <w:ind w:left="380" w:hanging="380"/>
        <w:jc w:val="both"/>
      </w:pPr>
      <w:r>
        <w:t>prowadzenia postępowań i wydawania decyzji administracyjnych w sprawie dodatków</w:t>
      </w:r>
      <w:r>
        <w:br/>
        <w:t>mieszkaniowych;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328"/>
        </w:tabs>
        <w:ind w:left="380" w:hanging="380"/>
        <w:jc w:val="both"/>
      </w:pPr>
      <w:r>
        <w:t>prowadzenia postępowań administracyjnych w sprawach świadczenia wychowawczego,</w:t>
      </w:r>
      <w:r>
        <w:br/>
        <w:t xml:space="preserve">także wydawania w </w:t>
      </w:r>
      <w:r>
        <w:t>tych sprawach decyzji;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425"/>
        </w:tabs>
        <w:ind w:left="380" w:hanging="380"/>
        <w:jc w:val="both"/>
      </w:pPr>
      <w:r>
        <w:t>załatwiania indywidualnych spraw z zakresu administracji publicznej, w tym do</w:t>
      </w:r>
      <w:r>
        <w:br/>
        <w:t>prowadzenia postępowań i wydawania decyzji administracyjnych w przedmiocie</w:t>
      </w:r>
      <w:r>
        <w:br/>
        <w:t>przyznawania zryczałtowanego dodatku energetycznego dla odbiorców wrażliwych, o</w:t>
      </w:r>
      <w:r>
        <w:br/>
      </w:r>
      <w:r>
        <w:t>których mowa w art. 3 pkt. 13c ustawy z dnia 10 kwietnia 1997r. Prawo Energetyczne;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429"/>
        </w:tabs>
        <w:ind w:left="380" w:hanging="380"/>
        <w:jc w:val="both"/>
      </w:pPr>
      <w:r>
        <w:t>prowadzenia postępowań w sprawie zasiłków opiekuńczych określonych w ustawie o</w:t>
      </w:r>
      <w:r>
        <w:br/>
        <w:t>ustaleniu i wypłacie zasiłków dla opiekunów oraz do wydawania w tych sprawach</w:t>
      </w:r>
      <w:r>
        <w:br/>
        <w:t>decyzji;</w:t>
      </w:r>
    </w:p>
    <w:p w:rsidR="008917E8" w:rsidRDefault="00692EE1">
      <w:pPr>
        <w:pStyle w:val="Teksttreci0"/>
        <w:numPr>
          <w:ilvl w:val="0"/>
          <w:numId w:val="2"/>
        </w:numPr>
        <w:tabs>
          <w:tab w:val="left" w:pos="429"/>
        </w:tabs>
        <w:spacing w:after="120"/>
        <w:ind w:left="380" w:hanging="380"/>
        <w:jc w:val="both"/>
      </w:pPr>
      <w:r>
        <w:t>wydawa</w:t>
      </w:r>
      <w:r>
        <w:t>nia decyzji administracyjnych w sprawie potwierdzenia świadczeń opieki</w:t>
      </w:r>
      <w:r>
        <w:br/>
        <w:t>zdrowotnej świadczeniobiorcy określonych w ustawie o świadczeniach opieki zdrowotnej</w:t>
      </w:r>
      <w:r>
        <w:br/>
        <w:t>finansowanych ze środków publicznych;</w:t>
      </w:r>
      <w:r>
        <w:br w:type="page"/>
      </w:r>
    </w:p>
    <w:p w:rsidR="008917E8" w:rsidRDefault="00692EE1">
      <w:pPr>
        <w:pStyle w:val="Teksttreci0"/>
        <w:ind w:left="340" w:hanging="340"/>
        <w:jc w:val="both"/>
      </w:pPr>
      <w:r>
        <w:lastRenderedPageBreak/>
        <w:t>13)realizacji zadań wynikających z ustawy o Karcie Dużej Rodz</w:t>
      </w:r>
      <w:r>
        <w:t>iny, w tym przyznawania</w:t>
      </w:r>
      <w:r>
        <w:br/>
        <w:t>Karty Dużej Rodziny oraz przeprowadzania postępowań, wydawania decyzji</w:t>
      </w:r>
      <w:r>
        <w:br/>
        <w:t>administracyjnych z zakresu realizacji rządowego programu dla rodzin wielodzietnych;</w:t>
      </w:r>
    </w:p>
    <w:p w:rsidR="008917E8" w:rsidRDefault="00692EE1">
      <w:pPr>
        <w:pStyle w:val="Teksttreci0"/>
        <w:numPr>
          <w:ilvl w:val="0"/>
          <w:numId w:val="3"/>
        </w:numPr>
        <w:tabs>
          <w:tab w:val="left" w:pos="428"/>
        </w:tabs>
        <w:ind w:left="340" w:hanging="340"/>
        <w:jc w:val="both"/>
      </w:pPr>
      <w:r>
        <w:t>prowadzenia postępowań w sprawach o ustalenie uprawnień do przyznawania</w:t>
      </w:r>
      <w:r>
        <w:br/>
        <w:t>jedn</w:t>
      </w:r>
      <w:r>
        <w:t>orazowego świadczenia na dziecko oraz z prowadzenie działań w zakresie wsparcia</w:t>
      </w:r>
      <w:r>
        <w:br/>
        <w:t>rodzin zgodnie z ustawą z dnia 4 listopada 2016r. o wsparciu kobiet w ciąży i rodzin „ Za</w:t>
      </w:r>
      <w:r>
        <w:br/>
        <w:t>życiem”;</w:t>
      </w:r>
    </w:p>
    <w:p w:rsidR="008917E8" w:rsidRDefault="00692EE1">
      <w:pPr>
        <w:pStyle w:val="Teksttreci0"/>
        <w:numPr>
          <w:ilvl w:val="0"/>
          <w:numId w:val="3"/>
        </w:numPr>
        <w:tabs>
          <w:tab w:val="left" w:pos="428"/>
        </w:tabs>
        <w:ind w:left="340" w:hanging="340"/>
        <w:jc w:val="both"/>
      </w:pPr>
      <w:r>
        <w:t xml:space="preserve">prowadzenia postępowań i wydawania decyzji administracyjnych w </w:t>
      </w:r>
      <w:r>
        <w:t>sprawach</w:t>
      </w:r>
      <w:r>
        <w:br/>
        <w:t>przyznawania świadczeń pomocy materialnej o charakterze socjalnym dla uczniów</w:t>
      </w:r>
      <w:r>
        <w:br/>
        <w:t>zamieszkałych na terenie Gminy i Miasta Węgliniec;</w:t>
      </w:r>
    </w:p>
    <w:p w:rsidR="008917E8" w:rsidRDefault="00692EE1">
      <w:pPr>
        <w:pStyle w:val="Teksttreci0"/>
        <w:numPr>
          <w:ilvl w:val="0"/>
          <w:numId w:val="3"/>
        </w:numPr>
        <w:tabs>
          <w:tab w:val="left" w:pos="428"/>
        </w:tabs>
        <w:ind w:left="340" w:hanging="340"/>
        <w:jc w:val="both"/>
      </w:pPr>
      <w:r>
        <w:t>prowadzenia postępowań w tym do wydawania zaświadczeń o wysokości przeciętnego</w:t>
      </w:r>
      <w:r>
        <w:br/>
        <w:t xml:space="preserve">miesięcznego dochodu przypadającego na </w:t>
      </w:r>
      <w:r>
        <w:t>jednego członka gospodarstwa domowego, o</w:t>
      </w:r>
      <w:r>
        <w:br/>
        <w:t>którym mowa w art. 411 ust. lOg ustawy z dnia 27 kwietnia 2001 r. prawo ochrony</w:t>
      </w:r>
      <w:r>
        <w:br/>
        <w:t>środowiska;</w:t>
      </w:r>
    </w:p>
    <w:p w:rsidR="008917E8" w:rsidRDefault="00692EE1">
      <w:pPr>
        <w:pStyle w:val="Teksttreci0"/>
        <w:numPr>
          <w:ilvl w:val="0"/>
          <w:numId w:val="3"/>
        </w:numPr>
        <w:tabs>
          <w:tab w:val="left" w:pos="423"/>
        </w:tabs>
        <w:ind w:left="340" w:hanging="340"/>
        <w:jc w:val="both"/>
      </w:pPr>
      <w:r>
        <w:t>pełnienia funkcji kierownika ośrodków wsparcia będących w strukturze Miejsko-</w:t>
      </w:r>
      <w:r>
        <w:br/>
        <w:t>Gminnego Ośrodka Pomocy Społecznej w Węglińcu</w:t>
      </w:r>
      <w:r>
        <w:t>.</w:t>
      </w:r>
    </w:p>
    <w:p w:rsidR="008917E8" w:rsidRDefault="00692EE1">
      <w:pPr>
        <w:pStyle w:val="Teksttreci0"/>
        <w:numPr>
          <w:ilvl w:val="0"/>
          <w:numId w:val="3"/>
        </w:numPr>
        <w:tabs>
          <w:tab w:val="left" w:pos="423"/>
        </w:tabs>
        <w:ind w:left="340" w:hanging="340"/>
        <w:jc w:val="both"/>
      </w:pPr>
      <w:r>
        <w:t>prowadzenia postępowań oraz wydawania rozstrzygnięć w sprawach dodatków</w:t>
      </w:r>
      <w:r>
        <w:br/>
        <w:t>osłonowych o których mowa w ustawie z dnia 17 grudnia 2021 r. o dodatku osłonowym</w:t>
      </w:r>
      <w:r>
        <w:br/>
        <w:t>(Dz. U. z 2022 r. poz. 1)</w:t>
      </w:r>
    </w:p>
    <w:p w:rsidR="008917E8" w:rsidRDefault="00692EE1">
      <w:pPr>
        <w:pStyle w:val="Teksttreci0"/>
        <w:numPr>
          <w:ilvl w:val="0"/>
          <w:numId w:val="3"/>
        </w:numPr>
        <w:tabs>
          <w:tab w:val="left" w:pos="423"/>
        </w:tabs>
        <w:spacing w:after="300"/>
        <w:ind w:left="340" w:hanging="340"/>
        <w:jc w:val="both"/>
      </w:pPr>
      <w:r>
        <w:t>prowadzenia postępowań oraz wydawania rozstrzygnięć w związku z realizacją</w:t>
      </w:r>
      <w:r>
        <w:t xml:space="preserve"> zadań o</w:t>
      </w:r>
      <w:r>
        <w:br/>
        <w:t>których mowa w art. 13, art. 31 oraz art. 32 ustawy z dnia 12 marca 2022r. o pomocy</w:t>
      </w:r>
      <w:r>
        <w:br/>
        <w:t>obywatelom Ukrainy w związku z konfliktem zbrojnym na terytorium tego państwa (Dz.</w:t>
      </w:r>
      <w:r>
        <w:br/>
        <w:t>U. z 2022, poz. 583)</w:t>
      </w:r>
    </w:p>
    <w:p w:rsidR="008917E8" w:rsidRDefault="00692EE1">
      <w:pPr>
        <w:pStyle w:val="Nagwek20"/>
        <w:keepNext/>
        <w:keepLines/>
      </w:pPr>
      <w:bookmarkStart w:id="4" w:name="bookmark6"/>
      <w:r>
        <w:t>§2</w:t>
      </w:r>
      <w:bookmarkEnd w:id="4"/>
    </w:p>
    <w:p w:rsidR="008917E8" w:rsidRDefault="00692EE1">
      <w:pPr>
        <w:pStyle w:val="Teksttreci0"/>
        <w:numPr>
          <w:ilvl w:val="0"/>
          <w:numId w:val="4"/>
        </w:numPr>
        <w:tabs>
          <w:tab w:val="left" w:pos="311"/>
        </w:tabs>
        <w:jc w:val="both"/>
      </w:pPr>
      <w:r>
        <w:t>Pełnomocnictwo do działania w ramach zwykłego zarządu ob</w:t>
      </w:r>
      <w:r>
        <w:t>ejmuje: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firstLine="240"/>
        <w:jc w:val="both"/>
      </w:pPr>
      <w:r>
        <w:t>wykonywanie czynności związanych z bieżącą statutową działalnością MGOPS;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firstLine="240"/>
        <w:jc w:val="both"/>
      </w:pPr>
      <w:r>
        <w:t>zatrudnianie i zwalnianie pracowników oraz ustalanie ich wynagrodzenia;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zawieranie i wypowiadanie umów cywilnoprawnych w ramach funkcjonowania</w:t>
      </w:r>
      <w:r>
        <w:br/>
        <w:t xml:space="preserve">MGOPS, z wyjątkiem spraw </w:t>
      </w:r>
      <w:r>
        <w:t>przekraczających zakres zwykłego zarządu lub</w:t>
      </w:r>
      <w:r>
        <w:br/>
        <w:t>zastrzeżonych w odrębnym trybie do wyłącznej kompetencji Burmistrza Gminy i</w:t>
      </w:r>
      <w:r>
        <w:br/>
        <w:t>Miasta Węgliniec;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planowanie i dysponowanie przyznanymi w budżecie MGOPS środkami finansowymi</w:t>
      </w:r>
      <w:r>
        <w:br/>
        <w:t>zgodnie z ich przeznaczeniem;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składanie o</w:t>
      </w:r>
      <w:r>
        <w:t>świadczeń woli w imieniu Burmistrza Gminy i Miasta Węgliniec</w:t>
      </w:r>
      <w:r>
        <w:br/>
        <w:t>w ramach planu finansowego MGOPS;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podejmowanie działań mających na celu rozwój MGOPS oraz pozyskiwanie</w:t>
      </w:r>
      <w:r>
        <w:br/>
        <w:t>dodatkowych środków finansowych;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dysponowanie środkami finansowymi w granicach zabezpieczeni</w:t>
      </w:r>
      <w:r>
        <w:t>a bieżących potrzeb</w:t>
      </w:r>
      <w:r>
        <w:br/>
        <w:t>MGOPS, a pozostałymi na podstawie odrębnego upoważnienia;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podejmowanie czynności nie przekraczających zakresu zwykłego zarządu</w:t>
      </w:r>
      <w:r>
        <w:br/>
        <w:t>w którego skład wchodzą sprawy dotyczące:</w:t>
      </w:r>
    </w:p>
    <w:p w:rsidR="008917E8" w:rsidRDefault="00692EE1">
      <w:pPr>
        <w:pStyle w:val="Teksttreci0"/>
        <w:numPr>
          <w:ilvl w:val="0"/>
          <w:numId w:val="6"/>
        </w:numPr>
        <w:tabs>
          <w:tab w:val="left" w:pos="1295"/>
        </w:tabs>
        <w:ind w:left="1300" w:hanging="360"/>
        <w:jc w:val="both"/>
      </w:pPr>
      <w:r>
        <w:t xml:space="preserve">bieżące zarządzanie nieruchomościami, którymi dysponuje </w:t>
      </w:r>
      <w:r>
        <w:t>MGOPS, w</w:t>
      </w:r>
      <w:r>
        <w:br/>
        <w:t>szczególności zawieranie i wypowiadania umów najmu, dzierżawy albo</w:t>
      </w:r>
      <w:r>
        <w:br/>
        <w:t>użyczenia w imieniu Gminy Węgliniec;</w:t>
      </w:r>
    </w:p>
    <w:p w:rsidR="008917E8" w:rsidRDefault="00692EE1">
      <w:pPr>
        <w:pStyle w:val="Teksttreci0"/>
        <w:numPr>
          <w:ilvl w:val="0"/>
          <w:numId w:val="6"/>
        </w:numPr>
        <w:tabs>
          <w:tab w:val="left" w:pos="1295"/>
        </w:tabs>
        <w:ind w:left="1300" w:hanging="360"/>
        <w:jc w:val="both"/>
      </w:pPr>
      <w:r>
        <w:t>załatwianie bieżących spraw związanych ze zwykłą eksploatacją powierzonego</w:t>
      </w:r>
      <w:r>
        <w:br/>
        <w:t>majątku i utrzymywanie go w stanie niepogorszonym z uwzględnieniem</w:t>
      </w:r>
      <w:r>
        <w:br/>
        <w:t>n</w:t>
      </w:r>
      <w:r>
        <w:t>ormalnego zużycia;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576"/>
        </w:tabs>
        <w:ind w:left="580" w:hanging="340"/>
        <w:jc w:val="both"/>
      </w:pPr>
      <w:r>
        <w:t>reprezentowanie MGOPS na zewnątrz i występowanie w sprawach dotyczących</w:t>
      </w:r>
      <w:r>
        <w:br/>
        <w:t>funkcjonowania oraz wykonywania jego zadań statutowych, w tym przed sądami,</w:t>
      </w:r>
      <w:r>
        <w:br/>
        <w:t>organami władzy i administracji publicznej, organami egzekucyjnymi w</w:t>
      </w:r>
      <w:r>
        <w:br/>
        <w:t>postępowaniach sądow</w:t>
      </w:r>
      <w:r>
        <w:t>ych, administracyjnych, egzekucyjnych i bankami;</w:t>
      </w:r>
    </w:p>
    <w:p w:rsidR="008917E8" w:rsidRDefault="00692EE1">
      <w:pPr>
        <w:pStyle w:val="Teksttreci0"/>
        <w:numPr>
          <w:ilvl w:val="0"/>
          <w:numId w:val="5"/>
        </w:numPr>
        <w:tabs>
          <w:tab w:val="left" w:pos="663"/>
        </w:tabs>
        <w:spacing w:after="140"/>
        <w:ind w:firstLine="240"/>
        <w:jc w:val="both"/>
      </w:pPr>
      <w:r>
        <w:t>udzielanie dalszych pełnomocnictw pracownikom MGOPS.</w:t>
      </w:r>
      <w:r>
        <w:br w:type="page"/>
      </w:r>
    </w:p>
    <w:p w:rsidR="008917E8" w:rsidRDefault="00692EE1">
      <w:pPr>
        <w:pStyle w:val="Teksttreci0"/>
        <w:numPr>
          <w:ilvl w:val="0"/>
          <w:numId w:val="4"/>
        </w:numPr>
        <w:tabs>
          <w:tab w:val="left" w:pos="363"/>
        </w:tabs>
        <w:spacing w:after="280"/>
        <w:ind w:left="380" w:hanging="380"/>
        <w:jc w:val="both"/>
      </w:pPr>
      <w:r>
        <w:lastRenderedPageBreak/>
        <w:t>Jeżeli czynność prawna może spowodować powstanie zobowiązania pieniężnego, do jej</w:t>
      </w:r>
      <w:r>
        <w:br/>
        <w:t>skuteczności potrzebna jest kontrasygnata Skarbnika Gminy i Miasta Węgl</w:t>
      </w:r>
      <w:r>
        <w:t>iniec lub osoby</w:t>
      </w:r>
      <w:r>
        <w:br/>
        <w:t>do tego upoważnionej podczas jego nieobecności.</w:t>
      </w:r>
    </w:p>
    <w:p w:rsidR="008917E8" w:rsidRDefault="00692EE1">
      <w:pPr>
        <w:pStyle w:val="Nagwek20"/>
        <w:keepNext/>
        <w:keepLines/>
      </w:pPr>
      <w:bookmarkStart w:id="5" w:name="bookmark8"/>
      <w:r>
        <w:t>§3</w:t>
      </w:r>
      <w:bookmarkEnd w:id="5"/>
    </w:p>
    <w:p w:rsidR="008917E8" w:rsidRDefault="00692EE1">
      <w:pPr>
        <w:pStyle w:val="Teksttreci0"/>
        <w:spacing w:after="280"/>
        <w:jc w:val="both"/>
      </w:pPr>
      <w:r>
        <w:t>Upoważniam Pana Krystiana Kutny do reprezentowania Gminy Węgliniec przed sądami,</w:t>
      </w:r>
      <w:r>
        <w:br/>
        <w:t>organami władzy i administracji publicznej, organami egzekucyjnymi we wszystkich</w:t>
      </w:r>
      <w:r>
        <w:br/>
        <w:t>postępowaniach sądowych, ad</w:t>
      </w:r>
      <w:r>
        <w:t>ministracyjnych, egzekucyjnych związanych z działalnością</w:t>
      </w:r>
      <w:r>
        <w:br/>
        <w:t>Gminnej Komisji Rozwiązywania Problemów Alkoholowych oraz do udzielania dalszych</w:t>
      </w:r>
      <w:r>
        <w:br/>
        <w:t>pełnomocnictw w zakresie uzgodnionym z Burmistrzem Gminy i Miasta Węgliniec</w:t>
      </w:r>
      <w:r>
        <w:br/>
        <w:t>pełnomocnikowi ds. rozwiązywania problemó</w:t>
      </w:r>
      <w:r>
        <w:t>w alkoholowych.</w:t>
      </w:r>
    </w:p>
    <w:p w:rsidR="008917E8" w:rsidRDefault="00692EE1">
      <w:pPr>
        <w:pStyle w:val="Nagwek20"/>
        <w:keepNext/>
        <w:keepLines/>
      </w:pPr>
      <w:bookmarkStart w:id="6" w:name="bookmark10"/>
      <w:r>
        <w:t>§4</w:t>
      </w:r>
      <w:bookmarkEnd w:id="6"/>
    </w:p>
    <w:p w:rsidR="008917E8" w:rsidRDefault="00692EE1">
      <w:pPr>
        <w:pStyle w:val="Teksttreci0"/>
        <w:numPr>
          <w:ilvl w:val="0"/>
          <w:numId w:val="7"/>
        </w:numPr>
        <w:tabs>
          <w:tab w:val="left" w:pos="334"/>
        </w:tabs>
        <w:ind w:left="380" w:hanging="380"/>
        <w:jc w:val="both"/>
      </w:pPr>
      <w:r>
        <w:t>Pełnomocnictwo obejmuje realizację zadań MGOPS wynikających z ustawy</w:t>
      </w:r>
      <w:r>
        <w:br/>
        <w:t>o pomocy społecznej i innych ustaw w zakresie zadań własnych oraz zleconych.</w:t>
      </w:r>
    </w:p>
    <w:p w:rsidR="008917E8" w:rsidRDefault="00692EE1">
      <w:pPr>
        <w:pStyle w:val="Teksttreci0"/>
        <w:numPr>
          <w:ilvl w:val="0"/>
          <w:numId w:val="7"/>
        </w:numPr>
        <w:tabs>
          <w:tab w:val="left" w:pos="363"/>
        </w:tabs>
        <w:spacing w:after="280"/>
        <w:ind w:left="380" w:hanging="380"/>
        <w:jc w:val="both"/>
      </w:pPr>
      <w:r>
        <w:t>Pełnomocnictwo obejmuje realizację zadań powierzonych do prowadzenia MGOPS</w:t>
      </w:r>
      <w:r>
        <w:br/>
        <w:t>odrębnymi uchwał</w:t>
      </w:r>
      <w:r>
        <w:t>ami podjętymi przez Radę Miejską Węglińca.</w:t>
      </w:r>
    </w:p>
    <w:p w:rsidR="008917E8" w:rsidRDefault="00692EE1">
      <w:pPr>
        <w:pStyle w:val="Nagwek20"/>
        <w:keepNext/>
        <w:keepLines/>
      </w:pPr>
      <w:bookmarkStart w:id="7" w:name="bookmark12"/>
      <w:r>
        <w:t>§5</w:t>
      </w:r>
      <w:bookmarkEnd w:id="7"/>
    </w:p>
    <w:p w:rsidR="008917E8" w:rsidRDefault="00692EE1">
      <w:pPr>
        <w:pStyle w:val="Teksttreci0"/>
        <w:spacing w:after="280"/>
        <w:jc w:val="both"/>
      </w:pPr>
      <w:r>
        <w:t>Jeżeli z przepisów szczególnych wynika, że do zrealizowania zaplanowanych zadań</w:t>
      </w:r>
      <w:r>
        <w:br/>
        <w:t>niezbędna jest szczególna forma, ich realizacja może nastąpić po uzyskaniu odrębnego</w:t>
      </w:r>
      <w:r>
        <w:br/>
        <w:t>upoważnienia na jego realizację.</w:t>
      </w:r>
    </w:p>
    <w:p w:rsidR="008917E8" w:rsidRDefault="00692EE1">
      <w:pPr>
        <w:pStyle w:val="Nagwek20"/>
        <w:keepNext/>
        <w:keepLines/>
      </w:pPr>
      <w:bookmarkStart w:id="8" w:name="bookmark14"/>
      <w:r>
        <w:t>§6</w:t>
      </w:r>
      <w:bookmarkEnd w:id="8"/>
    </w:p>
    <w:p w:rsidR="008917E8" w:rsidRDefault="00692EE1">
      <w:pPr>
        <w:pStyle w:val="Teksttreci0"/>
        <w:spacing w:after="280"/>
        <w:jc w:val="both"/>
      </w:pPr>
      <w:r>
        <w:t>Pełnomocn</w:t>
      </w:r>
      <w:r>
        <w:t>ictwo nie obejmuje czynności wykraczających poza zakres zwykłego zarządu,</w:t>
      </w:r>
      <w:r>
        <w:br/>
        <w:t>w tym zbywania nieruchomości, zaciągania pożyczek i czynienia darowizn.</w:t>
      </w:r>
    </w:p>
    <w:p w:rsidR="008917E8" w:rsidRDefault="00692EE1">
      <w:pPr>
        <w:pStyle w:val="Nagwek20"/>
        <w:keepNext/>
        <w:keepLines/>
      </w:pPr>
      <w:bookmarkStart w:id="9" w:name="bookmark16"/>
      <w:r>
        <w:t>§7</w:t>
      </w:r>
      <w:bookmarkEnd w:id="9"/>
    </w:p>
    <w:p w:rsidR="008917E8" w:rsidRDefault="00692EE1">
      <w:pPr>
        <w:pStyle w:val="Teksttreci0"/>
        <w:jc w:val="both"/>
      </w:pPr>
      <w:r>
        <w:t>Powierzam Panu Krystianowi Kutny p.o. Kierownika Miejsko Gminnego Ośrodka Pomocy</w:t>
      </w:r>
      <w:r>
        <w:br/>
        <w:t xml:space="preserve">Społecznej </w:t>
      </w:r>
      <w:r>
        <w:t>obowiązek i odpowiedzialność za całość gospodarki finansowej Miejsko-</w:t>
      </w:r>
      <w:r>
        <w:br/>
        <w:t>Gminnego Ośrodka Pomocy w Węglińcu, w tym: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63"/>
        </w:tabs>
        <w:jc w:val="both"/>
      </w:pPr>
      <w:r>
        <w:t>prowadzenie jawnej gospodarki budżetowo- finansowej,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87"/>
        </w:tabs>
        <w:jc w:val="both"/>
      </w:pPr>
      <w:r>
        <w:t>przygotowywanie projektów budżetu;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78"/>
        </w:tabs>
        <w:jc w:val="both"/>
      </w:pPr>
      <w:r>
        <w:t>wykonywanie budżetu,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87"/>
        </w:tabs>
        <w:jc w:val="both"/>
      </w:pPr>
      <w:r>
        <w:t>wykonywanie dyspozycji środkami pi</w:t>
      </w:r>
      <w:r>
        <w:t>eniężnymi,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78"/>
        </w:tabs>
        <w:ind w:left="380" w:hanging="380"/>
        <w:jc w:val="both"/>
      </w:pPr>
      <w:r>
        <w:t>dysponowania środkami finansowymi sklasyfikowanymi w budżecie gminy w dziale 851</w:t>
      </w:r>
      <w:r>
        <w:br/>
        <w:t>rozdział 85154 „ Przeciwdziałanie alkoholizmowi”,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82"/>
        </w:tabs>
        <w:ind w:left="380" w:hanging="380"/>
        <w:jc w:val="both"/>
      </w:pPr>
      <w:r>
        <w:t>dokonywanie wstępnej kontroli: kompletności i rzetelności dokumentów dotyczących</w:t>
      </w:r>
      <w:r>
        <w:br/>
        <w:t>operacji gospodarczych i finansow</w:t>
      </w:r>
      <w:r>
        <w:t>ych,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78"/>
        </w:tabs>
        <w:jc w:val="both"/>
      </w:pPr>
      <w:r>
        <w:t>finansowanie bieżącej działalności z uwzględnieniem zasad dyscypliny finansowej,</w:t>
      </w:r>
    </w:p>
    <w:p w:rsidR="008917E8" w:rsidRDefault="00692EE1">
      <w:pPr>
        <w:pStyle w:val="Teksttreci0"/>
        <w:numPr>
          <w:ilvl w:val="0"/>
          <w:numId w:val="8"/>
        </w:numPr>
        <w:tabs>
          <w:tab w:val="left" w:pos="378"/>
        </w:tabs>
        <w:spacing w:after="280"/>
        <w:jc w:val="both"/>
      </w:pPr>
      <w:r>
        <w:t>zaciąganie zobowiązań finansowych w zakresie planu finansowego MGOPS.</w:t>
      </w:r>
    </w:p>
    <w:p w:rsidR="008917E8" w:rsidRDefault="00692EE1">
      <w:pPr>
        <w:pStyle w:val="Nagwek20"/>
        <w:keepNext/>
        <w:keepLines/>
      </w:pPr>
      <w:bookmarkStart w:id="10" w:name="bookmark18"/>
      <w:r>
        <w:t>§8</w:t>
      </w:r>
      <w:bookmarkEnd w:id="10"/>
    </w:p>
    <w:p w:rsidR="008917E8" w:rsidRDefault="00692EE1">
      <w:pPr>
        <w:pStyle w:val="Teksttreci0"/>
        <w:spacing w:after="280"/>
        <w:jc w:val="both"/>
      </w:pPr>
      <w:r>
        <w:t>Odwołanie niniejszego pełnomocnictwa lub jego ograniczenie może nastąpić w każdym</w:t>
      </w:r>
      <w:r>
        <w:br/>
        <w:t>czasie.</w:t>
      </w:r>
    </w:p>
    <w:p w:rsidR="008917E8" w:rsidRDefault="00692EE1">
      <w:pPr>
        <w:pStyle w:val="Nagwek20"/>
        <w:keepNext/>
        <w:keepLines/>
      </w:pPr>
      <w:bookmarkStart w:id="11" w:name="bookmark20"/>
      <w:r>
        <w:t>§9</w:t>
      </w:r>
      <w:bookmarkEnd w:id="11"/>
    </w:p>
    <w:p w:rsidR="008917E8" w:rsidRDefault="00692EE1">
      <w:pPr>
        <w:pStyle w:val="Teksttreci0"/>
        <w:spacing w:after="280"/>
        <w:jc w:val="both"/>
      </w:pPr>
      <w:r>
        <w:t>Nini</w:t>
      </w:r>
      <w:r>
        <w:t>ejsze pełnomocnictwo wygasa z chwilą rozwiązania stosunku pracy na stanowisku p.o.</w:t>
      </w:r>
      <w:r>
        <w:br/>
        <w:t>Kierownika MGOPS lub jego cofnięcia.</w:t>
      </w:r>
    </w:p>
    <w:p w:rsidR="008917E8" w:rsidRDefault="00692EE1">
      <w:pPr>
        <w:pStyle w:val="Nagwek20"/>
        <w:keepNext/>
        <w:keepLines/>
      </w:pPr>
      <w:bookmarkStart w:id="12" w:name="bookmark22"/>
      <w:r>
        <w:t>§10</w:t>
      </w:r>
      <w:bookmarkEnd w:id="12"/>
    </w:p>
    <w:p w:rsidR="008917E8" w:rsidRDefault="00692EE1">
      <w:pPr>
        <w:pStyle w:val="Teksttreci0"/>
        <w:spacing w:after="280"/>
        <w:jc w:val="both"/>
        <w:sectPr w:rsidR="008917E8">
          <w:footerReference w:type="even" r:id="rId7"/>
          <w:footerReference w:type="default" r:id="rId8"/>
          <w:pgSz w:w="11900" w:h="16840"/>
          <w:pgMar w:top="634" w:right="1214" w:bottom="1370" w:left="1461" w:header="0" w:footer="3" w:gutter="0"/>
          <w:pgNumType w:start="1"/>
          <w:cols w:space="720"/>
          <w:noEndnote/>
          <w:docGrid w:linePitch="360"/>
        </w:sectPr>
      </w:pPr>
      <w:r>
        <w:t xml:space="preserve">Niniejsze pełnomocnictwo nie upoważnia do udzielania dalszych </w:t>
      </w:r>
      <w:r>
        <w:t>pełnomocnictw osobom nie</w:t>
      </w:r>
      <w:r>
        <w:br/>
        <w:t>będącym pracownikami MGOPS.</w:t>
      </w:r>
    </w:p>
    <w:p w:rsidR="008917E8" w:rsidRDefault="00692EE1">
      <w:pPr>
        <w:pStyle w:val="Nagwek20"/>
        <w:keepNext/>
        <w:keepLines/>
      </w:pPr>
      <w:bookmarkStart w:id="13" w:name="bookmark24"/>
      <w:r>
        <w:lastRenderedPageBreak/>
        <w:t>§11</w:t>
      </w:r>
      <w:bookmarkEnd w:id="13"/>
    </w:p>
    <w:p w:rsidR="008917E8" w:rsidRDefault="00692EE1">
      <w:pPr>
        <w:pStyle w:val="Teksttreci0"/>
        <w:spacing w:after="280" w:line="187" w:lineRule="auto"/>
      </w:pPr>
      <w:r>
        <w:t>Wykonanie zarządzenia powierzam Kierownikowi Wydziału Usług Wspólnych i Rozwoju.</w:t>
      </w:r>
    </w:p>
    <w:p w:rsidR="008917E8" w:rsidRDefault="00692EE1">
      <w:pPr>
        <w:pStyle w:val="Nagwek20"/>
        <w:keepNext/>
        <w:keepLines/>
      </w:pPr>
      <w:bookmarkStart w:id="14" w:name="bookmark26"/>
      <w:r>
        <w:t>§12</w:t>
      </w:r>
      <w:bookmarkEnd w:id="14"/>
    </w:p>
    <w:p w:rsidR="008917E8" w:rsidRDefault="00692EE1">
      <w:pPr>
        <w:pStyle w:val="Teksttreci0"/>
        <w:spacing w:after="280" w:line="216" w:lineRule="auto"/>
      </w:pPr>
      <w:r>
        <w:t>Zarządzenie wchodzi w życie z dniem podpisania.</w:t>
      </w:r>
    </w:p>
    <w:p w:rsidR="008917E8" w:rsidRDefault="00692EE1">
      <w:pPr>
        <w:pStyle w:val="Teksttreci20"/>
      </w:pPr>
      <w:r>
        <w:t>Spora. A. Adamczyk</w:t>
      </w:r>
    </w:p>
    <w:p w:rsidR="008917E8" w:rsidRDefault="008917E8">
      <w:pPr>
        <w:jc w:val="center"/>
        <w:rPr>
          <w:sz w:val="2"/>
          <w:szCs w:val="2"/>
        </w:rPr>
      </w:pPr>
    </w:p>
    <w:p w:rsidR="008917E8" w:rsidRDefault="00692EE1">
      <w:pPr>
        <w:pStyle w:val="Podpisobrazu0"/>
        <w:ind w:left="312"/>
      </w:pPr>
      <w:r>
        <w:t>ADWOKAT</w:t>
      </w:r>
    </w:p>
    <w:sectPr w:rsidR="008917E8">
      <w:footerReference w:type="even" r:id="rId9"/>
      <w:footerReference w:type="default" r:id="rId10"/>
      <w:pgSz w:w="11900" w:h="16840"/>
      <w:pgMar w:top="634" w:right="1214" w:bottom="1370" w:left="1461" w:header="206" w:footer="94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EE1" w:rsidRDefault="00692EE1">
      <w:r>
        <w:separator/>
      </w:r>
    </w:p>
  </w:endnote>
  <w:endnote w:type="continuationSeparator" w:id="0">
    <w:p w:rsidR="00692EE1" w:rsidRDefault="0069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7E8" w:rsidRDefault="00692E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487045</wp:posOffset>
              </wp:positionH>
              <wp:positionV relativeFrom="page">
                <wp:posOffset>9909810</wp:posOffset>
              </wp:positionV>
              <wp:extent cx="69850" cy="10985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17E8" w:rsidRDefault="008917E8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8.35pt;margin-top:780.3pt;width:5.5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" filled="f" stroked="f">
              <v:textbox style="mso-fit-shape-to-text:t" inset="0,0,0,0">
                <w:txbxContent>
                  <w:p w:rsidR="008917E8" w:rsidRDefault="008917E8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7E8" w:rsidRDefault="008917E8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7E8" w:rsidRDefault="008917E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7E8" w:rsidRDefault="008917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EE1" w:rsidRDefault="00692EE1"/>
  </w:footnote>
  <w:footnote w:type="continuationSeparator" w:id="0">
    <w:p w:rsidR="00692EE1" w:rsidRDefault="00692E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3661D"/>
    <w:multiLevelType w:val="multilevel"/>
    <w:tmpl w:val="873C7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8A6460"/>
    <w:multiLevelType w:val="multilevel"/>
    <w:tmpl w:val="0D5E1F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56722E"/>
    <w:multiLevelType w:val="multilevel"/>
    <w:tmpl w:val="2886E74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D2720D"/>
    <w:multiLevelType w:val="multilevel"/>
    <w:tmpl w:val="7A8494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DC74B4"/>
    <w:multiLevelType w:val="multilevel"/>
    <w:tmpl w:val="E480AF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2B3F84"/>
    <w:multiLevelType w:val="multilevel"/>
    <w:tmpl w:val="D172A4AE"/>
    <w:lvl w:ilvl="0">
      <w:start w:val="1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3D240DD"/>
    <w:multiLevelType w:val="multilevel"/>
    <w:tmpl w:val="2B0856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86C2478"/>
    <w:multiLevelType w:val="multilevel"/>
    <w:tmpl w:val="75C6C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7E8"/>
    <w:rsid w:val="00692EE1"/>
    <w:rsid w:val="008917E8"/>
    <w:rsid w:val="00A2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A7F82"/>
  <w15:docId w15:val="{1088769E-E473-47BD-9AEE-19F50F4F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90" w:line="228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360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Podpisobrazu0">
    <w:name w:val="Podpis obrazu"/>
    <w:basedOn w:val="Normalny"/>
    <w:link w:val="Podpisobrazu"/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1245</Words>
  <Characters>7472</Characters>
  <Application>Microsoft Office Word</Application>
  <DocSecurity>0</DocSecurity>
  <Lines>62</Lines>
  <Paragraphs>17</Paragraphs>
  <ScaleCrop>false</ScaleCrop>
  <Company/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2022-08-03T06:53:00Z</dcterms:created>
  <dcterms:modified xsi:type="dcterms:W3CDTF">2022-08-03T06:58:00Z</dcterms:modified>
</cp:coreProperties>
</file>