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891/LI/22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określenia średniej ceny jednostki paliwa w Gminie Węgliniec w roku szkolnym 2022/2023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1 ustawy z dnia 8 marca 1990 r o samorządznie gminny (Dz.U. z 2022 r. poz. 559 z późn. zm.) oraz art. 39a ust. 3 ustawy z dnia 14 grudnia 2016 r. - Prawo oświatowe (Dz.U. z 2021 r. poz. 1082 z 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Określa się następujące średnie ceny jednostki paliwa w Gminie Węgliniec w roku szkolnym 2022/2023: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benzyna bezołowiowa 95 - 7,01 zł / litr;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olej napędowy - 7,27 zł / litr;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autogaz LPG - 3,50 zł / litr.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Średnie ceny jednostki paliwa określone w ust. 1 służą do ustalania wysokości zwrotu kosztów przewozu dzieci, młodzieży i uczniów niepełnosprawnych z miejsca zamieszkania do przedszkola, oddziału przedszkolnego w szkole podstawowej, innej formy wychowania przedszkolnego, ośrodka rewalidacyjno-wychowawczego, szkoły podstawowej albo szkoły ponadpodstawowej, a także przewozu rodzica z tego miejsca do miejsca zamieszkania lub miejsca pracy i z powrotem.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podlega ogłoszeniu w Dzienniku Urzędowym Województwa Dolnośląskiego i wchodzi w życie z dniem 1 września 2022 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color w:val="000000"/>
          <w:szCs w:val="20"/>
          <w:shd w:val="clear" w:color="auto" w:fill="FFFFFF"/>
        </w:rPr>
        <w:t xml:space="preserve">Art. 39a ustawy z dnia 14 grudnia 2016 r. - Prawo oświatowe (Dz.U. z 2021 r. poz. 1082 z późn. zm.) reguluje zasady zwrotu rodzicom kosztów przewozu dzieci, młodzieży i uczniów niepełnosprawnych do szkół i przedszkoli. Zgodnie z obowiązującymi przepisami obowiązkiem gminy jest zorganizowanie niepełnosprawnym dzieciom, młodzieży i uczniom bezpłatnego transportu i zapewnienie opieki w czasie przewozu we własnym zakresie albo poprzez zwrot rodzicom kosztów przewozu dzieci, młodzieży i uczniów oraz rodziców.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Zwrot kosztów jednorazowego przewozu następuje w wysokości obliczonej według wzoru określonego ustawą. Jedną ze składowych wzoru jest średnia cena jednostki paliwa w danej gminie.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Zgodnie z art. 39a ust. 3 w/w ustawy, średnią cenę jednostki paliwa w gminie określa na każdy rok szkolny rada gminy w drodzie uchwały, uwzględniając ceny jednostki paliwa w gminie. W Gminie Węgliniec zlokalizowana jest jedna stacja paliw w Węglińcu.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Średnie ceny jednostki paliwa określono na podstawie średniej ceny paliw w województwie dolnośląskim oraz ceny paliw na stacji paliw Węglińcu w dniu 4.08.2022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4A67EA64-ADFB-4EB9-8A9C-182B500D2B16.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4A67EA64-ADFB-4EB9-8A9C-182B500D2B16.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891/LI/22 z dnia 25 sierpnia 2022 r.</dc:title>
  <dc:subject>w sprawie określenia średniej ceny jednostki paliwa w^Gminie Węgliniec w^roku szkolnym 2022/2023</dc:subject>
  <dc:creator>Alicja</dc:creator>
  <cp:lastModifiedBy>Alicja</cp:lastModifiedBy>
  <cp:revision>1</cp:revision>
  <dcterms:created xsi:type="dcterms:W3CDTF">2022-08-30T07:46:51Z</dcterms:created>
  <dcterms:modified xsi:type="dcterms:W3CDTF">2022-08-30T07:46:51Z</dcterms:modified>
  <cp:category>Akt prawny</cp:category>
</cp:coreProperties>
</file>