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0194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898/LI/22</w:t>
      </w:r>
      <w:r>
        <w:rPr>
          <w:b/>
          <w:caps/>
        </w:rPr>
        <w:br/>
        <w:t>Rady Miejskiej Węglińca</w:t>
      </w:r>
    </w:p>
    <w:p w14:paraId="1555ED6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1C81DFB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D6F372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EA3D9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33/10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76,80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</w:t>
      </w:r>
      <w:proofErr w:type="spellStart"/>
      <w:r>
        <w:rPr>
          <w:color w:val="000000"/>
          <w:u w:color="000000"/>
        </w:rPr>
        <w:t>ulicyKolejowej</w:t>
      </w:r>
      <w:proofErr w:type="spellEnd"/>
      <w:r>
        <w:rPr>
          <w:color w:val="000000"/>
          <w:u w:color="000000"/>
        </w:rPr>
        <w:t xml:space="preserve"> 8 </w:t>
      </w:r>
      <w:r w:rsidRPr="00B13260">
        <w:rPr>
          <w:color w:val="000000"/>
          <w:highlight w:val="black"/>
          <w:u w:color="000000"/>
        </w:rPr>
        <w:t>z Panią Bartkowiak Marią</w:t>
      </w:r>
      <w:r>
        <w:rPr>
          <w:color w:val="000000"/>
          <w:u w:color="000000"/>
        </w:rPr>
        <w:t xml:space="preserve"> z przeznaczeniem na cele rekreacyjne.</w:t>
      </w:r>
    </w:p>
    <w:p w14:paraId="1EE22A5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57E646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CDFA53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D2970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4449B" w14:paraId="140C188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F8FC81" w14:textId="77777777" w:rsidR="0004449B" w:rsidRDefault="0004449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FB983D" w14:textId="77777777" w:rsidR="0004449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4449B" w14:paraId="54C3A6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6C28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73063D9" w14:textId="77777777" w:rsidR="0004449B" w:rsidRDefault="0004449B"/>
          <w:p w14:paraId="367329EA" w14:textId="77777777" w:rsidR="0004449B" w:rsidRDefault="0004449B"/>
          <w:p w14:paraId="7B1BC4AE" w14:textId="77777777" w:rsidR="0004449B" w:rsidRDefault="0004449B"/>
          <w:p w14:paraId="73553CC5" w14:textId="77777777" w:rsidR="0004449B" w:rsidRDefault="0004449B"/>
          <w:p w14:paraId="2809519F" w14:textId="77777777" w:rsidR="0004449B" w:rsidRDefault="0004449B"/>
          <w:p w14:paraId="088D0493" w14:textId="77777777" w:rsidR="0004449B" w:rsidRDefault="0004449B"/>
          <w:p w14:paraId="24F53DA4" w14:textId="77777777" w:rsidR="0004449B" w:rsidRDefault="0004449B"/>
          <w:p w14:paraId="6F4A85EE" w14:textId="77777777" w:rsidR="0004449B" w:rsidRDefault="0004449B"/>
          <w:p w14:paraId="1900F4FF" w14:textId="77777777" w:rsidR="0004449B" w:rsidRDefault="0004449B"/>
        </w:tc>
      </w:tr>
      <w:tr w:rsidR="0004449B" w14:paraId="33F1E7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796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4449B" w14:paraId="555915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0EB2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593DDC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655FF" w14:textId="77777777" w:rsidR="008A7A48" w:rsidRDefault="008A7A48">
      <w:r>
        <w:separator/>
      </w:r>
    </w:p>
  </w:endnote>
  <w:endnote w:type="continuationSeparator" w:id="0">
    <w:p w14:paraId="15D53B2B" w14:textId="77777777" w:rsidR="008A7A48" w:rsidRDefault="008A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4449B" w14:paraId="59E4DC3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2C4F08" w14:textId="77777777" w:rsidR="0004449B" w:rsidRDefault="00000000">
          <w:pPr>
            <w:jc w:val="left"/>
            <w:rPr>
              <w:sz w:val="18"/>
            </w:rPr>
          </w:pPr>
          <w:r w:rsidRPr="00B13260">
            <w:rPr>
              <w:sz w:val="18"/>
              <w:lang w:val="en-US"/>
            </w:rPr>
            <w:t>Id: 21439EA1-508D-4501-9D75-FDF3065EFAD4.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E095F0" w14:textId="77777777" w:rsidR="0004449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1326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E14DD9" w14:textId="77777777" w:rsidR="0004449B" w:rsidRDefault="0004449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AAF0D" w14:textId="77777777" w:rsidR="008A7A48" w:rsidRDefault="008A7A48">
      <w:r>
        <w:separator/>
      </w:r>
    </w:p>
  </w:footnote>
  <w:footnote w:type="continuationSeparator" w:id="0">
    <w:p w14:paraId="3D1F88BA" w14:textId="77777777" w:rsidR="008A7A48" w:rsidRDefault="008A7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449B"/>
    <w:rsid w:val="008A7A48"/>
    <w:rsid w:val="00A77B3E"/>
    <w:rsid w:val="00B1326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911BB6"/>
  <w15:docId w15:val="{160626F9-B4A1-4E70-AD5D-55572FA4E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898/LI/22 z dnia 25 sierpnia 2022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dcterms:created xsi:type="dcterms:W3CDTF">2022-08-30T07:55:00Z</dcterms:created>
  <dcterms:modified xsi:type="dcterms:W3CDTF">2022-08-30T06:28:00Z</dcterms:modified>
  <cp:category>Akt prawny</cp:category>
</cp:coreProperties>
</file>