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8F58E" w14:textId="77777777" w:rsidR="00060C3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673BD5A" wp14:editId="2133DC3F">
                <wp:simplePos x="0" y="0"/>
                <wp:positionH relativeFrom="page">
                  <wp:posOffset>492125</wp:posOffset>
                </wp:positionH>
                <wp:positionV relativeFrom="paragraph">
                  <wp:posOffset>12700</wp:posOffset>
                </wp:positionV>
                <wp:extent cx="1414145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145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E99162" w14:textId="47FC1896" w:rsidR="00060C38" w:rsidRDefault="00060C38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673BD5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.75pt;margin-top:1pt;width:111.35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" filled="f" stroked="f">
                <v:textbox inset="0,0,0,0">
                  <w:txbxContent>
                    <w:p w14:paraId="53E99162" w14:textId="47FC1896" w:rsidR="00060C38" w:rsidRDefault="00060C38">
                      <w:pPr>
                        <w:pStyle w:val="Teksttreci2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0010294" w14:textId="77777777" w:rsidR="00060C38" w:rsidRDefault="00000000">
      <w:pPr>
        <w:pStyle w:val="Teksttreci0"/>
        <w:spacing w:line="240" w:lineRule="auto"/>
        <w:jc w:val="center"/>
      </w:pPr>
      <w:r>
        <w:rPr>
          <w:b/>
          <w:bCs/>
        </w:rPr>
        <w:t>ZARZĄDZENIE NR 103/2022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11 października 2022 r.</w:t>
      </w:r>
    </w:p>
    <w:p w14:paraId="71CCD83B" w14:textId="77777777" w:rsidR="00060C38" w:rsidRDefault="00000000">
      <w:pPr>
        <w:pStyle w:val="Teksttreci0"/>
        <w:spacing w:after="540" w:line="240" w:lineRule="auto"/>
        <w:jc w:val="center"/>
      </w:pPr>
      <w:r>
        <w:rPr>
          <w:b/>
          <w:bCs/>
        </w:rPr>
        <w:t>w sprawie przyznania nagród Burmistrza Gminy Miasta Węgliniec</w:t>
      </w:r>
    </w:p>
    <w:p w14:paraId="5A9041FF" w14:textId="77777777" w:rsidR="00060C38" w:rsidRDefault="00000000">
      <w:pPr>
        <w:pStyle w:val="Teksttreci0"/>
        <w:spacing w:line="240" w:lineRule="auto"/>
        <w:jc w:val="both"/>
      </w:pPr>
      <w:r>
        <w:t>Na podstawie uchwały nr 486/XXIII/16 Rady Miejskiej Węglińca z dnia 25 października 2016 roku w sprawie ustalenia regulaminu określającego wysokość oraz szczegółowe warunki przyznawania nauczycielom dodatków: motywacyjnego, funkcyjnego i za warunki pracy oraz niektórych innych składników wynagradzania nauczycieli zatrudnionych w szkołach i placówkach oświatowych prowadzonych przez Gminę Węgliniec oraz § 20 ust. 2 pkt b) Regulaminu Organizacyjnego Urzędu Gminy i Miasta w Węglińcu zarządzam , co następuje:</w:t>
      </w:r>
    </w:p>
    <w:p w14:paraId="6B40C97F" w14:textId="77777777" w:rsidR="00060C38" w:rsidRDefault="00000000">
      <w:pPr>
        <w:pStyle w:val="Teksttreci0"/>
        <w:spacing w:line="240" w:lineRule="auto"/>
        <w:jc w:val="center"/>
      </w:pPr>
      <w:r>
        <w:t>§1</w:t>
      </w:r>
    </w:p>
    <w:p w14:paraId="2F7F02A0" w14:textId="77777777" w:rsidR="00060C38" w:rsidRDefault="00000000">
      <w:pPr>
        <w:pStyle w:val="Teksttreci0"/>
        <w:spacing w:line="240" w:lineRule="auto"/>
        <w:jc w:val="both"/>
      </w:pPr>
      <w:r>
        <w:t>Za szczególne zasługi w pracy dydaktyczno-wychowawczej nagrodę Burmistrza Gminy i Miasta Węgliniec otrzymują:</w:t>
      </w:r>
    </w:p>
    <w:p w14:paraId="369486C6" w14:textId="77777777" w:rsidR="00060C38" w:rsidRDefault="00000000">
      <w:pPr>
        <w:pStyle w:val="Teksttreci0"/>
        <w:numPr>
          <w:ilvl w:val="0"/>
          <w:numId w:val="1"/>
        </w:numPr>
        <w:tabs>
          <w:tab w:val="left" w:pos="475"/>
        </w:tabs>
        <w:spacing w:after="0" w:line="259" w:lineRule="auto"/>
        <w:ind w:left="480" w:hanging="480"/>
        <w:jc w:val="both"/>
      </w:pPr>
      <w:r>
        <w:rPr>
          <w:b/>
          <w:bCs/>
        </w:rPr>
        <w:t>Paulina Paluszkiewicz - nauczyciel wychowania przedszkolnego oraz nauczyciel współorganizujący kształcenie specjalne w Miejskim Przedszkolu Publicznym w Węglińcu;</w:t>
      </w:r>
    </w:p>
    <w:p w14:paraId="7B031AD0" w14:textId="77777777" w:rsidR="00060C38" w:rsidRDefault="00000000">
      <w:pPr>
        <w:pStyle w:val="Teksttreci0"/>
        <w:numPr>
          <w:ilvl w:val="0"/>
          <w:numId w:val="1"/>
        </w:numPr>
        <w:tabs>
          <w:tab w:val="left" w:pos="475"/>
        </w:tabs>
        <w:spacing w:after="0" w:line="259" w:lineRule="auto"/>
        <w:ind w:left="480" w:hanging="480"/>
        <w:jc w:val="both"/>
      </w:pPr>
      <w:r>
        <w:rPr>
          <w:b/>
          <w:bCs/>
        </w:rPr>
        <w:t>Beata Osowska - pedagog szkolny, logopeda i wychowawca klasy w Szkole Podstawowej w Czerwonej wodzie;</w:t>
      </w:r>
    </w:p>
    <w:p w14:paraId="4128A94E" w14:textId="77777777" w:rsidR="00060C38" w:rsidRDefault="00000000">
      <w:pPr>
        <w:pStyle w:val="Teksttreci0"/>
        <w:numPr>
          <w:ilvl w:val="0"/>
          <w:numId w:val="1"/>
        </w:numPr>
        <w:tabs>
          <w:tab w:val="left" w:pos="475"/>
        </w:tabs>
        <w:spacing w:after="0" w:line="259" w:lineRule="auto"/>
        <w:ind w:left="480" w:hanging="480"/>
        <w:jc w:val="both"/>
      </w:pPr>
      <w:r>
        <w:rPr>
          <w:b/>
          <w:bCs/>
        </w:rPr>
        <w:t>Małgorzata Chroma - nauczyciel edukacji wczesnoszkolnej w Szkole Podstawowej w Ruszowie;</w:t>
      </w:r>
    </w:p>
    <w:p w14:paraId="4FF3E608" w14:textId="77777777" w:rsidR="00060C38" w:rsidRDefault="00000000">
      <w:pPr>
        <w:pStyle w:val="Teksttreci0"/>
        <w:numPr>
          <w:ilvl w:val="0"/>
          <w:numId w:val="1"/>
        </w:numPr>
        <w:tabs>
          <w:tab w:val="left" w:pos="475"/>
        </w:tabs>
        <w:spacing w:after="0" w:line="259" w:lineRule="auto"/>
        <w:ind w:left="480" w:hanging="480"/>
        <w:jc w:val="both"/>
      </w:pPr>
      <w:r>
        <w:rPr>
          <w:b/>
          <w:bCs/>
        </w:rPr>
        <w:t>Anetta Kowalska - wicedyrektor i nauczyciel matematyki, fizyki i informatyki w Szkole Podstawowej w Ruszowie;</w:t>
      </w:r>
    </w:p>
    <w:p w14:paraId="5ACCB2CC" w14:textId="77777777" w:rsidR="00060C38" w:rsidRDefault="00000000">
      <w:pPr>
        <w:pStyle w:val="Teksttreci0"/>
        <w:numPr>
          <w:ilvl w:val="0"/>
          <w:numId w:val="1"/>
        </w:numPr>
        <w:tabs>
          <w:tab w:val="left" w:pos="475"/>
        </w:tabs>
        <w:spacing w:after="140" w:line="259" w:lineRule="auto"/>
        <w:ind w:left="480" w:hanging="480"/>
        <w:jc w:val="both"/>
      </w:pPr>
      <w:r>
        <w:rPr>
          <w:b/>
          <w:bCs/>
        </w:rPr>
        <w:t xml:space="preserve">Beata </w:t>
      </w:r>
      <w:proofErr w:type="spellStart"/>
      <w:r>
        <w:rPr>
          <w:b/>
          <w:bCs/>
        </w:rPr>
        <w:t>Kutrowska</w:t>
      </w:r>
      <w:proofErr w:type="spellEnd"/>
      <w:r>
        <w:rPr>
          <w:b/>
          <w:bCs/>
        </w:rPr>
        <w:t xml:space="preserve"> - nauczyciel edukacji wczesnoszkolnej w Szkole Podstawowej w Węglińcu;</w:t>
      </w:r>
    </w:p>
    <w:p w14:paraId="79F4198B" w14:textId="77777777" w:rsidR="00060C38" w:rsidRDefault="00060C38">
      <w:pPr>
        <w:pStyle w:val="Teksttreci0"/>
        <w:numPr>
          <w:ilvl w:val="0"/>
          <w:numId w:val="2"/>
        </w:numPr>
        <w:spacing w:line="259" w:lineRule="auto"/>
        <w:ind w:left="4580"/>
      </w:pPr>
    </w:p>
    <w:p w14:paraId="2484D6BE" w14:textId="77777777" w:rsidR="00060C38" w:rsidRDefault="00000000">
      <w:pPr>
        <w:pStyle w:val="Teksttreci0"/>
        <w:spacing w:line="240" w:lineRule="auto"/>
        <w:jc w:val="both"/>
      </w:pPr>
      <w:r>
        <w:t>Nagroda wynosi 2880,00 zł ( słownie: dwa tysiące osiemset osiemdziesiąt złotych) brutto i sfinansowana zostanie w ramach środków wyodrębnionych w budżecie gminy, będących w dyspozycji Burmistrza Gminy i Miasta Węgliniec przeznaczonych na wypłaty nagród dla nauczycieli.</w:t>
      </w:r>
    </w:p>
    <w:p w14:paraId="172F0A92" w14:textId="77777777" w:rsidR="00060C38" w:rsidRDefault="00060C38">
      <w:pPr>
        <w:pStyle w:val="Teksttreci0"/>
        <w:numPr>
          <w:ilvl w:val="0"/>
          <w:numId w:val="2"/>
        </w:numPr>
        <w:spacing w:line="259" w:lineRule="auto"/>
        <w:ind w:left="4580"/>
      </w:pPr>
    </w:p>
    <w:p w14:paraId="02B54AD3" w14:textId="77777777" w:rsidR="00060C38" w:rsidRDefault="00000000">
      <w:pPr>
        <w:pStyle w:val="Teksttreci0"/>
        <w:spacing w:line="259" w:lineRule="auto"/>
      </w:pPr>
      <w:r>
        <w:t>Wykonanie zarządzenia powierzam Sekretarzowi Gminy i Miasta Węgliniec.</w:t>
      </w:r>
    </w:p>
    <w:p w14:paraId="00043495" w14:textId="77777777" w:rsidR="00060C38" w:rsidRDefault="00060C38">
      <w:pPr>
        <w:pStyle w:val="Teksttreci0"/>
        <w:numPr>
          <w:ilvl w:val="0"/>
          <w:numId w:val="2"/>
        </w:numPr>
        <w:spacing w:line="259" w:lineRule="auto"/>
        <w:ind w:left="4580"/>
      </w:pPr>
    </w:p>
    <w:p w14:paraId="3C61E6E3" w14:textId="77777777" w:rsidR="00060C38" w:rsidRDefault="00000000">
      <w:pPr>
        <w:pStyle w:val="Teksttreci0"/>
        <w:spacing w:line="259" w:lineRule="auto"/>
      </w:pPr>
      <w:r>
        <w:t>Zarządzenie obowiązuje z dniem podpisania.</w:t>
      </w:r>
    </w:p>
    <w:p w14:paraId="5F4E8C78" w14:textId="77777777" w:rsidR="00060C38" w:rsidRDefault="00000000">
      <w:pPr>
        <w:pStyle w:val="Teksttreci40"/>
        <w:spacing w:after="0" w:line="240" w:lineRule="auto"/>
      </w:pPr>
      <w:r>
        <w:t>Sporządziła:</w:t>
      </w:r>
    </w:p>
    <w:p w14:paraId="636FC3B7" w14:textId="63584E9F" w:rsidR="00060C38" w:rsidRDefault="00000000">
      <w:pPr>
        <w:pStyle w:val="Teksttreci40"/>
        <w:spacing w:after="540" w:line="230" w:lineRule="auto"/>
      </w:pPr>
      <w:r>
        <w:t xml:space="preserve">Agnieszka </w:t>
      </w:r>
      <w:proofErr w:type="spellStart"/>
      <w:r w:rsidR="0094117C">
        <w:t>Łaniucha</w:t>
      </w:r>
      <w:proofErr w:type="spellEnd"/>
      <w:r w:rsidR="0094117C">
        <w:t xml:space="preserve"> </w:t>
      </w:r>
    </w:p>
    <w:sectPr w:rsidR="00060C38">
      <w:pgSz w:w="11900" w:h="16840"/>
      <w:pgMar w:top="144" w:right="1386" w:bottom="144" w:left="1341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42E62" w14:textId="77777777" w:rsidR="000648B2" w:rsidRDefault="000648B2">
      <w:r>
        <w:separator/>
      </w:r>
    </w:p>
  </w:endnote>
  <w:endnote w:type="continuationSeparator" w:id="0">
    <w:p w14:paraId="45965D25" w14:textId="77777777" w:rsidR="000648B2" w:rsidRDefault="0006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A01ED" w14:textId="77777777" w:rsidR="000648B2" w:rsidRDefault="000648B2"/>
  </w:footnote>
  <w:footnote w:type="continuationSeparator" w:id="0">
    <w:p w14:paraId="65187BF7" w14:textId="77777777" w:rsidR="000648B2" w:rsidRDefault="000648B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9C3411"/>
    <w:multiLevelType w:val="multilevel"/>
    <w:tmpl w:val="3A8C8F0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E51A1A"/>
    <w:multiLevelType w:val="multilevel"/>
    <w:tmpl w:val="0136D1A8"/>
    <w:lvl w:ilvl="0">
      <w:start w:val="2"/>
      <w:numFmt w:val="decimal"/>
      <w:lvlText w:val="§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69204672">
    <w:abstractNumId w:val="0"/>
  </w:num>
  <w:num w:numId="2" w16cid:durableId="1753310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C38"/>
    <w:rsid w:val="00060C38"/>
    <w:rsid w:val="000648B2"/>
    <w:rsid w:val="0094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1D09E"/>
  <w15:docId w15:val="{32CDC562-DD30-40F5-9C68-5B416F13E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26E81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DA8BD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DA8BD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20">
    <w:name w:val="Tekst treści (2)"/>
    <w:basedOn w:val="Normalny"/>
    <w:link w:val="Teksttreci2"/>
    <w:pPr>
      <w:spacing w:line="218" w:lineRule="auto"/>
      <w:jc w:val="center"/>
    </w:pPr>
    <w:rPr>
      <w:rFonts w:ascii="Times New Roman" w:eastAsia="Times New Roman" w:hAnsi="Times New Roman" w:cs="Times New Roman"/>
      <w:color w:val="F26E81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60" w:line="250" w:lineRule="auto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pPr>
      <w:spacing w:after="80" w:line="218" w:lineRule="auto"/>
      <w:jc w:val="center"/>
    </w:pPr>
    <w:rPr>
      <w:rFonts w:ascii="Arial" w:eastAsia="Arial" w:hAnsi="Arial" w:cs="Arial"/>
      <w:color w:val="FDA8BD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170" w:line="257" w:lineRule="auto"/>
      <w:jc w:val="center"/>
    </w:pPr>
    <w:rPr>
      <w:rFonts w:ascii="Times New Roman" w:eastAsia="Times New Roman" w:hAnsi="Times New Roman" w:cs="Times New Roman"/>
      <w:color w:val="FDA8BD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270" w:line="235" w:lineRule="auto"/>
    </w:pPr>
    <w:rPr>
      <w:rFonts w:ascii="Calibri" w:eastAsia="Calibri" w:hAnsi="Calibri" w:cs="Calibri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2022-10-26T10:15:00Z</dcterms:created>
  <dcterms:modified xsi:type="dcterms:W3CDTF">2022-10-26T10:17:00Z</dcterms:modified>
</cp:coreProperties>
</file>