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32CB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940/LIII/22</w:t>
      </w:r>
      <w:r>
        <w:rPr>
          <w:b/>
          <w:caps/>
        </w:rPr>
        <w:br/>
        <w:t>Rady Miejskiej Węglińca</w:t>
      </w:r>
    </w:p>
    <w:p w14:paraId="77072A3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68EA7F1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71AF87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30BAB5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9,70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Węglińcu przy ul. Karola Wojtyły 21 na działce o numerze ewidencyjnym 42/6 </w:t>
      </w:r>
      <w:r w:rsidRPr="008862B3">
        <w:rPr>
          <w:color w:val="000000"/>
          <w:highlight w:val="black"/>
          <w:u w:color="000000"/>
        </w:rPr>
        <w:t>z Panią Krystyną Wilgą.</w:t>
      </w:r>
    </w:p>
    <w:p w14:paraId="05E18C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8E46B0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DEB708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C486AE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94D00" w14:paraId="42AB607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399F18" w14:textId="77777777" w:rsidR="00E94D00" w:rsidRDefault="00E94D0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9935A2" w14:textId="77777777" w:rsidR="00E94D0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94D00" w14:paraId="778BCF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1970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92C4F99" w14:textId="77777777" w:rsidR="00E94D00" w:rsidRDefault="00E94D00"/>
          <w:p w14:paraId="23F668D1" w14:textId="77777777" w:rsidR="00E94D00" w:rsidRDefault="00E94D00"/>
          <w:p w14:paraId="3F1FD14C" w14:textId="77777777" w:rsidR="00E94D00" w:rsidRDefault="00E94D00"/>
          <w:p w14:paraId="42AD335D" w14:textId="77777777" w:rsidR="00E94D00" w:rsidRDefault="00E94D00"/>
          <w:p w14:paraId="09986010" w14:textId="77777777" w:rsidR="00E94D00" w:rsidRDefault="00E94D00"/>
          <w:p w14:paraId="35AA0128" w14:textId="77777777" w:rsidR="00E94D00" w:rsidRDefault="00E94D00"/>
          <w:p w14:paraId="55FB2FF9" w14:textId="77777777" w:rsidR="00E94D00" w:rsidRDefault="00E94D00"/>
          <w:p w14:paraId="206C587F" w14:textId="77777777" w:rsidR="00E94D00" w:rsidRDefault="00E94D00"/>
        </w:tc>
      </w:tr>
      <w:tr w:rsidR="00E94D00" w14:paraId="4B0787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DE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94D00" w14:paraId="7D3D63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D50B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71B3CD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82FEA" w14:textId="77777777" w:rsidR="00374446" w:rsidRDefault="00374446">
      <w:r>
        <w:separator/>
      </w:r>
    </w:p>
  </w:endnote>
  <w:endnote w:type="continuationSeparator" w:id="0">
    <w:p w14:paraId="3CF19060" w14:textId="77777777" w:rsidR="00374446" w:rsidRDefault="0037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94D00" w14:paraId="15FFF31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C80CFC" w14:textId="77777777" w:rsidR="00E94D0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F0EDC9C9-AB99-4174-8061-69403F3D81DA.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A6D9D7" w14:textId="77777777" w:rsidR="00E94D0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862B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1D4EA3" w14:textId="77777777" w:rsidR="00E94D00" w:rsidRDefault="00E94D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E776C" w14:textId="77777777" w:rsidR="00374446" w:rsidRDefault="00374446">
      <w:r>
        <w:separator/>
      </w:r>
    </w:p>
  </w:footnote>
  <w:footnote w:type="continuationSeparator" w:id="0">
    <w:p w14:paraId="35AF955A" w14:textId="77777777" w:rsidR="00374446" w:rsidRDefault="003744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4446"/>
    <w:rsid w:val="008862B3"/>
    <w:rsid w:val="00A77B3E"/>
    <w:rsid w:val="00CA2A55"/>
    <w:rsid w:val="00E9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0D1F6"/>
  <w15:docId w15:val="{72CFBF3B-0E8D-46E6-98B7-A00EED55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940/LIII/22 z dnia 26 października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2022-11-02T10:11:00Z</dcterms:created>
  <dcterms:modified xsi:type="dcterms:W3CDTF">2022-11-02T09:21:00Z</dcterms:modified>
  <cp:category>Akt prawny</cp:category>
</cp:coreProperties>
</file>