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INFORMACJA O WYNIKU KONKURSU NA STANOWISKO</w:t>
        <w:br/>
        <w:t>KIEROWNIKA MIEJSKO-GMINNEGO OŚRODKA POMOCY</w:t>
        <w:br/>
        <w:t>SPOŁECZNEJ W WĘGLIŃCU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Informuję, że w wyniku zakończenia procedury konkursowej na stanowisko Kierownika Miejsko-Gminnego Ośrodka Pomocy Społecznej w Węglińcu został wybrany Pan Krystian Kutny zam. w Węglińcu.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2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Uzasadnienie: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52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Kandydat pomyślnie przeszedł procedurę konkursu na stanowisko Kierownika Miejsko-Gminnego Ośrodka Pomocy Społecznej w Węglińcu, spełniając wymogi formalne oraz wykazał się niezbędną wiedzą i predyspozycjami potrzebnymi na zajmowanym stanowisku.</w:t>
      </w:r>
    </w:p>
    <w:p>
      <w:pPr>
        <w:framePr w:w="2293" w:h="976" w:hSpace="1390" w:wrap="notBeside" w:vAnchor="text" w:hAnchor="text" w:x="6413" w:y="1"/>
        <w:widowControl w:val="0"/>
        <w:rPr>
          <w:sz w:val="2"/>
          <w:szCs w:val="2"/>
        </w:rPr>
      </w:pPr>
      <w:r>
        <w:drawing>
          <wp:inline>
            <wp:extent cx="1456690" cy="62166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456690" cy="62166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3188970" distR="292735" simplePos="0" relativeHeight="125829378" behindDoc="0" locked="0" layoutInCell="1" allowOverlap="1">
                <wp:simplePos x="0" y="0"/>
                <wp:positionH relativeFrom="column">
                  <wp:posOffset>3188970</wp:posOffset>
                </wp:positionH>
                <wp:positionV relativeFrom="paragraph">
                  <wp:posOffset>335915</wp:posOffset>
                </wp:positionV>
                <wp:extent cx="781685" cy="187325"/>
                <wp:wrapTopAndBottom/>
                <wp:docPr id="2" name="Shape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1685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l-PL" w:eastAsia="pl-PL" w:bidi="pl-PL"/>
                              </w:rPr>
                              <w:t>14.11.2022r.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251.09999999999999pt;margin-top:26.449999999999999pt;width:61.550000000000004pt;height:14.75pt;z-index:-125829375;mso-wrap-distance-left:251.09999999999999pt;mso-wrap-distance-right:23.050000000000001pt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14.11.2022r.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sectPr>
      <w:footnotePr>
        <w:pos w:val="pageBottom"/>
        <w:numFmt w:val="decimal"/>
        <w:numRestart w:val="continuous"/>
      </w:footnotePr>
      <w:pgSz w:w="11900" w:h="16840"/>
      <w:pgMar w:top="1455" w:right="1258" w:bottom="1455" w:left="1476" w:header="1027" w:footer="1027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8">
    <w:name w:val="Podpis obrazu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  <w:spacing w:after="52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after="600"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7">
    <w:name w:val="Podpis obrazu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