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04DA" w:rsidRDefault="00000000">
      <w:pPr>
        <w:pStyle w:val="Teksttreci30"/>
        <w:spacing w:after="260"/>
      </w:pPr>
      <w:r>
        <w:t>ZARZĄDZENIE nr 123/2022</w:t>
      </w:r>
    </w:p>
    <w:p w:rsidR="009604DA" w:rsidRDefault="00000000">
      <w:pPr>
        <w:pStyle w:val="Teksttreci30"/>
        <w:spacing w:after="540"/>
      </w:pPr>
      <w:r>
        <w:t>Burmistrza Gminy i Miasta Węgliniec</w:t>
      </w:r>
      <w:r>
        <w:br/>
        <w:t>z dnia 02.12.2022 r.</w:t>
      </w:r>
    </w:p>
    <w:p w:rsidR="009604DA" w:rsidRDefault="00000000">
      <w:pPr>
        <w:pStyle w:val="Teksttreci0"/>
        <w:jc w:val="center"/>
      </w:pPr>
      <w:r>
        <w:t>W sprawie powołania komisji celem przeprowadzenia odbioru końcowego robót budowlanych</w:t>
      </w:r>
      <w:r>
        <w:br/>
      </w:r>
      <w:r>
        <w:rPr>
          <w:b/>
          <w:bCs/>
        </w:rPr>
        <w:t xml:space="preserve">„Remont ul. T. Kościuszki w Węglińcu” </w:t>
      </w:r>
      <w:r>
        <w:t>(umowa nr 288/2022 z dnia 21.09.2022 r.)</w:t>
      </w:r>
      <w:r>
        <w:br/>
        <w:t>§1</w:t>
      </w:r>
    </w:p>
    <w:p w:rsidR="009604DA" w:rsidRDefault="00000000">
      <w:pPr>
        <w:pStyle w:val="Teksttreci0"/>
        <w:spacing w:after="820" w:line="233" w:lineRule="auto"/>
        <w:jc w:val="both"/>
      </w:pPr>
      <w:r>
        <w:t>Zarządzam powołanie komisji odbiorowej celem dokonania odbioru końcowego robót budowlanych dla zadań pn.:</w:t>
      </w:r>
    </w:p>
    <w:p w:rsidR="009604DA" w:rsidRDefault="00000000">
      <w:pPr>
        <w:pStyle w:val="Teksttreci0"/>
        <w:spacing w:after="140"/>
      </w:pPr>
      <w:r>
        <w:t>Do przeprowadzenia odbioru robót powołuje się komisję w składzie:</w:t>
      </w:r>
    </w:p>
    <w:p w:rsidR="009604DA" w:rsidRDefault="00000000">
      <w:pPr>
        <w:pStyle w:val="Teksttreci0"/>
        <w:numPr>
          <w:ilvl w:val="0"/>
          <w:numId w:val="1"/>
        </w:numPr>
        <w:tabs>
          <w:tab w:val="left" w:pos="363"/>
        </w:tabs>
      </w:pPr>
      <w:r>
        <w:t xml:space="preserve">Przewodniczący Komisji- Barbara Czapiewska - Kierownik Wydziału ZI </w:t>
      </w:r>
      <w:proofErr w:type="spellStart"/>
      <w:r>
        <w:t>UGiM</w:t>
      </w:r>
      <w:proofErr w:type="spellEnd"/>
      <w:r>
        <w:t xml:space="preserve"> w Węglińcu</w:t>
      </w:r>
    </w:p>
    <w:p w:rsidR="009604DA" w:rsidRDefault="00000000">
      <w:pPr>
        <w:pStyle w:val="Teksttreci0"/>
        <w:ind w:firstLine="320"/>
      </w:pPr>
      <w:r>
        <w:t>Członkowie Komisji:</w:t>
      </w:r>
    </w:p>
    <w:p w:rsidR="009604DA" w:rsidRDefault="00000000">
      <w:pPr>
        <w:pStyle w:val="Teksttreci0"/>
        <w:numPr>
          <w:ilvl w:val="0"/>
          <w:numId w:val="1"/>
        </w:numPr>
        <w:tabs>
          <w:tab w:val="left" w:pos="387"/>
        </w:tabs>
        <w:spacing w:after="0"/>
      </w:pPr>
      <w:r>
        <w:t xml:space="preserve">Ryszard Sokołowski - Starszy specjalista ds. inwestycji </w:t>
      </w:r>
      <w:proofErr w:type="spellStart"/>
      <w:r>
        <w:t>UGiM</w:t>
      </w:r>
      <w:proofErr w:type="spellEnd"/>
      <w:r>
        <w:t xml:space="preserve"> w Węglińcu</w:t>
      </w:r>
    </w:p>
    <w:p w:rsidR="009604DA" w:rsidRDefault="00000000">
      <w:pPr>
        <w:pStyle w:val="Teksttreci0"/>
        <w:numPr>
          <w:ilvl w:val="0"/>
          <w:numId w:val="1"/>
        </w:numPr>
        <w:tabs>
          <w:tab w:val="left" w:pos="378"/>
        </w:tabs>
        <w:spacing w:after="0"/>
      </w:pPr>
      <w:r>
        <w:t>Piotr Zając - Prezes Przedsiębiorstwa Robót Drogowych Lubań- Kierownik budowy</w:t>
      </w:r>
    </w:p>
    <w:p w:rsidR="009604DA" w:rsidRDefault="00000000">
      <w:pPr>
        <w:pStyle w:val="Teksttreci0"/>
        <w:numPr>
          <w:ilvl w:val="0"/>
          <w:numId w:val="1"/>
        </w:numPr>
        <w:tabs>
          <w:tab w:val="left" w:pos="387"/>
        </w:tabs>
      </w:pPr>
      <w:r>
        <w:t xml:space="preserve">Grzegorz </w:t>
      </w:r>
      <w:proofErr w:type="spellStart"/>
      <w:r>
        <w:t>Gorbacz</w:t>
      </w:r>
      <w:proofErr w:type="spellEnd"/>
      <w:r>
        <w:t xml:space="preserve"> - Inspektor nadzoru inwestorskiego</w:t>
      </w:r>
    </w:p>
    <w:p w:rsidR="009604DA" w:rsidRDefault="00000000">
      <w:pPr>
        <w:pStyle w:val="Teksttreci0"/>
        <w:jc w:val="center"/>
      </w:pPr>
      <w:r>
        <w:t>§2</w:t>
      </w:r>
    </w:p>
    <w:p w:rsidR="009604DA" w:rsidRDefault="00000000">
      <w:pPr>
        <w:pStyle w:val="Teksttreci0"/>
        <w:spacing w:after="1360"/>
      </w:pPr>
      <w:r>
        <w:t>Wykonanie zarządzenia powierza się przewodniczącemu komisji.</w:t>
      </w:r>
    </w:p>
    <w:p w:rsidR="009604DA" w:rsidRDefault="009604DA">
      <w:pPr>
        <w:jc w:val="center"/>
        <w:rPr>
          <w:sz w:val="2"/>
          <w:szCs w:val="2"/>
        </w:rPr>
      </w:pPr>
    </w:p>
    <w:p w:rsidR="009604DA" w:rsidRDefault="009604DA">
      <w:pPr>
        <w:spacing w:after="139" w:line="1" w:lineRule="exact"/>
      </w:pPr>
    </w:p>
    <w:p w:rsidR="009604DA" w:rsidRDefault="00000000">
      <w:pPr>
        <w:pStyle w:val="Teksttreci20"/>
      </w:pPr>
      <w:r>
        <w:t>Sporządził:</w:t>
      </w:r>
    </w:p>
    <w:p w:rsidR="009604DA" w:rsidRDefault="00000000">
      <w:pPr>
        <w:pStyle w:val="Teksttreci20"/>
      </w:pPr>
      <w:r>
        <w:t>Ryszard Sokołowski</w:t>
      </w:r>
    </w:p>
    <w:p w:rsidR="009604DA" w:rsidRDefault="00000000">
      <w:pPr>
        <w:pStyle w:val="Teksttreci20"/>
      </w:pPr>
      <w:r>
        <w:t>Starszy specjalista ds. inwestycji</w:t>
      </w:r>
    </w:p>
    <w:p w:rsidR="009604DA" w:rsidRDefault="00000000">
      <w:pPr>
        <w:pStyle w:val="Teksttreci20"/>
        <w:spacing w:after="260"/>
      </w:pPr>
      <w:r>
        <w:t>Urzędu Gminy i Miasta Węgliniec</w:t>
      </w:r>
    </w:p>
    <w:sectPr w:rsidR="009604DA">
      <w:pgSz w:w="11900" w:h="16840"/>
      <w:pgMar w:top="1613" w:right="1015" w:bottom="1613" w:left="1391" w:header="1185" w:footer="118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56F25" w:rsidRDefault="00C56F25">
      <w:r>
        <w:separator/>
      </w:r>
    </w:p>
  </w:endnote>
  <w:endnote w:type="continuationSeparator" w:id="0">
    <w:p w:rsidR="00C56F25" w:rsidRDefault="00C56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56F25" w:rsidRDefault="00C56F25"/>
  </w:footnote>
  <w:footnote w:type="continuationSeparator" w:id="0">
    <w:p w:rsidR="00C56F25" w:rsidRDefault="00C56F2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0234A"/>
    <w:multiLevelType w:val="multilevel"/>
    <w:tmpl w:val="25DCB8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41345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4DA"/>
    <w:rsid w:val="00837FDE"/>
    <w:rsid w:val="009604DA"/>
    <w:rsid w:val="00C5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3711DB-A914-4760-B2A8-1424FF9AF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pPr>
      <w:spacing w:after="3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763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2022-12-19T15:36:00Z</dcterms:created>
  <dcterms:modified xsi:type="dcterms:W3CDTF">2022-12-19T15:36:00Z</dcterms:modified>
</cp:coreProperties>
</file>