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3DD" w:rsidRDefault="00000000">
      <w:pPr>
        <w:pStyle w:val="Teksttreci30"/>
        <w:spacing w:after="1220"/>
        <w:ind w:left="0"/>
      </w:pPr>
      <w:r>
        <w:t>ZI/IR-2231/03/2022</w:t>
      </w:r>
    </w:p>
    <w:p w:rsidR="00DD63DD" w:rsidRDefault="00000000">
      <w:pPr>
        <w:pStyle w:val="Nagwek10"/>
        <w:keepNext/>
        <w:keepLines/>
        <w:spacing w:after="0"/>
        <w:ind w:left="0"/>
      </w:pPr>
      <w:bookmarkStart w:id="0" w:name="bookmark0"/>
      <w:r>
        <w:t>ZARZĄDZENIE NR 129/2022r</w:t>
      </w:r>
      <w:r>
        <w:br/>
        <w:t>z dnia 21.12.2022r</w:t>
      </w:r>
      <w:bookmarkEnd w:id="0"/>
    </w:p>
    <w:p w:rsidR="00DD63DD" w:rsidRDefault="00000000">
      <w:pPr>
        <w:pStyle w:val="Nagwek10"/>
        <w:keepNext/>
        <w:keepLines/>
        <w:spacing w:after="360"/>
        <w:ind w:left="1400"/>
        <w:jc w:val="left"/>
      </w:pPr>
      <w:r>
        <w:t>Burmistrza Gminy i Miasta Węgliniec</w:t>
      </w:r>
    </w:p>
    <w:p w:rsidR="00DD63DD" w:rsidRDefault="00000000">
      <w:pPr>
        <w:pStyle w:val="Teksttreci0"/>
        <w:ind w:firstLine="180"/>
      </w:pPr>
      <w:r>
        <w:t xml:space="preserve">W sprawie powołania komisji celem przeprowadzenia odbioru robót budowlanych </w:t>
      </w:r>
      <w:proofErr w:type="spellStart"/>
      <w:r>
        <w:t>pt</w:t>
      </w:r>
      <w:proofErr w:type="spellEnd"/>
      <w:r>
        <w:t>:</w:t>
      </w:r>
    </w:p>
    <w:p w:rsidR="00DD63DD" w:rsidRDefault="00000000">
      <w:pPr>
        <w:pStyle w:val="Teksttreci0"/>
        <w:spacing w:after="600"/>
        <w:ind w:left="300" w:firstLine="40"/>
      </w:pPr>
      <w:r>
        <w:rPr>
          <w:b/>
          <w:bCs/>
        </w:rPr>
        <w:t xml:space="preserve">„Rozbudowa z przebudową budynku użyteczności publicznej przy </w:t>
      </w:r>
      <w:proofErr w:type="spellStart"/>
      <w:r>
        <w:rPr>
          <w:b/>
          <w:bCs/>
        </w:rPr>
        <w:t>ul.Sikorskiego</w:t>
      </w:r>
      <w:proofErr w:type="spellEnd"/>
      <w:r>
        <w:rPr>
          <w:b/>
          <w:bCs/>
        </w:rPr>
        <w:t xml:space="preserve"> 40 w Węglińcu na potrzeby Centrum Rehabilitacji Leczniczej „</w:t>
      </w:r>
    </w:p>
    <w:p w:rsidR="00DD63DD" w:rsidRDefault="00000000">
      <w:pPr>
        <w:pStyle w:val="Teksttreci0"/>
        <w:spacing w:after="0" w:line="262" w:lineRule="auto"/>
        <w:ind w:firstLine="700"/>
        <w:rPr>
          <w:sz w:val="26"/>
          <w:szCs w:val="26"/>
        </w:rPr>
      </w:pPr>
      <w:r>
        <w:rPr>
          <w:i/>
          <w:iCs/>
          <w:sz w:val="26"/>
          <w:szCs w:val="26"/>
        </w:rPr>
        <w:t>Na podstawie umowy Nr 172/2022r z dnia 30.04.2022r.</w:t>
      </w:r>
    </w:p>
    <w:p w:rsidR="00DD63DD" w:rsidRDefault="00000000">
      <w:pPr>
        <w:pStyle w:val="Teksttreci0"/>
        <w:spacing w:after="0"/>
        <w:ind w:firstLine="0"/>
        <w:jc w:val="center"/>
      </w:pPr>
      <w:r>
        <w:t>§1</w:t>
      </w:r>
    </w:p>
    <w:p w:rsidR="00DD63DD" w:rsidRDefault="00000000">
      <w:pPr>
        <w:pStyle w:val="Teksttreci0"/>
        <w:spacing w:after="600"/>
        <w:ind w:firstLine="0"/>
      </w:pPr>
      <w:r>
        <w:t xml:space="preserve">Zarządzam powołanie komisji odbiorowej celem dokonania odbioru robót budowlanych </w:t>
      </w:r>
      <w:proofErr w:type="spellStart"/>
      <w:r>
        <w:t>pt</w:t>
      </w:r>
      <w:proofErr w:type="spellEnd"/>
      <w:r>
        <w:t>:</w:t>
      </w:r>
    </w:p>
    <w:p w:rsidR="00DD63DD" w:rsidRDefault="00000000">
      <w:pPr>
        <w:pStyle w:val="Teksttreci0"/>
        <w:spacing w:after="920"/>
        <w:ind w:left="300" w:firstLine="40"/>
      </w:pPr>
      <w:r>
        <w:rPr>
          <w:b/>
          <w:bCs/>
          <w:u w:val="single"/>
        </w:rPr>
        <w:t xml:space="preserve">„Rozbudowa z przebudowa budynku użyteczności publicznej przy </w:t>
      </w:r>
      <w:proofErr w:type="spellStart"/>
      <w:r>
        <w:rPr>
          <w:b/>
          <w:bCs/>
          <w:u w:val="single"/>
        </w:rPr>
        <w:t>ul.Sikorskiego</w:t>
      </w:r>
      <w:proofErr w:type="spellEnd"/>
      <w:r>
        <w:rPr>
          <w:b/>
          <w:bCs/>
          <w:u w:val="single"/>
        </w:rPr>
        <w:t xml:space="preserve"> 40 w Węglińcu na potrzeby Centrum Rehabilitacji Leczniczej „</w:t>
      </w:r>
    </w:p>
    <w:p w:rsidR="00DD63DD" w:rsidRDefault="00000000">
      <w:pPr>
        <w:pStyle w:val="Teksttreci0"/>
        <w:spacing w:after="0"/>
        <w:ind w:firstLine="0"/>
      </w:pPr>
      <w:r>
        <w:t>Do przeprowadzenia odbioru robót powołuje się komisję w składzie :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>Barbara Czapiewska- przewodnicząca komisji Gmina Węgliniec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>Renata Bursy-Sochoń - inspektor Gmina Węgliniec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>Tomasz Kozłowski - inspektor nadzoru budowlany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>Jędrzej Koman- inspektor nadzoru elektryczny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>Michał Kaczmarczyk - inspektor nadzoru sanitarny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>Monika Paradowska - Wykonawca robót Prokurent KROMBUD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>Damian Kruszewski-koordynator projektu KROMBUD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>Daniel Zienkiewicz - kierownik budowy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 xml:space="preserve">Marek </w:t>
      </w:r>
      <w:proofErr w:type="spellStart"/>
      <w:r>
        <w:t>Kieroń</w:t>
      </w:r>
      <w:proofErr w:type="spellEnd"/>
      <w:r>
        <w:t xml:space="preserve"> - kierownik robót elektrycznych</w:t>
      </w:r>
    </w:p>
    <w:p w:rsidR="00DD63DD" w:rsidRDefault="00000000">
      <w:pPr>
        <w:pStyle w:val="Teksttreci0"/>
        <w:numPr>
          <w:ilvl w:val="0"/>
          <w:numId w:val="1"/>
        </w:numPr>
        <w:tabs>
          <w:tab w:val="left" w:pos="650"/>
        </w:tabs>
        <w:spacing w:after="0"/>
        <w:ind w:firstLine="300"/>
      </w:pPr>
      <w:r>
        <w:t>Sławomir Ławniczak - kierownik robót sanitarnych</w:t>
      </w:r>
    </w:p>
    <w:p w:rsidR="00DD63DD" w:rsidRDefault="00000000">
      <w:pPr>
        <w:pStyle w:val="Teksttreci0"/>
        <w:spacing w:after="960"/>
        <w:ind w:firstLine="0"/>
      </w:pPr>
      <w:r>
        <w:lastRenderedPageBreak/>
        <w:t>Ustalam termin odbioru robót: nadzień 28.12.2022r. o godzinie 13°°</w:t>
      </w:r>
    </w:p>
    <w:p w:rsidR="00DD63DD" w:rsidRDefault="00000000">
      <w:pPr>
        <w:pStyle w:val="Teksttreci0"/>
        <w:spacing w:after="1140"/>
        <w:ind w:firstLine="0"/>
      </w:pPr>
      <w:r>
        <w:t>Wykonanie zarządzenia powierza się kierownikowi ZI Pani Barbarze Czapiewskiej.</w:t>
      </w:r>
    </w:p>
    <w:p w:rsidR="00DD63DD" w:rsidRDefault="00000000">
      <w:pPr>
        <w:pStyle w:val="Teksttreci20"/>
      </w:pPr>
      <w:r>
        <w:t>Sporządziła:</w:t>
      </w:r>
    </w:p>
    <w:p w:rsidR="00DD63DD" w:rsidRDefault="00000000">
      <w:pPr>
        <w:pStyle w:val="Teksttreci20"/>
      </w:pPr>
      <w:r>
        <w:t>Renata Bursy-Sochoń</w:t>
      </w:r>
    </w:p>
    <w:p w:rsidR="00DD63DD" w:rsidRDefault="00000000">
      <w:pPr>
        <w:pStyle w:val="Teksttreci20"/>
      </w:pPr>
      <w:r>
        <w:t>Teł. 075/7712556 wew.37</w:t>
      </w:r>
    </w:p>
    <w:sectPr w:rsidR="00DD63DD">
      <w:headerReference w:type="even" r:id="rId7"/>
      <w:headerReference w:type="default" r:id="rId8"/>
      <w:pgSz w:w="11900" w:h="16840"/>
      <w:pgMar w:top="1294" w:right="2098" w:bottom="2417" w:left="13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A50" w:rsidRDefault="00361A50">
      <w:r>
        <w:separator/>
      </w:r>
    </w:p>
  </w:endnote>
  <w:endnote w:type="continuationSeparator" w:id="0">
    <w:p w:rsidR="00361A50" w:rsidRDefault="0036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A50" w:rsidRDefault="00361A50"/>
  </w:footnote>
  <w:footnote w:type="continuationSeparator" w:id="0">
    <w:p w:rsidR="00361A50" w:rsidRDefault="00361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3DD" w:rsidRDefault="00DD63D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3D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2048510</wp:posOffset>
              </wp:positionH>
              <wp:positionV relativeFrom="page">
                <wp:posOffset>413385</wp:posOffset>
              </wp:positionV>
              <wp:extent cx="3683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63DD" w:rsidRDefault="00000000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9BD"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1.3pt;margin-top:32.55pt;width:2.9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7rgAEAAP0CAAAOAAAAZHJzL2Uyb0RvYy54bWysUsFOwzAMvSPxD1HurB2IaVTrEAgNISFA&#10;Aj4gTZO1UhNHcbZ2f4+TdRuCG+LiOrb7/Pzsxe1gOrZVHluwJZ9Ocs6UlVC3dl3yz4/VxZwzDMLW&#10;ogOrSr5TyG+X52eL3hXqEhroauUZgVgselfyJgRXZBnKRhmBE3DKUlKDNyLQ06+z2oue0E2XXeb5&#10;LOvB186DVIgUfdgn+TLha61keNUaVWBdyYlbSNYnW0WbLReiWHvhmlaONMQfWBjRWmp6hHoQQbCN&#10;b39BmVZ6QNBhIsFkoHUrVZqBppnmP6Z5b4RTaRYSB91RJvw/WPmyfXdvnoXhHgZaYBSkd1ggBeM8&#10;g/YmfokpozxJuDvKpobAJAWvZvMrSkjKzK/zmyRqdvrVeQyPCgyLTsk97SRJJbbPGKgdlR5KYicL&#10;q7brYvzEI3phqIaRXAX1jjj3tLaSW7orzronS6rEDR8cf3Cq0Yng6O42gRqkvhF1DzU2I40TnfEe&#10;4hK/v1PV6WqXXwAAAP//AwBQSwMEFAAGAAgAAAAhAOwsrIjcAAAACQEAAA8AAABkcnMvZG93bnJl&#10;di54bWxMj8FOwzAMQO9I/ENkJG4sXcdKVZpOaBIXbowJiVvWeE1F41RJ1rV/jznB0fLT83O9m90g&#10;Jgyx96RgvcpAILXe9NQpOH68PpQgYtJk9OAJFSwYYdfc3tS6Mv5K7zgdUidYQrHSCmxKYyVlbC06&#10;HVd+ROLd2QenE4+hkyboK8vdIPMsK6TTPfEFq0fcW2y/Dxen4Gn+9DhG3OPXeWqD7ZdyeFuUur+b&#10;X55BJJzTHwy/+ZwODTed/IVMFIOCTZ4XjCootmsQDGzy8hHEie3lFmRTy/8fND8AAAD//wMAUEsB&#10;Ai0AFAAGAAgAAAAhALaDOJL+AAAA4QEAABMAAAAAAAAAAAAAAAAAAAAAAFtDb250ZW50X1R5cGVz&#10;XS54bWxQSwECLQAUAAYACAAAACEAOP0h/9YAAACUAQAACwAAAAAAAAAAAAAAAAAvAQAAX3JlbHMv&#10;LnJlbHNQSwECLQAUAAYACAAAACEA6f7+64ABAAD9AgAADgAAAAAAAAAAAAAAAAAuAgAAZHJzL2Uy&#10;b0RvYy54bWxQSwECLQAUAAYACAAAACEA7CysiNwAAAAJAQAADwAAAAAAAAAAAAAAAADaAwAAZHJz&#10;L2Rvd25yZXYueG1sUEsFBgAAAAAEAAQA8wAAAOMEAAAAAA==&#10;" filled="f" stroked="f">
              <v:textbox style="mso-fit-shape-to-text:t" inset="0,0,0,0">
                <w:txbxContent>
                  <w:p w:rsidR="00DD63DD" w:rsidRDefault="00000000">
                    <w:pPr>
                      <w:pStyle w:val="Nagweklubstopka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BA9BD"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36AB"/>
    <w:multiLevelType w:val="multilevel"/>
    <w:tmpl w:val="F438A8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098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DD"/>
    <w:rsid w:val="00361A50"/>
    <w:rsid w:val="00606315"/>
    <w:rsid w:val="00D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36CF"/>
  <w15:docId w15:val="{C5E1C30C-8508-4BE0-A889-FD6947C3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FBA9BD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pacing w:after="1570"/>
      <w:ind w:left="304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80"/>
      <w:ind w:left="7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pacing w:after="320"/>
      <w:ind w:firstLine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120"/>
      <w:jc w:val="center"/>
    </w:pPr>
    <w:rPr>
      <w:rFonts w:ascii="Arial" w:eastAsia="Arial" w:hAnsi="Arial" w:cs="Arial"/>
      <w:color w:val="FBA9BD"/>
      <w:sz w:val="17"/>
      <w:szCs w:val="17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2022-12-29T13:55:00Z</dcterms:created>
  <dcterms:modified xsi:type="dcterms:W3CDTF">2022-12-29T13:56:00Z</dcterms:modified>
</cp:coreProperties>
</file>