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820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983/LVII/22</w:t>
      </w:r>
      <w:r>
        <w:rPr>
          <w:b/>
          <w:caps/>
        </w:rPr>
        <w:br/>
        <w:t>Rady Miejskiej Węglińca</w:t>
      </w:r>
    </w:p>
    <w:p w14:paraId="02FB0A8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2022 r.</w:t>
      </w:r>
    </w:p>
    <w:p w14:paraId="73D080D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0EA913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poz.559 )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1D2D4A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13/13 o łącznej powierzchni 15,00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Wojska polskiego 11 </w:t>
      </w:r>
      <w:r w:rsidRPr="00C510E8">
        <w:rPr>
          <w:color w:val="000000"/>
          <w:highlight w:val="black"/>
          <w:u w:color="000000"/>
        </w:rPr>
        <w:t>z Panem Adamem Mielnikiem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703528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269CB1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FA0C36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5758AB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3610E" w14:paraId="6FA99D0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57FDE1" w14:textId="77777777" w:rsidR="00F3610E" w:rsidRDefault="00F3610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B36154" w14:textId="77777777" w:rsidR="00F3610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3610E" w14:paraId="6B4B3F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9A9E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CF8AC28" w14:textId="77777777" w:rsidR="00F3610E" w:rsidRDefault="00F3610E"/>
          <w:p w14:paraId="6AF16A2C" w14:textId="77777777" w:rsidR="00F3610E" w:rsidRDefault="00F3610E"/>
          <w:p w14:paraId="4A830CB3" w14:textId="77777777" w:rsidR="00F3610E" w:rsidRDefault="00F3610E"/>
          <w:p w14:paraId="208B0C77" w14:textId="77777777" w:rsidR="00F3610E" w:rsidRDefault="00F3610E"/>
          <w:p w14:paraId="1169F81E" w14:textId="77777777" w:rsidR="00F3610E" w:rsidRDefault="00F3610E"/>
          <w:p w14:paraId="296043EF" w14:textId="77777777" w:rsidR="00F3610E" w:rsidRDefault="00F3610E"/>
          <w:p w14:paraId="6D1AE1AB" w14:textId="77777777" w:rsidR="00F3610E" w:rsidRDefault="00F3610E"/>
          <w:p w14:paraId="3B503FA7" w14:textId="77777777" w:rsidR="00F3610E" w:rsidRDefault="00F3610E"/>
          <w:p w14:paraId="10A6BE1E" w14:textId="77777777" w:rsidR="00F3610E" w:rsidRDefault="00F3610E"/>
          <w:p w14:paraId="67D82D35" w14:textId="77777777" w:rsidR="00F3610E" w:rsidRDefault="00F3610E"/>
        </w:tc>
      </w:tr>
      <w:tr w:rsidR="00F3610E" w14:paraId="5526A7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C0E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3610E" w14:paraId="57A9B4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B9B1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48AB29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64127" w14:textId="77777777" w:rsidR="00CC4CED" w:rsidRDefault="00CC4CED">
      <w:r>
        <w:separator/>
      </w:r>
    </w:p>
  </w:endnote>
  <w:endnote w:type="continuationSeparator" w:id="0">
    <w:p w14:paraId="4086A6CF" w14:textId="77777777" w:rsidR="00CC4CED" w:rsidRDefault="00CC4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3610E" w14:paraId="13376A0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84CFB2" w14:textId="77777777" w:rsidR="00F3610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65141335-9916-48E7-A953-86062D35A655.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20B11D" w14:textId="77777777" w:rsidR="00F3610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510E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FEB1C67" w14:textId="77777777" w:rsidR="00F3610E" w:rsidRDefault="00F3610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4B11C" w14:textId="77777777" w:rsidR="00CC4CED" w:rsidRDefault="00CC4CED">
      <w:r>
        <w:separator/>
      </w:r>
    </w:p>
  </w:footnote>
  <w:footnote w:type="continuationSeparator" w:id="0">
    <w:p w14:paraId="5B911865" w14:textId="77777777" w:rsidR="00CC4CED" w:rsidRDefault="00CC4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510E8"/>
    <w:rsid w:val="00CA2A55"/>
    <w:rsid w:val="00CC4CED"/>
    <w:rsid w:val="00F3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EE48B"/>
  <w15:docId w15:val="{DDE32933-E56F-4E3C-9844-A53E6A3D9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983/LVII/22 z dnia 29 grudnia 2022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2023-01-09T09:43:00Z</dcterms:created>
  <dcterms:modified xsi:type="dcterms:W3CDTF">2023-01-09T08:50:00Z</dcterms:modified>
  <cp:category>Akt prawny</cp:category>
</cp:coreProperties>
</file>