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C045B6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1007/LX/23</w:t>
      </w:r>
      <w:r>
        <w:rPr>
          <w:b/>
          <w:caps/>
        </w:rPr>
        <w:br/>
        <w:t>Rady Miejskiej Węglińca</w:t>
      </w:r>
    </w:p>
    <w:p w14:paraId="693F0F16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stycznia 2023 r.</w:t>
      </w:r>
    </w:p>
    <w:p w14:paraId="3332B322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3B0EE7A8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2021 r., poz. 1899 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45D9FCB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82/2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>łącznej powierzchni 393,80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Ruszowie przy ulicy Batorego 8 </w:t>
      </w:r>
      <w:r w:rsidRPr="001E271A">
        <w:rPr>
          <w:color w:val="000000"/>
          <w:highlight w:val="black"/>
          <w:u w:color="000000"/>
        </w:rPr>
        <w:t xml:space="preserve">z Panem Arkadiuszem </w:t>
      </w:r>
      <w:proofErr w:type="spellStart"/>
      <w:r w:rsidRPr="001E271A">
        <w:rPr>
          <w:color w:val="000000"/>
          <w:highlight w:val="black"/>
          <w:u w:color="000000"/>
        </w:rPr>
        <w:t>Roćko</w:t>
      </w:r>
      <w:proofErr w:type="spellEnd"/>
      <w:r>
        <w:rPr>
          <w:color w:val="000000"/>
          <w:u w:color="000000"/>
        </w:rPr>
        <w:t xml:space="preserve"> z przeznaczeniem na cele rekreacyjne.</w:t>
      </w:r>
    </w:p>
    <w:p w14:paraId="56C196E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BC8121C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56B9A5C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C0D7B43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E37C36" w14:paraId="00D5C78E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3E89E4" w14:textId="77777777" w:rsidR="00E37C36" w:rsidRDefault="00E37C3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3CAD6C" w14:textId="77777777" w:rsidR="00E37C36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E37C36" w14:paraId="1D1BA1B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55325C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379A77F" w14:textId="77777777" w:rsidR="00E37C36" w:rsidRDefault="00E37C36"/>
        </w:tc>
      </w:tr>
      <w:tr w:rsidR="00E37C36" w14:paraId="331F9DD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16F0C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E37C36" w14:paraId="7029C26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F8217E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0D14BFC5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6CE29C" w14:textId="77777777" w:rsidR="008703EE" w:rsidRDefault="008703EE">
      <w:r>
        <w:separator/>
      </w:r>
    </w:p>
  </w:endnote>
  <w:endnote w:type="continuationSeparator" w:id="0">
    <w:p w14:paraId="2402496E" w14:textId="77777777" w:rsidR="008703EE" w:rsidRDefault="00870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E37C36" w14:paraId="52722217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7D87BD5" w14:textId="77777777" w:rsidR="00E37C36" w:rsidRDefault="00000000">
          <w:pPr>
            <w:jc w:val="left"/>
            <w:rPr>
              <w:sz w:val="18"/>
            </w:rPr>
          </w:pPr>
          <w:r w:rsidRPr="001E271A">
            <w:rPr>
              <w:sz w:val="18"/>
              <w:lang w:val="en-US"/>
            </w:rPr>
            <w:t>Id: 21C101CC-9CD6-44CB-9883-9B2386402623.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7138214" w14:textId="77777777" w:rsidR="00E37C36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E271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F92AA9D" w14:textId="77777777" w:rsidR="00E37C36" w:rsidRDefault="00E37C3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A1329F" w14:textId="77777777" w:rsidR="008703EE" w:rsidRDefault="008703EE">
      <w:r>
        <w:separator/>
      </w:r>
    </w:p>
  </w:footnote>
  <w:footnote w:type="continuationSeparator" w:id="0">
    <w:p w14:paraId="5FE6B1F3" w14:textId="77777777" w:rsidR="008703EE" w:rsidRDefault="008703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E271A"/>
    <w:rsid w:val="008703EE"/>
    <w:rsid w:val="00A77B3E"/>
    <w:rsid w:val="00CA2A55"/>
    <w:rsid w:val="00E37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84282E"/>
  <w15:docId w15:val="{9D0E2724-1B3A-4E26-B3E9-64B9526B3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1007/LX/23 z dnia 30 stycznia 2023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2023-01-31T11:32:00Z</dcterms:created>
  <dcterms:modified xsi:type="dcterms:W3CDTF">2023-01-31T10:54:00Z</dcterms:modified>
  <cp:category>Akt prawny</cp:category>
</cp:coreProperties>
</file>