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F570B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1023/LXI/23</w:t>
      </w:r>
      <w:r>
        <w:rPr>
          <w:b/>
          <w:caps/>
        </w:rPr>
        <w:br/>
        <w:t>Rady Miejskiej Węglińca</w:t>
      </w:r>
    </w:p>
    <w:p w14:paraId="245B1C3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16 marca 2023 r.</w:t>
      </w:r>
    </w:p>
    <w:p w14:paraId="56551316" w14:textId="77777777" w:rsidR="00A77B3E" w:rsidRDefault="00000000">
      <w:pPr>
        <w:keepNext/>
        <w:spacing w:after="480"/>
        <w:jc w:val="center"/>
      </w:pPr>
      <w:r>
        <w:rPr>
          <w:b/>
        </w:rPr>
        <w:t>w sprawie wyrażenia zgody na odstąpienie od obowiązku trybu przetargowego i zawarcie umowy dzierżawy gruntu na cele rekreacyjne.</w:t>
      </w:r>
    </w:p>
    <w:p w14:paraId="18CA0EEF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2023r., poz. 40 ) w związku z art. 37 ust. 4 ustawy z dnia 21 sierpnia 1997 r. o gospodarce nieruchomościami (Dz. U. z 2023 r., poz. 344) Rada Miejska Węglińca uchwala, co następuje:</w:t>
      </w:r>
    </w:p>
    <w:p w14:paraId="1AAB956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działkę o numerze ewidencyjnym 253/6  o pow. 662,50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 położonej w Ruszowie, przy ul. Brzozowej </w:t>
      </w:r>
      <w:r w:rsidRPr="00857BFF">
        <w:rPr>
          <w:color w:val="000000"/>
          <w:highlight w:val="black"/>
          <w:u w:color="000000"/>
        </w:rPr>
        <w:t>z Panią Jadwigą Nowak,</w:t>
      </w:r>
      <w:r>
        <w:rPr>
          <w:color w:val="000000"/>
          <w:u w:color="000000"/>
        </w:rPr>
        <w:t xml:space="preserve"> z przeznaczeniem na cele rekreacyjne.</w:t>
      </w:r>
    </w:p>
    <w:p w14:paraId="4390760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80DA971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5F2A09EC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ACB9393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10DAF" w14:paraId="6B29909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E95D60" w14:textId="77777777" w:rsidR="00410DAF" w:rsidRDefault="00410DA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AFDFCC" w14:textId="77777777" w:rsidR="00410DAF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410DAF" w14:paraId="0012C9A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9CD7E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410DAF" w14:paraId="770BCEA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CEC942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1B03D6E1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D36BCE" w14:textId="77777777" w:rsidR="00855887" w:rsidRDefault="00855887">
      <w:r>
        <w:separator/>
      </w:r>
    </w:p>
  </w:endnote>
  <w:endnote w:type="continuationSeparator" w:id="0">
    <w:p w14:paraId="21DDDEF4" w14:textId="77777777" w:rsidR="00855887" w:rsidRDefault="008558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10DAF" w14:paraId="0EEAEB9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FD115C9" w14:textId="77777777" w:rsidR="00410DAF" w:rsidRDefault="00000000">
          <w:pPr>
            <w:jc w:val="left"/>
            <w:rPr>
              <w:sz w:val="18"/>
            </w:rPr>
          </w:pPr>
          <w:r w:rsidRPr="00857BFF">
            <w:rPr>
              <w:sz w:val="18"/>
              <w:lang w:val="en-US"/>
            </w:rPr>
            <w:t>Id: 22DEEC65-A7E1-4D96-AC76-50EAA9A6E023.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33DA4E0" w14:textId="77777777" w:rsidR="00410DA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57BF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55C9489" w14:textId="77777777" w:rsidR="00410DAF" w:rsidRDefault="00410DA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A38A57" w14:textId="77777777" w:rsidR="00855887" w:rsidRDefault="00855887">
      <w:r>
        <w:separator/>
      </w:r>
    </w:p>
  </w:footnote>
  <w:footnote w:type="continuationSeparator" w:id="0">
    <w:p w14:paraId="2C1837AF" w14:textId="77777777" w:rsidR="00855887" w:rsidRDefault="008558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10DAF"/>
    <w:rsid w:val="00855887"/>
    <w:rsid w:val="00857BFF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102570"/>
  <w15:docId w15:val="{80441915-CCD5-4890-BD96-84F0A2586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1023/LXI/23 z dnia 16 marca 2023 r.</dc:title>
  <dc:subject>w^sprawie wyrażenia zgody na odstąpienie od obowiązku trybu przetargowego i^zawarcie umowy dzierżawy gruntu na cele rekreacyjne.</dc:subject>
  <dc:creator>Alicja</dc:creator>
  <cp:lastModifiedBy>Alicja</cp:lastModifiedBy>
  <cp:revision>2</cp:revision>
  <dcterms:created xsi:type="dcterms:W3CDTF">2023-03-20T15:19:00Z</dcterms:created>
  <dcterms:modified xsi:type="dcterms:W3CDTF">2023-03-20T14:44:00Z</dcterms:modified>
  <cp:category>Akt prawny</cp:category>
</cp:coreProperties>
</file>