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7EE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1045/LXIII/23 </w:t>
      </w:r>
    </w:p>
    <w:p w:rsidR="00367EE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67EE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28 kwietnia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EED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wniosku o wsparcie ze środków Rządowego Funduszu Rozwoju Mieszkalnictwa na sfinansowanie objęcia udziałów w tworzonej Społecznej Inicjatywy Mieszkaniowej</w:t>
      </w: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art.18 ust.2 pkt 15 ustawy z dnia 8 marca 1990 r. o samorządzie  gminnym  (Dz. U. z 2023r. poz. 40) oraz art. 33m ust.1 ustawy z dnia 26 października 1995r. o społecznych formach rozwoju mieszkalnictwa (Dz. U. z 2021 r. poz. 2224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uchwala się, co następuje: </w:t>
      </w:r>
    </w:p>
    <w:p w:rsidR="00367EED" w:rsidRDefault="00000000">
      <w:pPr>
        <w:spacing w:after="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Zatwierdza się wniosek Burmistrza Gminy i Miasta Węgliniec do ministra właściwego do spraw budownictwa, planowania i zagospodarowania przestrzennego oraz mieszkalnictwa o wsparcie ze środków Rządowego Funduszu Rozwoju Mieszkalnictwa na sfinansowanie działania polegającego na objęciu przez </w:t>
      </w:r>
    </w:p>
    <w:p w:rsidR="00367EED" w:rsidRDefault="00000000">
      <w:pPr>
        <w:spacing w:after="10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Gminę Węgliniec udziałów w tworzonej, w formie spółki z ograniczoną odpowiedzialnością, Społecznej Inicjatywie Mieszkaniowej w Węglińcu, zgodnie z zasadami określonymi w ustawie o społecznych formach rozwoju mieszkalnictwa. </w:t>
      </w:r>
    </w:p>
    <w:p w:rsidR="00367EE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Wniosek, o którym mowa w ust.1 stanowi załącznik do niniejszej uchwały. </w:t>
      </w:r>
    </w:p>
    <w:p w:rsidR="00367EE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67EE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67EE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67EE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5593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Przystąpienie do programu Społecznej Inicjatywy Mieszkaniowej przez Gminę Węgliniec wiąże się z kosztami objęcia udziałów w tworzonej spółce. Koszty te mogą zostać sfinansowane ze środków Rządowego Funduszu Rozwoju Mieszkalnictwa . W związku z powyższym zasadne jest wystąpienie z wnioskiem o przedmiotowe wsparcie. </w:t>
      </w:r>
    </w:p>
    <w:p w:rsidR="00367EED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67EED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CAB00A71-A409-4E72-B59B-3D8CA74960AB.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367EED" w:rsidRDefault="00367EED">
      <w:pPr>
        <w:sectPr w:rsidR="00367EED">
          <w:pgSz w:w="11906" w:h="16838"/>
          <w:pgMar w:top="1440" w:right="1000" w:bottom="1440" w:left="1000" w:header="708" w:footer="708" w:gutter="0"/>
          <w:cols w:space="708"/>
        </w:sectPr>
      </w:pPr>
    </w:p>
    <w:p w:rsidR="00367EED" w:rsidRDefault="00000000">
      <w:pPr>
        <w:spacing w:after="126" w:line="270" w:lineRule="auto"/>
        <w:ind w:left="4963" w:right="401" w:hanging="10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Załącznik do uchwały Nr 1045/LXIII/23 </w:t>
      </w:r>
    </w:p>
    <w:p w:rsidR="00367EED" w:rsidRDefault="00000000">
      <w:pPr>
        <w:spacing w:line="356" w:lineRule="auto"/>
        <w:ind w:left="4963" w:right="2056" w:hanging="10"/>
        <w:jc w:val="both"/>
      </w:pPr>
      <w:r>
        <w:rPr>
          <w:rFonts w:ascii="Times New Roman" w:eastAsia="Times New Roman" w:hAnsi="Times New Roman" w:cs="Times New Roman"/>
        </w:rPr>
        <w:t xml:space="preserve">         Rady Miejskiej Węglińca           z dnia  28.04.2023r. </w:t>
      </w:r>
    </w:p>
    <w:p w:rsidR="00367EED" w:rsidRDefault="00000000">
      <w:pPr>
        <w:spacing w:after="96"/>
        <w:ind w:left="1309" w:hanging="10"/>
      </w:pPr>
      <w:r>
        <w:rPr>
          <w:rFonts w:ascii="Times New Roman" w:eastAsia="Times New Roman" w:hAnsi="Times New Roman" w:cs="Times New Roman"/>
          <w:b/>
        </w:rPr>
        <w:t>Wniosek o wsparcie ze środków Rządowego Funduszu Rozwoju Mieszkalnictwa</w:t>
      </w: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141"/>
        <w:ind w:right="36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367EED" w:rsidRDefault="00000000">
      <w:pPr>
        <w:spacing w:after="139"/>
        <w:ind w:right="416"/>
        <w:jc w:val="right"/>
      </w:pPr>
      <w:r>
        <w:rPr>
          <w:rFonts w:ascii="Times New Roman" w:eastAsia="Times New Roman" w:hAnsi="Times New Roman" w:cs="Times New Roman"/>
        </w:rPr>
        <w:t xml:space="preserve">Węgliniec, </w:t>
      </w:r>
      <w:proofErr w:type="spellStart"/>
      <w:r>
        <w:rPr>
          <w:rFonts w:ascii="Times New Roman" w:eastAsia="Times New Roman" w:hAnsi="Times New Roman" w:cs="Times New Roman"/>
        </w:rPr>
        <w:t>dn</w:t>
      </w:r>
      <w:proofErr w:type="spellEnd"/>
      <w:r>
        <w:rPr>
          <w:rFonts w:ascii="Times New Roman" w:eastAsia="Times New Roman" w:hAnsi="Times New Roman" w:cs="Times New Roman"/>
        </w:rPr>
        <w:t xml:space="preserve">…………………………………… </w:t>
      </w:r>
    </w:p>
    <w:p w:rsidR="00367EED" w:rsidRDefault="00000000">
      <w:pPr>
        <w:spacing w:after="126" w:line="270" w:lineRule="auto"/>
        <w:ind w:left="639" w:right="401" w:hanging="10"/>
        <w:jc w:val="both"/>
      </w:pPr>
      <w:r>
        <w:rPr>
          <w:rFonts w:ascii="Times New Roman" w:eastAsia="Times New Roman" w:hAnsi="Times New Roman" w:cs="Times New Roman"/>
        </w:rPr>
        <w:t xml:space="preserve">Burmistrz Gminy i Miasta Węgliniec </w:t>
      </w:r>
    </w:p>
    <w:p w:rsidR="00367EED" w:rsidRDefault="00000000">
      <w:pPr>
        <w:spacing w:after="88" w:line="270" w:lineRule="auto"/>
        <w:ind w:left="639" w:right="401" w:hanging="10"/>
        <w:jc w:val="both"/>
      </w:pPr>
      <w:r>
        <w:rPr>
          <w:rFonts w:ascii="Times New Roman" w:eastAsia="Times New Roman" w:hAnsi="Times New Roman" w:cs="Times New Roman"/>
        </w:rPr>
        <w:t xml:space="preserve">Węgliniec, ul. Sikorskiego 3 </w:t>
      </w:r>
    </w:p>
    <w:p w:rsidR="00367EED" w:rsidRDefault="00000000">
      <w:pPr>
        <w:spacing w:after="126" w:line="270" w:lineRule="auto"/>
        <w:ind w:left="639" w:right="401" w:hanging="10"/>
        <w:jc w:val="both"/>
      </w:pPr>
      <w:r>
        <w:rPr>
          <w:rFonts w:ascii="Times New Roman" w:eastAsia="Times New Roman" w:hAnsi="Times New Roman" w:cs="Times New Roman"/>
        </w:rPr>
        <w:t xml:space="preserve">NIP Gminy:6151808660 </w:t>
      </w:r>
    </w:p>
    <w:p w:rsidR="00367EED" w:rsidRDefault="00000000">
      <w:pPr>
        <w:spacing w:after="71" w:line="270" w:lineRule="auto"/>
        <w:ind w:left="639" w:right="401" w:hanging="10"/>
        <w:jc w:val="both"/>
      </w:pPr>
      <w:r>
        <w:rPr>
          <w:rFonts w:ascii="Times New Roman" w:eastAsia="Times New Roman" w:hAnsi="Times New Roman" w:cs="Times New Roman"/>
        </w:rPr>
        <w:t xml:space="preserve">REGON GMINY: </w:t>
      </w:r>
      <w:r>
        <w:rPr>
          <w:rFonts w:ascii="Times New Roman" w:eastAsia="Times New Roman" w:hAnsi="Times New Roman" w:cs="Times New Roman"/>
          <w:sz w:val="24"/>
        </w:rPr>
        <w:t xml:space="preserve">230821411 </w:t>
      </w:r>
    </w:p>
    <w:p w:rsidR="00367EED" w:rsidRDefault="00000000">
      <w:pPr>
        <w:spacing w:after="96"/>
        <w:ind w:left="6293" w:hanging="10"/>
      </w:pPr>
      <w:r>
        <w:rPr>
          <w:rFonts w:ascii="Times New Roman" w:eastAsia="Times New Roman" w:hAnsi="Times New Roman" w:cs="Times New Roman"/>
          <w:b/>
        </w:rPr>
        <w:t xml:space="preserve"> Pan Grzegorz Puda </w:t>
      </w:r>
    </w:p>
    <w:p w:rsidR="00367EED" w:rsidRDefault="00000000">
      <w:pPr>
        <w:spacing w:after="9" w:line="269" w:lineRule="auto"/>
        <w:ind w:left="5207" w:right="581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Minister Funduszy i Polityki Regionalnej za pośrednictwem </w:t>
      </w:r>
    </w:p>
    <w:p w:rsidR="00367EED" w:rsidRDefault="00000000">
      <w:pPr>
        <w:spacing w:after="0"/>
        <w:ind w:left="6046" w:hanging="10"/>
      </w:pPr>
      <w:r>
        <w:rPr>
          <w:rFonts w:ascii="Times New Roman" w:eastAsia="Times New Roman" w:hAnsi="Times New Roman" w:cs="Times New Roman"/>
          <w:b/>
        </w:rPr>
        <w:t xml:space="preserve">Pana Arkadiusza Urbana </w:t>
      </w:r>
    </w:p>
    <w:p w:rsidR="00367EED" w:rsidRDefault="00000000">
      <w:pPr>
        <w:spacing w:after="9" w:line="269" w:lineRule="auto"/>
        <w:ind w:left="5207" w:right="636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Prezesa KZN </w:t>
      </w:r>
    </w:p>
    <w:p w:rsidR="00367EED" w:rsidRDefault="00000000">
      <w:pPr>
        <w:spacing w:after="0"/>
        <w:ind w:right="939"/>
        <w:jc w:val="right"/>
      </w:pPr>
      <w:r>
        <w:rPr>
          <w:rFonts w:ascii="Times New Roman" w:eastAsia="Times New Roman" w:hAnsi="Times New Roman" w:cs="Times New Roman"/>
          <w:b/>
        </w:rPr>
        <w:t xml:space="preserve">00-029 Warszawa, ul. Nowy Świat 19 </w:t>
      </w:r>
    </w:p>
    <w:p w:rsidR="00367EED" w:rsidRDefault="00000000">
      <w:pPr>
        <w:spacing w:after="96"/>
        <w:ind w:left="4617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EED" w:rsidRDefault="00000000">
      <w:pPr>
        <w:spacing w:after="96"/>
        <w:ind w:left="56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EED" w:rsidRDefault="00000000">
      <w:pPr>
        <w:spacing w:after="121" w:line="269" w:lineRule="auto"/>
        <w:ind w:left="11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WNIOSEK </w:t>
      </w:r>
    </w:p>
    <w:p w:rsidR="00367EED" w:rsidRDefault="00000000">
      <w:pPr>
        <w:spacing w:after="126" w:line="270" w:lineRule="auto"/>
        <w:ind w:left="416" w:right="401" w:firstLine="228"/>
        <w:jc w:val="both"/>
      </w:pPr>
      <w:r>
        <w:rPr>
          <w:rFonts w:ascii="Times New Roman" w:eastAsia="Times New Roman" w:hAnsi="Times New Roman" w:cs="Times New Roman"/>
        </w:rPr>
        <w:t xml:space="preserve">Działając na podstawie at. 33m ust. 1 ustawy z dnia 26 października 1995r. o społecznych formach rozwoju mieszkalnictwa (Dz. U. z 2021r. poz. 2224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zwana dalej „ustawą”, wnoszę o udzielenie na podstawie ar. 33l pkt 1 ustawy wsparcia ze środków Rządowego Funduszu Rozwoju Mieszkalnictwa na sfinansowanie działania polegającego na objęciu przez Gminę Węgliniec udziałów w tworzonej Społecznej Inicjatywie Mieszkaniowej. </w:t>
      </w:r>
    </w:p>
    <w:p w:rsidR="00367EED" w:rsidRDefault="00000000">
      <w:pPr>
        <w:spacing w:after="126" w:line="270" w:lineRule="auto"/>
        <w:ind w:left="639" w:right="401" w:hanging="10"/>
        <w:jc w:val="both"/>
      </w:pPr>
      <w:r>
        <w:rPr>
          <w:rFonts w:ascii="Times New Roman" w:eastAsia="Times New Roman" w:hAnsi="Times New Roman" w:cs="Times New Roman"/>
        </w:rPr>
        <w:t xml:space="preserve">Stosownie do dyspozycji art. 33m ust. 2 ustawy wskazuję, co następuje: </w:t>
      </w:r>
    </w:p>
    <w:p w:rsidR="00367EED" w:rsidRDefault="00000000">
      <w:pPr>
        <w:numPr>
          <w:ilvl w:val="0"/>
          <w:numId w:val="1"/>
        </w:numPr>
        <w:spacing w:after="126" w:line="270" w:lineRule="auto"/>
        <w:ind w:right="401" w:hanging="228"/>
        <w:jc w:val="both"/>
      </w:pPr>
      <w:r>
        <w:rPr>
          <w:rFonts w:ascii="Times New Roman" w:eastAsia="Times New Roman" w:hAnsi="Times New Roman" w:cs="Times New Roman"/>
        </w:rPr>
        <w:t xml:space="preserve">Wysokość planowanego wkładu pieniężnego Gminy Węgliniec związanego z realizacją opisanego wyżej działania wynosi 3 mln złotych (słownie złotych: trzy miliony); </w:t>
      </w:r>
    </w:p>
    <w:p w:rsidR="00367EED" w:rsidRDefault="00000000">
      <w:pPr>
        <w:numPr>
          <w:ilvl w:val="0"/>
          <w:numId w:val="1"/>
        </w:numPr>
        <w:spacing w:after="126" w:line="270" w:lineRule="auto"/>
        <w:ind w:right="401" w:hanging="228"/>
        <w:jc w:val="both"/>
      </w:pPr>
      <w:r>
        <w:rPr>
          <w:rFonts w:ascii="Times New Roman" w:eastAsia="Times New Roman" w:hAnsi="Times New Roman" w:cs="Times New Roman"/>
        </w:rPr>
        <w:t xml:space="preserve">Wysokość wnioskowanego wsparcia na realizację opisanego wyżej działania wynosi 3 mln złotych (słownie złotych: trzy miliony); </w:t>
      </w:r>
    </w:p>
    <w:p w:rsidR="00367EED" w:rsidRDefault="00000000">
      <w:pPr>
        <w:numPr>
          <w:ilvl w:val="0"/>
          <w:numId w:val="1"/>
        </w:numPr>
        <w:spacing w:after="4" w:line="388" w:lineRule="auto"/>
        <w:ind w:right="401" w:hanging="228"/>
        <w:jc w:val="both"/>
      </w:pPr>
      <w:r>
        <w:rPr>
          <w:rFonts w:ascii="Times New Roman" w:eastAsia="Times New Roman" w:hAnsi="Times New Roman" w:cs="Times New Roman"/>
        </w:rPr>
        <w:t xml:space="preserve">Objęcie udziałów nastąpi w terminie do sześciu miesięcy od otrzymania wnioskowanego wsparcia; 4) Numer rachunku bankowego, na który ma być wpłacone wsparcie: </w:t>
      </w:r>
    </w:p>
    <w:p w:rsidR="00367EED" w:rsidRDefault="00000000">
      <w:pPr>
        <w:spacing w:after="126" w:line="270" w:lineRule="auto"/>
        <w:ind w:left="639" w:right="401" w:hanging="10"/>
        <w:jc w:val="both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…………………………………………………………………. </w:t>
      </w:r>
    </w:p>
    <w:p w:rsidR="00367EED" w:rsidRDefault="00000000">
      <w:pPr>
        <w:spacing w:after="100" w:line="270" w:lineRule="auto"/>
        <w:ind w:left="416" w:right="401" w:firstLine="228"/>
        <w:jc w:val="both"/>
      </w:pPr>
      <w:r>
        <w:rPr>
          <w:rFonts w:ascii="Times New Roman" w:eastAsia="Times New Roman" w:hAnsi="Times New Roman" w:cs="Times New Roman"/>
        </w:rPr>
        <w:t xml:space="preserve">Ponadto informuję, że Społeczna Inicjatywa Mieszkaniowa zostanie utworzona w formie spółki z ograniczoną odpowiedzialnością z udziałem Krajowego Zasobu Nieruchomości  oraz jednostki samorządu terytorialnego, w celu budowy domów mieszkalnych oraz ich eksploatacji na zasadach najmu, zgodnie z przepisami ustawy. </w:t>
      </w:r>
    </w:p>
    <w:p w:rsidR="00367EED" w:rsidRDefault="00000000">
      <w:pPr>
        <w:spacing w:after="86" w:line="270" w:lineRule="auto"/>
        <w:ind w:left="416" w:right="401" w:firstLine="228"/>
        <w:jc w:val="both"/>
      </w:pPr>
      <w:r>
        <w:rPr>
          <w:rFonts w:ascii="Times New Roman" w:eastAsia="Times New Roman" w:hAnsi="Times New Roman" w:cs="Times New Roman"/>
        </w:rPr>
        <w:t xml:space="preserve">Do niniejszego wniosku, zgodnie z wymogiem art. 33m ust. 4 ustawy, dołączam uchwałę Rady Miejskiej Węglińca  Nr ….......................… z dnia …………..2023 r. w sprawie zatwierdzenia wniosku </w:t>
      </w:r>
      <w:r>
        <w:rPr>
          <w:rFonts w:ascii="Times New Roman" w:eastAsia="Times New Roman" w:hAnsi="Times New Roman" w:cs="Times New Roman"/>
        </w:rPr>
        <w:lastRenderedPageBreak/>
        <w:t xml:space="preserve">o wsparcie ze środków Rządowego Funduszu Rozwoju Mieszkalnictwa na sfinansowanie udziałów w tworzonej Społecznej Inicjatywy Mieszkaniowej. </w:t>
      </w:r>
    </w:p>
    <w:p w:rsidR="00367EED" w:rsidRDefault="00000000">
      <w:pPr>
        <w:spacing w:after="155"/>
        <w:ind w:left="416"/>
      </w:pPr>
      <w:r>
        <w:t xml:space="preserve"> </w:t>
      </w:r>
    </w:p>
    <w:p w:rsidR="00367EED" w:rsidRDefault="00000000">
      <w:pPr>
        <w:spacing w:after="865"/>
        <w:ind w:left="416"/>
      </w:pPr>
      <w:r>
        <w:t xml:space="preserve"> </w:t>
      </w:r>
    </w:p>
    <w:p w:rsidR="00367EED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67EED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CAB00A71-A409-4E72-B59B-3D8CA74960AB.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67EE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F36AE"/>
    <w:multiLevelType w:val="hybridMultilevel"/>
    <w:tmpl w:val="D9D8E182"/>
    <w:lvl w:ilvl="0" w:tplc="C41608D6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4AE976">
      <w:start w:val="1"/>
      <w:numFmt w:val="lowerLetter"/>
      <w:lvlText w:val="%2"/>
      <w:lvlJc w:val="left"/>
      <w:pPr>
        <w:ind w:left="1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E0AA6C">
      <w:start w:val="1"/>
      <w:numFmt w:val="lowerRoman"/>
      <w:lvlText w:val="%3"/>
      <w:lvlJc w:val="left"/>
      <w:pPr>
        <w:ind w:left="2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42A892">
      <w:start w:val="1"/>
      <w:numFmt w:val="decimal"/>
      <w:lvlText w:val="%4"/>
      <w:lvlJc w:val="left"/>
      <w:pPr>
        <w:ind w:left="3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1AFA32">
      <w:start w:val="1"/>
      <w:numFmt w:val="lowerLetter"/>
      <w:lvlText w:val="%5"/>
      <w:lvlJc w:val="left"/>
      <w:pPr>
        <w:ind w:left="3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04E860">
      <w:start w:val="1"/>
      <w:numFmt w:val="lowerRoman"/>
      <w:lvlText w:val="%6"/>
      <w:lvlJc w:val="left"/>
      <w:pPr>
        <w:ind w:left="4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2C073E">
      <w:start w:val="1"/>
      <w:numFmt w:val="decimal"/>
      <w:lvlText w:val="%7"/>
      <w:lvlJc w:val="left"/>
      <w:pPr>
        <w:ind w:left="5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D4A05A">
      <w:start w:val="1"/>
      <w:numFmt w:val="lowerLetter"/>
      <w:lvlText w:val="%8"/>
      <w:lvlJc w:val="left"/>
      <w:pPr>
        <w:ind w:left="5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EC9B52">
      <w:start w:val="1"/>
      <w:numFmt w:val="lowerRoman"/>
      <w:lvlText w:val="%9"/>
      <w:lvlJc w:val="left"/>
      <w:pPr>
        <w:ind w:left="6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4572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EED"/>
    <w:rsid w:val="00367EED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FF4AF-4AA6-4FAB-AC76-F3386AA43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3404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1045/LXIII/23</dc:title>
  <dc:subject>Uchwała Nr 1045/LXIII/23 z dnia 28 kwietnia 2023 r. Rady Miejskiej Węglińca w sprawie zatwierdzenia wniosku o wsparcie ze srodkow Rzadowego Funduszu Rozwoju Mieszkalnictwa na sfinansowanie objecia udzialow w tworzonej Spolecznej Inicjatywy Mieszkaniowej</dc:subject>
  <dc:creator>Rada Miejska Weglinca</dc:creator>
  <cp:keywords/>
  <cp:lastModifiedBy>Alicja</cp:lastModifiedBy>
  <cp:revision>2</cp:revision>
  <dcterms:created xsi:type="dcterms:W3CDTF">2023-05-05T07:16:00Z</dcterms:created>
  <dcterms:modified xsi:type="dcterms:W3CDTF">2023-05-05T07:16:00Z</dcterms:modified>
</cp:coreProperties>
</file>