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4286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1082/LXIV/23</w:t>
      </w:r>
      <w:r>
        <w:rPr>
          <w:b/>
          <w:caps/>
        </w:rPr>
        <w:br/>
        <w:t>Rady Miejskiej Węglińca</w:t>
      </w:r>
    </w:p>
    <w:p w14:paraId="216ECED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3302A6C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7C5573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8AEDB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</w:t>
      </w:r>
      <w:proofErr w:type="spellStart"/>
      <w:r>
        <w:t>łączniej</w:t>
      </w:r>
      <w:proofErr w:type="spellEnd"/>
      <w:r>
        <w:t xml:space="preserve"> powierzchni 89,74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(I-18,87m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II-21,70m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III-19,80m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IV-8,91m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V-20,46m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położonej w Zielonce 4   z przeznaczeniem na nieruchomość gruntową niezabudowaną użytkowaną pod zabudowę kubaturowa </w:t>
      </w:r>
      <w:r w:rsidRPr="00027606">
        <w:rPr>
          <w:color w:val="000000"/>
          <w:highlight w:val="black"/>
          <w:u w:color="000000"/>
        </w:rPr>
        <w:t>z Panią Genowefą  Morawiec</w:t>
      </w:r>
      <w:r>
        <w:rPr>
          <w:color w:val="000000"/>
          <w:u w:color="000000"/>
        </w:rPr>
        <w:t>.</w:t>
      </w:r>
    </w:p>
    <w:p w14:paraId="2723C7C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2B3CA1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65D12B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A5184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C338B" w14:paraId="4A7DA4B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15567" w14:textId="77777777" w:rsidR="00FC338B" w:rsidRDefault="00FC338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5622B0" w14:textId="77777777" w:rsidR="00FC338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C338B" w14:paraId="5EBECE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4ADD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72CDA49" w14:textId="77777777" w:rsidR="00FC338B" w:rsidRDefault="00FC338B"/>
        </w:tc>
      </w:tr>
      <w:tr w:rsidR="00FC338B" w14:paraId="754DD0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976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C338B" w14:paraId="38431E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30C7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1F627D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D0BBD" w14:textId="77777777" w:rsidR="00366A26" w:rsidRDefault="00366A26">
      <w:r>
        <w:separator/>
      </w:r>
    </w:p>
  </w:endnote>
  <w:endnote w:type="continuationSeparator" w:id="0">
    <w:p w14:paraId="2BD7DD6B" w14:textId="77777777" w:rsidR="00366A26" w:rsidRDefault="0036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C338B" w14:paraId="690B41E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0AACA0" w14:textId="77777777" w:rsidR="00FC338B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DA25BD9C-FE13-4D2B-B7DB-F3502262E89F.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F8D4133" w14:textId="77777777" w:rsidR="00FC338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2760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EB346B" w14:textId="77777777" w:rsidR="00FC338B" w:rsidRDefault="00FC338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C3CA3" w14:textId="77777777" w:rsidR="00366A26" w:rsidRDefault="00366A26">
      <w:r>
        <w:separator/>
      </w:r>
    </w:p>
  </w:footnote>
  <w:footnote w:type="continuationSeparator" w:id="0">
    <w:p w14:paraId="08CF9298" w14:textId="77777777" w:rsidR="00366A26" w:rsidRDefault="00366A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27606"/>
    <w:rsid w:val="00366A26"/>
    <w:rsid w:val="00A77B3E"/>
    <w:rsid w:val="00CA2A55"/>
    <w:rsid w:val="00FC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4804F"/>
  <w15:docId w15:val="{A0751AD7-8BEF-4823-AB7E-B3986C27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1082/LXIV/23 z dnia 30 maja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2023-06-05T09:50:00Z</cp:lastPrinted>
  <dcterms:created xsi:type="dcterms:W3CDTF">2023-06-05T09:23:00Z</dcterms:created>
  <dcterms:modified xsi:type="dcterms:W3CDTF">2023-06-05T09:50:00Z</dcterms:modified>
  <cp:category>Akt prawny</cp:category>
</cp:coreProperties>
</file>