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6C7E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1079/LXIV/23</w:t>
      </w:r>
      <w:r>
        <w:rPr>
          <w:b/>
          <w:caps/>
        </w:rPr>
        <w:br/>
        <w:t>Rady Miejskiej Węglińca</w:t>
      </w:r>
    </w:p>
    <w:p w14:paraId="52E00B5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7820C0D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B92814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5E752E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proofErr w:type="spellStart"/>
      <w:r>
        <w:t>łączniej</w:t>
      </w:r>
      <w:proofErr w:type="spellEnd"/>
      <w:r>
        <w:t xml:space="preserve"> powierzchni 10,80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(I-5,40m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II-5,40m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), na czas nieoznaczony,  położone w Węglińcu przy ul. Karola Wojtyły 13, na działce o numerze ewidencyjnym 36/139 </w:t>
      </w:r>
      <w:r w:rsidRPr="00AE5CFE">
        <w:rPr>
          <w:color w:val="000000"/>
          <w:highlight w:val="black"/>
          <w:u w:color="000000"/>
        </w:rPr>
        <w:t xml:space="preserve">z Panem Franciszkiem </w:t>
      </w:r>
      <w:proofErr w:type="spellStart"/>
      <w:r w:rsidRPr="00AE5CFE">
        <w:rPr>
          <w:color w:val="000000"/>
          <w:highlight w:val="black"/>
          <w:u w:color="000000"/>
        </w:rPr>
        <w:t>Dubrowskim</w:t>
      </w:r>
      <w:proofErr w:type="spellEnd"/>
      <w:r w:rsidRPr="00AE5CFE">
        <w:rPr>
          <w:color w:val="000000"/>
          <w:highlight w:val="black"/>
          <w:u w:color="000000"/>
        </w:rPr>
        <w:t>.</w:t>
      </w:r>
    </w:p>
    <w:p w14:paraId="507351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305CEB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0D8A34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1FC3E8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F5EFE" w14:paraId="08F3933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F84857" w14:textId="77777777" w:rsidR="001F5EFE" w:rsidRDefault="001F5EF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FC1662" w14:textId="77777777" w:rsidR="001F5EF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F5EFE" w14:paraId="38AF58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3176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B86426F" w14:textId="77777777" w:rsidR="001F5EFE" w:rsidRDefault="001F5EFE"/>
        </w:tc>
      </w:tr>
      <w:tr w:rsidR="001F5EFE" w14:paraId="24CC5C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86D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F5EFE" w14:paraId="16D335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5EA8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FBC38C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7A357" w14:textId="77777777" w:rsidR="00B15EC9" w:rsidRDefault="00B15EC9">
      <w:r>
        <w:separator/>
      </w:r>
    </w:p>
  </w:endnote>
  <w:endnote w:type="continuationSeparator" w:id="0">
    <w:p w14:paraId="5FD43D18" w14:textId="77777777" w:rsidR="00B15EC9" w:rsidRDefault="00B15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F5EFE" w14:paraId="2801623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55443F" w14:textId="77777777" w:rsidR="001F5EFE" w:rsidRDefault="00000000">
          <w:pPr>
            <w:jc w:val="left"/>
            <w:rPr>
              <w:sz w:val="18"/>
            </w:rPr>
          </w:pPr>
          <w:r w:rsidRPr="00AE5CFE">
            <w:rPr>
              <w:sz w:val="18"/>
              <w:lang w:val="en-US"/>
            </w:rPr>
            <w:t>Id: 0905A014-2DEB-4135-9EA7-107B52A06EED.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281D86" w14:textId="77777777" w:rsidR="001F5EF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E5CF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229FB7" w14:textId="77777777" w:rsidR="001F5EFE" w:rsidRDefault="001F5E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516D0" w14:textId="77777777" w:rsidR="00B15EC9" w:rsidRDefault="00B15EC9">
      <w:r>
        <w:separator/>
      </w:r>
    </w:p>
  </w:footnote>
  <w:footnote w:type="continuationSeparator" w:id="0">
    <w:p w14:paraId="50C9D784" w14:textId="77777777" w:rsidR="00B15EC9" w:rsidRDefault="00B15E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5EFE"/>
    <w:rsid w:val="00A77B3E"/>
    <w:rsid w:val="00AE5CFE"/>
    <w:rsid w:val="00B15EC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710DB5"/>
  <w15:docId w15:val="{F65BAB7A-DC13-4408-B9E7-320D366FD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1079/LXIV/23 z dnia 30 maja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2023-06-05T09:48:00Z</cp:lastPrinted>
  <dcterms:created xsi:type="dcterms:W3CDTF">2023-06-05T09:21:00Z</dcterms:created>
  <dcterms:modified xsi:type="dcterms:W3CDTF">2023-06-05T09:48:00Z</dcterms:modified>
  <cp:category>Akt prawny</cp:category>
</cp:coreProperties>
</file>