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2D611" w14:textId="77777777" w:rsidR="003F44F6" w:rsidRDefault="00000000">
      <w:pPr>
        <w:spacing w:after="8" w:line="250" w:lineRule="auto"/>
        <w:jc w:val="center"/>
      </w:pPr>
      <w:r>
        <w:rPr>
          <w:b/>
        </w:rPr>
        <w:t xml:space="preserve">UCHWAŁA NR 1089/LXV/23 </w:t>
      </w:r>
    </w:p>
    <w:p w14:paraId="0BCB4B6E" w14:textId="77777777" w:rsidR="003F44F6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11197B2D" w14:textId="77777777" w:rsidR="003F44F6" w:rsidRDefault="00000000">
      <w:pPr>
        <w:spacing w:after="258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14:paraId="19973A60" w14:textId="77777777" w:rsidR="003F44F6" w:rsidRDefault="00000000">
      <w:pPr>
        <w:spacing w:after="8" w:line="250" w:lineRule="auto"/>
        <w:jc w:val="center"/>
      </w:pPr>
      <w:r>
        <w:rPr>
          <w:b/>
        </w:rPr>
        <w:t xml:space="preserve">w sprawie zmiany załącznika do uchwały nr 533/XXXIV/21 Rady Miejskiej Węglińca z dnia 14 maja </w:t>
      </w:r>
    </w:p>
    <w:p w14:paraId="59A74439" w14:textId="77777777" w:rsidR="003F44F6" w:rsidRDefault="00000000">
      <w:pPr>
        <w:spacing w:after="468" w:line="250" w:lineRule="auto"/>
        <w:jc w:val="center"/>
      </w:pPr>
      <w:r>
        <w:rPr>
          <w:b/>
        </w:rPr>
        <w:t>2021r. w sprawie w utworzenia gminnej jednostki organizacyjnej pod nazwą: "Miejski Żłobek Publiczny im. Kubusia Puchatka w Węglińcu”</w:t>
      </w:r>
      <w:r>
        <w:t xml:space="preserve"> </w:t>
      </w:r>
    </w:p>
    <w:p w14:paraId="00F12643" w14:textId="77777777" w:rsidR="003F44F6" w:rsidRDefault="00000000">
      <w:pPr>
        <w:ind w:left="-15" w:firstLine="227"/>
      </w:pPr>
      <w:r>
        <w:t xml:space="preserve">Na podstawie art. 18 ust. 2 pkt 9, lit. h ustawy z dnia 8 marca 1990 r. o samorządzie gminnym (Dz. U. 2023 r., poz. 40 z późn. zm.), art. 8 ust. 1 pkt 1 i ust. 2 oraz art. 11 ust. 2 ustawy z dnia 4 lutego 2011 r. o opiece nad dziećmi w wieku do lat 3 (Dz. U. z 2023 r. poz. 204) oraz art. 12 ust. 1 pkt 2 i ust. 2 ustawy z dnia 27 sierpnia 2009 r. o finansach publicznych (Dz. U. z 2022 r. poz. 1634 z późn. zm.), Rada Miejska Węglińca uchwala, co następuje: </w:t>
      </w:r>
    </w:p>
    <w:p w14:paraId="3E558CDD" w14:textId="77777777" w:rsidR="003F44F6" w:rsidRDefault="00000000">
      <w:pPr>
        <w:ind w:left="-15" w:firstLine="340"/>
      </w:pPr>
      <w:r>
        <w:rPr>
          <w:b/>
        </w:rPr>
        <w:t xml:space="preserve">§ 1. </w:t>
      </w:r>
      <w:r>
        <w:t xml:space="preserve">W załączniku do uchwały nr 533/XXXIV/21 Rady Miejskiej Węglińca z dnia 14 maja 2021r. w sprawie w utworzenia gminnej jednostki organizacyjnej pod nazwą: "Miejski Żłobek Publiczny im. Kubusia Puchatka w Węglińcu” pn. Statut Miejskiego Żłobka Publicznego im. Kubusia Puchatka w Węglińcu wprowadza się następujące zmiany: </w:t>
      </w:r>
    </w:p>
    <w:p w14:paraId="7309E0C9" w14:textId="77777777" w:rsidR="003F44F6" w:rsidRDefault="00000000">
      <w:pPr>
        <w:ind w:left="-15" w:firstLine="340"/>
      </w:pPr>
      <w:r>
        <w:t xml:space="preserve">1. § 1 ust. 1 otrzymuje brzmienie: "1. Miejski Żłobek Publiczny im. Kubusia Puchatka w Węglińcu, zwany dalej „Żłobkiem”, działa na podstawie: </w:t>
      </w:r>
    </w:p>
    <w:p w14:paraId="5D0176E7" w14:textId="77777777" w:rsidR="003F44F6" w:rsidRDefault="00000000">
      <w:pPr>
        <w:numPr>
          <w:ilvl w:val="0"/>
          <w:numId w:val="1"/>
        </w:numPr>
        <w:ind w:hanging="238"/>
      </w:pPr>
      <w:r>
        <w:t xml:space="preserve">ustawy z dnia 4 lutego 2011r. o opiece nad dziećmi w wieku do lat 3; </w:t>
      </w:r>
    </w:p>
    <w:p w14:paraId="1C3B6DBD" w14:textId="77777777" w:rsidR="003F44F6" w:rsidRDefault="00000000">
      <w:pPr>
        <w:numPr>
          <w:ilvl w:val="0"/>
          <w:numId w:val="1"/>
        </w:numPr>
        <w:ind w:hanging="238"/>
      </w:pPr>
      <w:r>
        <w:t xml:space="preserve">ustawy z dnia 27 sierpnia 2009r. o finansach publicznych; </w:t>
      </w:r>
    </w:p>
    <w:p w14:paraId="2EED9BC4" w14:textId="77777777" w:rsidR="003F44F6" w:rsidRDefault="00000000">
      <w:pPr>
        <w:numPr>
          <w:ilvl w:val="0"/>
          <w:numId w:val="1"/>
        </w:numPr>
        <w:ind w:hanging="238"/>
      </w:pPr>
      <w:r>
        <w:t xml:space="preserve">ustawy z dnia 8 marca 1990 r. o samorządzie gminnym; </w:t>
      </w:r>
    </w:p>
    <w:p w14:paraId="6C7D7934" w14:textId="77777777" w:rsidR="003F44F6" w:rsidRDefault="00000000">
      <w:pPr>
        <w:numPr>
          <w:ilvl w:val="0"/>
          <w:numId w:val="1"/>
        </w:numPr>
        <w:ind w:hanging="238"/>
      </w:pPr>
      <w:r>
        <w:t xml:space="preserve">ustawy z dnia 17 listopada 2021r. o rodzinnym kapitale opiekuńczym; </w:t>
      </w:r>
    </w:p>
    <w:p w14:paraId="249FB947" w14:textId="77777777" w:rsidR="003F44F6" w:rsidRDefault="00000000">
      <w:pPr>
        <w:numPr>
          <w:ilvl w:val="0"/>
          <w:numId w:val="1"/>
        </w:numPr>
        <w:ind w:hanging="238"/>
      </w:pPr>
      <w:r>
        <w:t xml:space="preserve">niniejszego Statutu." </w:t>
      </w:r>
    </w:p>
    <w:p w14:paraId="1E939629" w14:textId="77777777" w:rsidR="003F44F6" w:rsidRDefault="00000000">
      <w:pPr>
        <w:ind w:left="350"/>
      </w:pPr>
      <w:r>
        <w:t xml:space="preserve">2. § 8 ust. 2 otrzymuje brzmienie: "2.Rodzice (opiekunowie prawni) zobowiązani są do: </w:t>
      </w:r>
    </w:p>
    <w:p w14:paraId="1EF473AB" w14:textId="77777777" w:rsidR="003F44F6" w:rsidRDefault="00000000">
      <w:pPr>
        <w:numPr>
          <w:ilvl w:val="0"/>
          <w:numId w:val="2"/>
        </w:numPr>
        <w:ind w:hanging="238"/>
      </w:pPr>
      <w:r>
        <w:t xml:space="preserve">przestrzegania Statutu Żłobka oraz Regulaminu Organizacyjnego Żłobka; </w:t>
      </w:r>
    </w:p>
    <w:p w14:paraId="2306399F" w14:textId="77777777" w:rsidR="003F44F6" w:rsidRDefault="00000000">
      <w:pPr>
        <w:numPr>
          <w:ilvl w:val="0"/>
          <w:numId w:val="2"/>
        </w:numPr>
        <w:ind w:hanging="238"/>
      </w:pPr>
      <w:r>
        <w:t xml:space="preserve">terminowego uiszczania odpłatności za pobyt i wyżywienie dziecka w Żłobku." </w:t>
      </w:r>
    </w:p>
    <w:p w14:paraId="40DD3BB7" w14:textId="77777777" w:rsidR="003F44F6" w:rsidRDefault="00000000">
      <w:pPr>
        <w:numPr>
          <w:ilvl w:val="1"/>
          <w:numId w:val="2"/>
        </w:numPr>
        <w:spacing w:after="10"/>
        <w:ind w:firstLine="340"/>
      </w:pPr>
      <w:r>
        <w:t xml:space="preserve">§ 9 ust. 7 otrzymuje brzmienie: "7. Ustala się następujące kryteria przyjęcia dziecka do Żłobka wraz z liczbą punktów oraz dokumentami niezbędnymi do potwierdzenia spełniania kryteriów: </w:t>
      </w: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721"/>
        <w:gridCol w:w="4857"/>
        <w:gridCol w:w="1218"/>
        <w:gridCol w:w="3286"/>
      </w:tblGrid>
      <w:tr w:rsidR="003F44F6" w14:paraId="0AF0358F" w14:textId="77777777">
        <w:trPr>
          <w:trHeight w:val="516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A2BE" w14:textId="77777777" w:rsidR="003F44F6" w:rsidRDefault="00000000">
            <w:pPr>
              <w:spacing w:after="0" w:line="259" w:lineRule="auto"/>
              <w:ind w:left="35" w:firstLine="0"/>
              <w:jc w:val="left"/>
            </w:pPr>
            <w:r>
              <w:rPr>
                <w:b/>
              </w:rPr>
              <w:t>L. p.</w:t>
            </w:r>
            <w:r>
              <w:t xml:space="preserve">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7FC89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Kryterium</w:t>
            </w:r>
            <w:r>
              <w:t xml:space="preserve">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FDF60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rPr>
                <w:b/>
              </w:rPr>
              <w:t>Ilość</w:t>
            </w:r>
            <w:r>
              <w:t xml:space="preserve"> </w:t>
            </w:r>
          </w:p>
          <w:p w14:paraId="47E93AEB" w14:textId="77777777" w:rsidR="003F44F6" w:rsidRDefault="00000000">
            <w:pPr>
              <w:spacing w:after="0" w:line="259" w:lineRule="auto"/>
              <w:ind w:left="85" w:firstLine="0"/>
              <w:jc w:val="left"/>
            </w:pPr>
            <w:r>
              <w:rPr>
                <w:b/>
              </w:rPr>
              <w:t>punktów</w:t>
            </w:r>
            <w:r>
              <w:t xml:space="preserve">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296E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Dokument potwierdzający</w:t>
            </w:r>
            <w:r>
              <w:t xml:space="preserve"> </w:t>
            </w:r>
            <w:r>
              <w:rPr>
                <w:b/>
              </w:rPr>
              <w:t>spełnianie kryterium</w:t>
            </w:r>
            <w:r>
              <w:t xml:space="preserve"> </w:t>
            </w:r>
          </w:p>
        </w:tc>
      </w:tr>
      <w:tr w:rsidR="003F44F6" w14:paraId="2F9B97AB" w14:textId="77777777">
        <w:trPr>
          <w:trHeight w:val="516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36533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C7D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niepełnosprawne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9B69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20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E73B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orzeczenie o </w:t>
            </w:r>
          </w:p>
          <w:p w14:paraId="2150B0CE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niepełnosprawności dziecka </w:t>
            </w:r>
          </w:p>
        </w:tc>
      </w:tr>
      <w:tr w:rsidR="003F44F6" w14:paraId="7CCBA92E" w14:textId="77777777">
        <w:trPr>
          <w:trHeight w:val="178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643DF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2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6D087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z rodziny wielodzietnej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911B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65EA" w14:textId="77777777" w:rsidR="003F44F6" w:rsidRDefault="00000000">
            <w:pPr>
              <w:spacing w:after="0" w:line="259" w:lineRule="auto"/>
              <w:ind w:left="0" w:right="85" w:firstLine="0"/>
              <w:jc w:val="left"/>
            </w:pPr>
            <w:r>
              <w:t xml:space="preserve">Karta Dużej Rodziny lub odpisy aktów urodzenia dzieci do wglądu albo zaświadczenie Miejsko-Gminnego Ośrodka Pomocy Społecznej w Węglińcu o posiadaniu statusu rodziny wielodzietnej </w:t>
            </w:r>
          </w:p>
        </w:tc>
      </w:tr>
      <w:tr w:rsidR="003F44F6" w14:paraId="49E71E3F" w14:textId="77777777">
        <w:trPr>
          <w:trHeight w:val="2540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4E7C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lastRenderedPageBreak/>
              <w:t xml:space="preserve">3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BFCA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zaszczepione zgodnie z obowiązkowe szczepienia ochronne, zgodne z aktualnym Programem Szczepień Ochronnych, ogłaszanym przez Głównego Inspektora Sanitarnego w formie komunikatu w Dzienniku Urzędowym ministra właściwego do spraw zdrowia albo dziecko, w stosunku do którego długotrwale odroczono obowiązek wykonania szczepień ochronnych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392EE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20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8998A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oświadczenie rodzica o zaszczepieniu dziecka zgodnie z kalendarzem szczepień wraz z deklaracją przedłożenia dowodu w formie kopii karty uodpornienia lub książeczki zdrowia - na prośbę Dyrektora Żłobka lub zaświadczenie lekarskie wskazujące, że ze względów zdrowotnych dziecko nie może </w:t>
            </w:r>
          </w:p>
        </w:tc>
      </w:tr>
      <w:tr w:rsidR="003F44F6" w14:paraId="3AA114EF" w14:textId="77777777">
        <w:trPr>
          <w:trHeight w:val="26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2BEE" w14:textId="77777777" w:rsidR="003F44F6" w:rsidRDefault="003F44F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2985" w14:textId="77777777" w:rsidR="003F44F6" w:rsidRDefault="003F44F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A7EA" w14:textId="77777777" w:rsidR="003F44F6" w:rsidRDefault="003F44F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97241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zostać zaszczepione </w:t>
            </w:r>
          </w:p>
        </w:tc>
      </w:tr>
      <w:tr w:rsidR="003F44F6" w14:paraId="5A2F7112" w14:textId="77777777">
        <w:trPr>
          <w:trHeight w:val="279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CEF30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4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E087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dziecko, którego oboje rodzice pracują, studiują lub uczą się w systemie dziennym i przebywają na urlopie macierzyńskim, rodzicielskim, wychowawczym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25796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20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E657" w14:textId="77777777" w:rsidR="003F44F6" w:rsidRDefault="00000000">
            <w:pPr>
              <w:spacing w:after="0" w:line="259" w:lineRule="auto"/>
              <w:ind w:left="0" w:right="146" w:firstLine="0"/>
              <w:jc w:val="left"/>
            </w:pPr>
            <w:r>
              <w:t xml:space="preserve">aktualne zaświadczenie z zakładu pracy o zatrudnieniu, a w przypadku samo zatrudnienia – aktualny wpis do ewidencji działalności gospodarczej, aktualne zaświadczenie o prowadzeniu gospodarstwa rolnego albo aktualne zaświadczenie ze szkoły o pobieraniu nauki w systemie dziennym </w:t>
            </w:r>
          </w:p>
        </w:tc>
      </w:tr>
      <w:tr w:rsidR="003F44F6" w14:paraId="6779BB58" w14:textId="77777777">
        <w:trPr>
          <w:trHeight w:val="769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94BB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5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B7ED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dziecko, którego rodzic (opiekun prawny)/rodzice (opiekunowie prawni) jest niepełnosprawny w stopniu znacznym lub umiarkowanym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F1CF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95EC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orzeczenie o </w:t>
            </w:r>
          </w:p>
          <w:p w14:paraId="56146529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niepełnosprawności rodzica </w:t>
            </w:r>
          </w:p>
        </w:tc>
      </w:tr>
      <w:tr w:rsidR="003F44F6" w14:paraId="3600B370" w14:textId="77777777">
        <w:trPr>
          <w:trHeight w:val="769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1CEC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6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7088" w14:textId="77777777" w:rsidR="003F44F6" w:rsidRDefault="00000000">
            <w:pPr>
              <w:spacing w:after="0" w:line="238" w:lineRule="auto"/>
              <w:ind w:left="0" w:firstLine="0"/>
              <w:jc w:val="left"/>
            </w:pPr>
            <w:r>
              <w:t xml:space="preserve">dziecko, którego rodzeństwo uczęszcza do Żłobka lub Miejskiego Przedszkola Publicznego im. Św. </w:t>
            </w:r>
          </w:p>
          <w:p w14:paraId="140119B4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Mikołaja w Węglińcu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D175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186D" w14:textId="77777777" w:rsidR="003F44F6" w:rsidRDefault="00000000">
            <w:pPr>
              <w:spacing w:after="0" w:line="259" w:lineRule="auto"/>
              <w:ind w:left="0" w:right="91" w:firstLine="0"/>
              <w:jc w:val="left"/>
            </w:pPr>
            <w:r>
              <w:t xml:space="preserve">spełnianie kryterium stwierdza we własnym zakresie Dyrektor Żłobka </w:t>
            </w:r>
          </w:p>
        </w:tc>
      </w:tr>
      <w:tr w:rsidR="003F44F6" w14:paraId="7F0F169E" w14:textId="77777777">
        <w:trPr>
          <w:trHeight w:val="279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09F1C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7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E3B1" w14:textId="77777777" w:rsidR="003F44F6" w:rsidRDefault="00000000">
            <w:pPr>
              <w:spacing w:after="0" w:line="259" w:lineRule="auto"/>
              <w:ind w:left="0" w:right="153" w:firstLine="0"/>
              <w:jc w:val="left"/>
            </w:pPr>
            <w:r>
              <w:t xml:space="preserve">dziecko, którego jeden z rodziców pracuje, studiuje lub uczy się w systemie dziennym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FD412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770D" w14:textId="77777777" w:rsidR="003F44F6" w:rsidRDefault="00000000">
            <w:pPr>
              <w:spacing w:after="0" w:line="259" w:lineRule="auto"/>
              <w:ind w:left="0" w:right="200" w:firstLine="0"/>
              <w:jc w:val="left"/>
            </w:pPr>
            <w:r>
              <w:t xml:space="preserve">aktualne zaświadczenie z zakładu pracy o zatrudnieniu, a w przypadku samozatrudnienia – aktualny wpis do ewidencji działalności gospodarczej, aktualne zaświadczenie o prowadzeniu gospodarstwa rolnego albo aktualne zaświadczenie ze szkoły o pobieraniu nauki w systemie dziennym </w:t>
            </w:r>
          </w:p>
        </w:tc>
      </w:tr>
      <w:tr w:rsidR="003F44F6" w14:paraId="190259EE" w14:textId="77777777">
        <w:trPr>
          <w:trHeight w:val="26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B6FE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8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F109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rodzica  samotnie wychowującego dziecko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BA0B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F9C9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oświadczenie  rodzica </w:t>
            </w:r>
          </w:p>
        </w:tc>
      </w:tr>
      <w:tr w:rsidR="003F44F6" w14:paraId="1A95744F" w14:textId="77777777">
        <w:trPr>
          <w:trHeight w:val="516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4FF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9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33B0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objęte pieczą zastępczą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AF7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BB4D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dokument potwierdzający objęcie dziecka pieczą zastępczą </w:t>
            </w:r>
          </w:p>
        </w:tc>
      </w:tr>
      <w:tr w:rsidR="003F44F6" w14:paraId="1027B545" w14:textId="77777777">
        <w:trPr>
          <w:trHeight w:val="769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AD93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10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EC70E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zgłoszenie jednocześnie do Żłobka dwoje lub więcej dzieci pochodzących z ciąży mnogiej (bliźniaki, wieloraczki)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7383C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0899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skrócony odpis aktu urodzenia dzieci </w:t>
            </w:r>
          </w:p>
        </w:tc>
      </w:tr>
      <w:tr w:rsidR="003F44F6" w14:paraId="0FDD3B94" w14:textId="77777777">
        <w:trPr>
          <w:trHeight w:val="178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C9D1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lastRenderedPageBreak/>
              <w:t xml:space="preserve">11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84824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 rekomendowane przez Miejsko-Gminny Ośrodek Pomocy Społecznej w Węglińcu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7886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5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98A8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rekomendacja Miejsko-Gminnego </w:t>
            </w:r>
          </w:p>
          <w:p w14:paraId="2D7D0EB1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Ośrodka Pomocy Społecznej w </w:t>
            </w:r>
          </w:p>
          <w:p w14:paraId="31A975D7" w14:textId="77777777" w:rsidR="003F44F6" w:rsidRDefault="00000000">
            <w:pPr>
              <w:spacing w:after="0" w:line="238" w:lineRule="auto"/>
              <w:ind w:left="0" w:right="305" w:firstLine="0"/>
              <w:jc w:val="left"/>
            </w:pPr>
            <w:r>
              <w:t xml:space="preserve">Węglińcu,  potwierdzająca sytuację rodziny wraz ze wskazaniami do objęcia dziecka opieką przez </w:t>
            </w:r>
          </w:p>
          <w:p w14:paraId="4D1A9544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Żłobek </w:t>
            </w:r>
          </w:p>
        </w:tc>
      </w:tr>
      <w:tr w:rsidR="003F44F6" w14:paraId="62130668" w14:textId="77777777">
        <w:trPr>
          <w:trHeight w:val="1275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697E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12 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E09C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dziecko, którego rodzice nie mogą podjąć pracy zarobkowej w związku z opieką nad dzieckiem do lat 3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B8B6" w14:textId="77777777" w:rsidR="003F44F6" w:rsidRDefault="00000000">
            <w:pPr>
              <w:spacing w:after="0" w:line="259" w:lineRule="auto"/>
              <w:ind w:left="0" w:right="45" w:firstLine="0"/>
              <w:jc w:val="center"/>
            </w:pPr>
            <w:r>
              <w:t xml:space="preserve">10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D14B" w14:textId="77777777" w:rsidR="003F44F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zaświadczenie z powiatowego urzędu pracy o statusie osoby bezrobotnej, poszukującej pracy lub zaświadczenie od potencjalnego pracodawcy </w:t>
            </w:r>
          </w:p>
        </w:tc>
      </w:tr>
    </w:tbl>
    <w:p w14:paraId="0EE9ADA9" w14:textId="77777777" w:rsidR="003F44F6" w:rsidRDefault="00000000">
      <w:pPr>
        <w:numPr>
          <w:ilvl w:val="1"/>
          <w:numId w:val="2"/>
        </w:numPr>
        <w:ind w:firstLine="340"/>
      </w:pPr>
      <w:r>
        <w:t xml:space="preserve">§ 9 ust. 9, pkt. 2) otrzymuje brzmienie: "2) dokumenty potwierdzające prawo rodziców do częściowego zwolnienia z opłaty za pobyt dziecka w Żłobku." </w:t>
      </w:r>
    </w:p>
    <w:p w14:paraId="35B7D2C2" w14:textId="77777777" w:rsidR="003F44F6" w:rsidRDefault="00000000">
      <w:pPr>
        <w:numPr>
          <w:ilvl w:val="1"/>
          <w:numId w:val="2"/>
        </w:numPr>
        <w:ind w:firstLine="340"/>
      </w:pPr>
      <w:r>
        <w:t xml:space="preserve">§ 10 ust. 1 otrzymuje brzmienie: "1. Limit wolnych miejsc w Żłobku ustala się co roku do końca kwietnia. Informacja o limicie wolnych miejsc publikowana jest na stronie internetowej www.zlobekwegliniec.pl w terminie do 15 maja danego roku." </w:t>
      </w:r>
    </w:p>
    <w:p w14:paraId="681D3650" w14:textId="77777777" w:rsidR="003F44F6" w:rsidRDefault="00000000">
      <w:pPr>
        <w:numPr>
          <w:ilvl w:val="1"/>
          <w:numId w:val="2"/>
        </w:numPr>
        <w:ind w:firstLine="340"/>
      </w:pPr>
      <w:r>
        <w:t xml:space="preserve">§ 10 ust. 2 otrzymuje brzmienie: "2. Listę dzieci nowoprzyjętych do Żłobka ustala się co roku do końca czerwca." </w:t>
      </w:r>
    </w:p>
    <w:p w14:paraId="43B99319" w14:textId="77777777" w:rsidR="003F44F6" w:rsidRDefault="00000000">
      <w:pPr>
        <w:numPr>
          <w:ilvl w:val="1"/>
          <w:numId w:val="2"/>
        </w:numPr>
        <w:ind w:firstLine="340"/>
      </w:pPr>
      <w:r>
        <w:t xml:space="preserve">§ 12 otrzymuje brzmienie: "§ 12. Przed rozpoczęciem uczęszczania dziecka do Żłobka rodzice zobowiązani są dostarczyć zaświadczenie lekarskie o szczególnych potrzebach żywieniowych i alergiach dziecka." </w:t>
      </w:r>
    </w:p>
    <w:p w14:paraId="414CFF79" w14:textId="77777777" w:rsidR="003F44F6" w:rsidRDefault="00000000">
      <w:pPr>
        <w:numPr>
          <w:ilvl w:val="1"/>
          <w:numId w:val="2"/>
        </w:numPr>
        <w:ind w:firstLine="340"/>
      </w:pPr>
      <w:r>
        <w:t xml:space="preserve">§ 17 ust. 2 otrzymuje brzmienie: "2. O wysokości opłat z tytułu korzystania z usług Żłobka decyduje Rada Miejska Węglińca w drodze odrębnej uchwały. " </w:t>
      </w:r>
    </w:p>
    <w:p w14:paraId="41F1932F" w14:textId="77777777" w:rsidR="003F44F6" w:rsidRDefault="00000000">
      <w:pPr>
        <w:ind w:left="350"/>
      </w:pPr>
      <w:r>
        <w:rPr>
          <w:b/>
        </w:rPr>
        <w:t xml:space="preserve">§ 2. </w:t>
      </w:r>
      <w:r>
        <w:t xml:space="preserve">Wykonanie niniejszej uchwały powierza się Burmistrzowi Gminy i Miasta Węgliniec. </w:t>
      </w:r>
    </w:p>
    <w:p w14:paraId="6BA83DD3" w14:textId="77777777" w:rsidR="003F44F6" w:rsidRDefault="00000000">
      <w:pPr>
        <w:spacing w:after="110"/>
        <w:ind w:left="-15" w:firstLine="340"/>
        <w:jc w:val="left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 z mocą obowiązywania od 1 października 2023 roku. </w:t>
      </w:r>
    </w:p>
    <w:p w14:paraId="3058B9FF" w14:textId="77777777" w:rsidR="003F44F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6E4264E" w14:textId="77777777" w:rsidR="003F44F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99E60CC" w14:textId="77777777" w:rsidR="003F44F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BF41926" w14:textId="77777777" w:rsidR="003F44F6" w:rsidRDefault="00000000">
      <w:pPr>
        <w:spacing w:after="9" w:line="259" w:lineRule="auto"/>
        <w:ind w:left="0" w:firstLine="0"/>
        <w:jc w:val="left"/>
      </w:pPr>
      <w:r>
        <w:t xml:space="preserve"> </w:t>
      </w:r>
    </w:p>
    <w:p w14:paraId="7E7592A1" w14:textId="77777777" w:rsidR="003F44F6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14:paraId="7F8723CB" w14:textId="77777777" w:rsidR="003F44F6" w:rsidRDefault="00000000">
      <w:pPr>
        <w:spacing w:after="10"/>
        <w:ind w:left="6429"/>
        <w:jc w:val="left"/>
      </w:pPr>
      <w:r>
        <w:t xml:space="preserve">Przewodniczący Rady </w:t>
      </w:r>
    </w:p>
    <w:p w14:paraId="7E7525F1" w14:textId="77777777" w:rsidR="003F44F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F3D90D9" w14:textId="77777777" w:rsidR="003F44F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7EAD03E" w14:textId="77777777" w:rsidR="003F44F6" w:rsidRDefault="00000000">
      <w:pPr>
        <w:spacing w:after="538" w:line="259" w:lineRule="auto"/>
        <w:ind w:left="6486" w:firstLine="0"/>
        <w:jc w:val="left"/>
      </w:pPr>
      <w:r>
        <w:rPr>
          <w:b/>
        </w:rPr>
        <w:t>Marek Wawrzynek</w:t>
      </w:r>
      <w:r>
        <w:t xml:space="preserve"> </w:t>
      </w:r>
    </w:p>
    <w:p w14:paraId="7643944A" w14:textId="77777777" w:rsidR="003F44F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99CDCD0" w14:textId="77777777" w:rsidR="003F44F6" w:rsidRDefault="003F44F6">
      <w:pPr>
        <w:sectPr w:rsidR="003F44F6">
          <w:footerReference w:type="even" r:id="rId7"/>
          <w:footerReference w:type="default" r:id="rId8"/>
          <w:footerReference w:type="first" r:id="rId9"/>
          <w:pgSz w:w="11906" w:h="16838"/>
          <w:pgMar w:top="997" w:right="1020" w:bottom="1178" w:left="1020" w:header="708" w:footer="262" w:gutter="0"/>
          <w:cols w:space="708"/>
        </w:sectPr>
      </w:pPr>
    </w:p>
    <w:p w14:paraId="31CFC9D7" w14:textId="77777777" w:rsidR="003F44F6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0B7F1261" w14:textId="77777777" w:rsidR="003F44F6" w:rsidRDefault="00000000">
      <w:pPr>
        <w:spacing w:after="104" w:line="259" w:lineRule="auto"/>
        <w:ind w:left="138" w:firstLine="0"/>
        <w:jc w:val="center"/>
      </w:pPr>
      <w:r>
        <w:rPr>
          <w:b/>
        </w:rPr>
        <w:t xml:space="preserve">UZASADNIENIE </w:t>
      </w:r>
    </w:p>
    <w:p w14:paraId="24F0BB7A" w14:textId="77777777" w:rsidR="003F44F6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4254FF8D" w14:textId="77777777" w:rsidR="003F44F6" w:rsidRDefault="00000000">
      <w:pPr>
        <w:spacing w:after="0" w:line="238" w:lineRule="auto"/>
        <w:ind w:left="-5"/>
        <w:jc w:val="left"/>
      </w:pPr>
      <w:r>
        <w:t xml:space="preserve">       Zmiana Statutu Miejskiego Żłobka Publicznego im. Kubusia Puchatka w Węglińcu wynika z konieczności wprowadzenia nowych zasad funcjonowania jednoski w związku z zakończeniem realizacji projektu unijnego. Zmiany dotyczą zasad rekrutacji dzieci do żłobka.   </w:t>
      </w:r>
    </w:p>
    <w:p w14:paraId="51DCA1F5" w14:textId="77777777" w:rsidR="003F44F6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183E16C3" w14:textId="77777777" w:rsidR="003F44F6" w:rsidRDefault="00000000">
      <w:pPr>
        <w:spacing w:after="12739" w:line="238" w:lineRule="auto"/>
        <w:ind w:left="-5"/>
        <w:jc w:val="left"/>
      </w:pPr>
      <w:r>
        <w:t xml:space="preserve">        Mając na uwadze powyższe zasadne jest podjęcie niniejszej uchwały.  </w:t>
      </w:r>
    </w:p>
    <w:p w14:paraId="20FBF9C1" w14:textId="77777777" w:rsidR="003F44F6" w:rsidRDefault="00000000">
      <w:pPr>
        <w:spacing w:after="0" w:line="259" w:lineRule="auto"/>
        <w:ind w:left="0" w:firstLine="0"/>
        <w:jc w:val="right"/>
      </w:pPr>
      <w:r>
        <w:rPr>
          <w:sz w:val="18"/>
        </w:rPr>
        <w:lastRenderedPageBreak/>
        <w:t>Strona 1</w:t>
      </w:r>
    </w:p>
    <w:sectPr w:rsidR="003F44F6">
      <w:footerReference w:type="even" r:id="rId10"/>
      <w:footerReference w:type="default" r:id="rId11"/>
      <w:footerReference w:type="first" r:id="rId12"/>
      <w:pgSz w:w="11907" w:h="16839"/>
      <w:pgMar w:top="1440" w:right="1000" w:bottom="1440" w:left="144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A098A" w14:textId="77777777" w:rsidR="00EE62AD" w:rsidRDefault="00EE62AD">
      <w:pPr>
        <w:spacing w:after="0" w:line="240" w:lineRule="auto"/>
      </w:pPr>
      <w:r>
        <w:separator/>
      </w:r>
    </w:p>
  </w:endnote>
  <w:endnote w:type="continuationSeparator" w:id="0">
    <w:p w14:paraId="6FF9C1B1" w14:textId="77777777" w:rsidR="00EE62AD" w:rsidRDefault="00EE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2052" w14:textId="77777777" w:rsidR="003F44F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DA953F" w14:textId="77777777" w:rsidR="003F44F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1F31BA6E-703B-</w:t>
    </w:r>
    <w:fldSimple w:instr=" NUMPAGES   \* MERGEFORMAT ">
      <w:r>
        <w:rPr>
          <w:sz w:val="18"/>
        </w:rPr>
        <w:t>4</w:t>
      </w:r>
    </w:fldSimple>
    <w:r>
      <w:rPr>
        <w:sz w:val="18"/>
      </w:rPr>
      <w:t>AED-A6AC-6F3208F2CAE3.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2F8F6" w14:textId="77777777" w:rsidR="003F44F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375E83B" w14:textId="77777777" w:rsidR="003F44F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1F31BA6E-703B-</w:t>
    </w:r>
    <w:fldSimple w:instr=" NUMPAGES   \* MERGEFORMAT ">
      <w:r>
        <w:rPr>
          <w:sz w:val="18"/>
        </w:rPr>
        <w:t>4</w:t>
      </w:r>
    </w:fldSimple>
    <w:r>
      <w:rPr>
        <w:sz w:val="18"/>
      </w:rPr>
      <w:t>AED-A6AC-6F3208F2CAE3.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785F7" w14:textId="77777777" w:rsidR="003F44F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39B535C" w14:textId="77777777" w:rsidR="003F44F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1F31BA6E-703B-</w:t>
    </w:r>
    <w:fldSimple w:instr=" NUMPAGES   \* MERGEFORMAT ">
      <w:r>
        <w:rPr>
          <w:sz w:val="18"/>
        </w:rPr>
        <w:t>4</w:t>
      </w:r>
    </w:fldSimple>
    <w:r>
      <w:rPr>
        <w:sz w:val="18"/>
      </w:rPr>
      <w:t>AED-A6AC-6F3208F2CAE3.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EBF91" w14:textId="77777777" w:rsidR="003F44F6" w:rsidRDefault="00000000">
    <w:pPr>
      <w:spacing w:after="0" w:line="259" w:lineRule="auto"/>
      <w:ind w:lef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ED7DBCA" w14:textId="77777777" w:rsidR="003F44F6" w:rsidRDefault="00000000">
    <w:pPr>
      <w:spacing w:after="0" w:line="259" w:lineRule="auto"/>
      <w:ind w:left="-440" w:firstLine="0"/>
      <w:jc w:val="left"/>
    </w:pPr>
    <w:r>
      <w:rPr>
        <w:sz w:val="18"/>
      </w:rPr>
      <w:t>Id: 1F31BA6E-703B-4AED-A6AC-6F3208F2CAE3.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4BF8" w14:textId="77777777" w:rsidR="003F44F6" w:rsidRDefault="00000000">
    <w:pPr>
      <w:spacing w:after="0" w:line="259" w:lineRule="auto"/>
      <w:ind w:lef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7444627" w14:textId="77777777" w:rsidR="003F44F6" w:rsidRDefault="00000000">
    <w:pPr>
      <w:spacing w:after="0" w:line="259" w:lineRule="auto"/>
      <w:ind w:left="-440" w:firstLine="0"/>
      <w:jc w:val="left"/>
    </w:pPr>
    <w:r>
      <w:rPr>
        <w:sz w:val="18"/>
      </w:rPr>
      <w:t>Id: 1F31BA6E-703B-4AED-A6AC-6F3208F2CAE3.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C56E7" w14:textId="77777777" w:rsidR="003F44F6" w:rsidRDefault="00000000">
    <w:pPr>
      <w:spacing w:after="0" w:line="259" w:lineRule="auto"/>
      <w:ind w:lef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B9E9ADB" w14:textId="77777777" w:rsidR="003F44F6" w:rsidRDefault="00000000">
    <w:pPr>
      <w:spacing w:after="0" w:line="259" w:lineRule="auto"/>
      <w:ind w:left="-440" w:firstLine="0"/>
      <w:jc w:val="left"/>
    </w:pPr>
    <w:r>
      <w:rPr>
        <w:sz w:val="18"/>
      </w:rPr>
      <w:t>Id: 1F31BA6E-703B-4AED-A6AC-6F3208F2CAE3.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E34E1" w14:textId="77777777" w:rsidR="00EE62AD" w:rsidRDefault="00EE62AD">
      <w:pPr>
        <w:spacing w:after="0" w:line="240" w:lineRule="auto"/>
      </w:pPr>
      <w:r>
        <w:separator/>
      </w:r>
    </w:p>
  </w:footnote>
  <w:footnote w:type="continuationSeparator" w:id="0">
    <w:p w14:paraId="33EE54EE" w14:textId="77777777" w:rsidR="00EE62AD" w:rsidRDefault="00EE6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94B45"/>
    <w:multiLevelType w:val="hybridMultilevel"/>
    <w:tmpl w:val="9C7491C6"/>
    <w:lvl w:ilvl="0" w:tplc="EF0A12DC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AECA1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E23E8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1499D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88B90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2C752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543D6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184EE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3E17D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40A22A4"/>
    <w:multiLevelType w:val="hybridMultilevel"/>
    <w:tmpl w:val="4648B79E"/>
    <w:lvl w:ilvl="0" w:tplc="BEF420E6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0893D6">
      <w:start w:val="3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CAA2A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68270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6259F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3CBEF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0472F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54F46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AE6DA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5563549">
    <w:abstractNumId w:val="0"/>
  </w:num>
  <w:num w:numId="2" w16cid:durableId="919753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F6"/>
    <w:rsid w:val="003F44F6"/>
    <w:rsid w:val="00EB77A2"/>
    <w:rsid w:val="00EE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BD7AB"/>
  <w15:docId w15:val="{46A4D84D-13AB-4AA8-9AE4-DDB5F78F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1089/LXV/23 Rady Miejskiej Węglińca z dnia 29 czerwca 2023 r. w sprawie zmiany załącznika do uchwały nr 533/XXXIV/21 Rady Miejskiej Węglińca z dnia 14 maja 2021r. w sprawie w utworzenia gminnej jednostki organizacyjnej pod nazwą: "Miejski Żłobek Publiczny im. Kubusia Puchatka w Węglińcu”</dc:title>
  <dc:subject>Uchwała Nr 1089/LXV/23 z dnia 29 czerwca 2023 r. Rady Miejskiej Węglińca w sprawie zmiany załącznika do uchwały nr 533/XXXIV/21 Rady Miejskiej Węglińca z dnia 14 maja 2021r. w sprawie w utworzenia gminnej jednostki organizacyjnej pod nazwą: "Miejski Żłobek Publiczny im. Kubusia Puchatka w Węglińcu”</dc:subject>
  <dc:creator>Rada Miejska Weglinca</dc:creator>
  <cp:keywords/>
  <cp:lastModifiedBy>Alicja</cp:lastModifiedBy>
  <cp:revision>2</cp:revision>
  <dcterms:created xsi:type="dcterms:W3CDTF">2023-07-04T07:25:00Z</dcterms:created>
  <dcterms:modified xsi:type="dcterms:W3CDTF">2023-07-04T07:25:00Z</dcterms:modified>
</cp:coreProperties>
</file>