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2A75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1131/LXVI/23</w:t>
      </w:r>
      <w:r>
        <w:rPr>
          <w:b/>
          <w:caps/>
        </w:rPr>
        <w:br/>
        <w:t>Rady Miejskiej Węglińca</w:t>
      </w:r>
    </w:p>
    <w:p w14:paraId="51E9D11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1207A3E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A274CA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0B563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Karola Wojtyły 29 na działce o numerze ewidencyjnym 61/60 </w:t>
      </w:r>
      <w:r w:rsidRPr="00CE5396">
        <w:rPr>
          <w:color w:val="000000"/>
          <w:highlight w:val="black"/>
          <w:u w:color="000000"/>
        </w:rPr>
        <w:t>z Panem Bogdanem Nowickim.</w:t>
      </w:r>
    </w:p>
    <w:p w14:paraId="29B48A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E2B1BF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DCCB1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671A1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D26D9" w14:paraId="38E2571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602F02" w14:textId="77777777" w:rsidR="006D26D9" w:rsidRDefault="006D26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F82CFA" w14:textId="77777777" w:rsidR="006D26D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D26D9" w14:paraId="24C8E9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34F1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16E015D" w14:textId="77777777" w:rsidR="006D26D9" w:rsidRDefault="006D26D9"/>
          <w:p w14:paraId="24374F16" w14:textId="77777777" w:rsidR="006D26D9" w:rsidRDefault="006D26D9"/>
          <w:p w14:paraId="78E1D408" w14:textId="77777777" w:rsidR="006D26D9" w:rsidRDefault="006D26D9"/>
          <w:p w14:paraId="0A903D55" w14:textId="77777777" w:rsidR="006D26D9" w:rsidRDefault="006D26D9"/>
          <w:p w14:paraId="5A8D9442" w14:textId="77777777" w:rsidR="006D26D9" w:rsidRDefault="006D26D9"/>
          <w:p w14:paraId="047D9287" w14:textId="77777777" w:rsidR="006D26D9" w:rsidRDefault="006D26D9"/>
          <w:p w14:paraId="606B03C2" w14:textId="77777777" w:rsidR="006D26D9" w:rsidRDefault="006D26D9"/>
          <w:p w14:paraId="047C0498" w14:textId="77777777" w:rsidR="006D26D9" w:rsidRDefault="006D26D9"/>
        </w:tc>
      </w:tr>
      <w:tr w:rsidR="006D26D9" w14:paraId="0F04E7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1F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D26D9" w14:paraId="3772F4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6E81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016EDC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D2A7A" w14:textId="77777777" w:rsidR="00C2131C" w:rsidRDefault="00C2131C">
      <w:r>
        <w:separator/>
      </w:r>
    </w:p>
  </w:endnote>
  <w:endnote w:type="continuationSeparator" w:id="0">
    <w:p w14:paraId="430AAA0D" w14:textId="77777777" w:rsidR="00C2131C" w:rsidRDefault="00C2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D26D9" w14:paraId="70958A1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EE3822" w14:textId="77777777" w:rsidR="006D26D9" w:rsidRDefault="00000000">
          <w:pPr>
            <w:jc w:val="left"/>
            <w:rPr>
              <w:sz w:val="18"/>
            </w:rPr>
          </w:pPr>
          <w:r w:rsidRPr="00CE5396">
            <w:rPr>
              <w:sz w:val="18"/>
              <w:lang w:val="en-US"/>
            </w:rPr>
            <w:t>Id: 165D2CFE-55BE-4334-BD6A-33071DA63CE5.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EC701B" w14:textId="77777777" w:rsidR="006D26D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E539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E026E5" w14:textId="77777777" w:rsidR="006D26D9" w:rsidRDefault="006D26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9975" w14:textId="77777777" w:rsidR="00C2131C" w:rsidRDefault="00C2131C">
      <w:r>
        <w:separator/>
      </w:r>
    </w:p>
  </w:footnote>
  <w:footnote w:type="continuationSeparator" w:id="0">
    <w:p w14:paraId="6DAEED6F" w14:textId="77777777" w:rsidR="00C2131C" w:rsidRDefault="00C213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26D9"/>
    <w:rsid w:val="00A77B3E"/>
    <w:rsid w:val="00C2131C"/>
    <w:rsid w:val="00CA2A55"/>
    <w:rsid w:val="00C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D2818"/>
  <w15:docId w15:val="{5D1BE27A-0A72-47B7-B13E-BB05B55B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1131/LXVI/23 z dnia 2 sierpnia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2023-08-08T10:16:00Z</dcterms:created>
  <dcterms:modified xsi:type="dcterms:W3CDTF">2023-08-08T08:27:00Z</dcterms:modified>
  <cp:category>Akt prawny</cp:category>
</cp:coreProperties>
</file>