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619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1128/LXVI/23</w:t>
      </w:r>
      <w:r>
        <w:rPr>
          <w:b/>
          <w:caps/>
        </w:rPr>
        <w:br/>
        <w:t>Rady Miejskiej Węglińca</w:t>
      </w:r>
    </w:p>
    <w:p w14:paraId="2F3B866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19A0B48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53A69F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D00418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67,72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</w:t>
      </w:r>
      <w:r w:rsidRPr="00BC74A3">
        <w:rPr>
          <w:color w:val="000000"/>
          <w:highlight w:val="black"/>
          <w:u w:color="000000"/>
        </w:rPr>
        <w:t>3   z Panią  Wioletą Sabat</w:t>
      </w:r>
      <w:r>
        <w:rPr>
          <w:color w:val="000000"/>
          <w:u w:color="000000"/>
        </w:rPr>
        <w:t xml:space="preserve">  z przeznaczeniem na cele rekreacyjne.</w:t>
      </w:r>
    </w:p>
    <w:p w14:paraId="3DDE00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8B5CFD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1F2428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5EEA7A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D1386" w14:paraId="52F75E9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A1B7FC" w14:textId="77777777" w:rsidR="00CD1386" w:rsidRDefault="00CD138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1C18FC" w14:textId="77777777" w:rsidR="00CD138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D1386" w14:paraId="33C28F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518BA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CD1386" w14:paraId="34C353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AC7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D1386" w14:paraId="1EC221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6DB2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89BD11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B9928" w14:textId="77777777" w:rsidR="0082024E" w:rsidRDefault="0082024E">
      <w:r>
        <w:separator/>
      </w:r>
    </w:p>
  </w:endnote>
  <w:endnote w:type="continuationSeparator" w:id="0">
    <w:p w14:paraId="34A87EB9" w14:textId="77777777" w:rsidR="0082024E" w:rsidRDefault="0082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D1386" w14:paraId="3227CA8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9B486C" w14:textId="77777777" w:rsidR="00CD138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7CE18ABD-4507-4171-BF62-CE3145229B67.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3638A4" w14:textId="77777777" w:rsidR="00CD138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C74A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B90E2C0" w14:textId="77777777" w:rsidR="00CD1386" w:rsidRDefault="00CD138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85A20" w14:textId="77777777" w:rsidR="0082024E" w:rsidRDefault="0082024E">
      <w:r>
        <w:separator/>
      </w:r>
    </w:p>
  </w:footnote>
  <w:footnote w:type="continuationSeparator" w:id="0">
    <w:p w14:paraId="6763B519" w14:textId="77777777" w:rsidR="0082024E" w:rsidRDefault="008202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2024E"/>
    <w:rsid w:val="00A77B3E"/>
    <w:rsid w:val="00BC74A3"/>
    <w:rsid w:val="00CA2A55"/>
    <w:rsid w:val="00CD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0C12C7"/>
  <w15:docId w15:val="{F539EF82-EB99-47AE-B3F6-17B00EA00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1128/LXVI/23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2023-08-08T10:14:00Z</dcterms:created>
  <dcterms:modified xsi:type="dcterms:W3CDTF">2023-08-08T08:25:00Z</dcterms:modified>
  <cp:category>Akt prawny</cp:category>
</cp:coreProperties>
</file>