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D2A1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1127/LXVI/23</w:t>
      </w:r>
      <w:r>
        <w:rPr>
          <w:b/>
          <w:caps/>
        </w:rPr>
        <w:br/>
        <w:t>Rady Miejskiej Węglińca</w:t>
      </w:r>
    </w:p>
    <w:p w14:paraId="4B34D9A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 sierpnia 2023 r.</w:t>
      </w:r>
    </w:p>
    <w:p w14:paraId="458E839B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075BA409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61B08EC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1479/75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410,88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Zielonce </w:t>
      </w:r>
      <w:r w:rsidRPr="00567BBF">
        <w:rPr>
          <w:color w:val="000000"/>
          <w:highlight w:val="black"/>
          <w:u w:color="000000"/>
        </w:rPr>
        <w:t>10   z Panem  Pawłem Sabat</w:t>
      </w:r>
      <w:r>
        <w:rPr>
          <w:color w:val="000000"/>
          <w:u w:color="000000"/>
        </w:rPr>
        <w:t xml:space="preserve">  z przeznaczeniem na cele rekreacyjne.</w:t>
      </w:r>
    </w:p>
    <w:p w14:paraId="4D61B01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7AD801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61766A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ACA7B1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91B09" w14:paraId="76D6308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E05048" w14:textId="77777777" w:rsidR="00591B09" w:rsidRDefault="00591B0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74C5D5" w14:textId="77777777" w:rsidR="00591B0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91B09" w14:paraId="213387E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109512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91B09" w14:paraId="6D4079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1F49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91B09" w14:paraId="08C23D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9C11C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1EBA069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F82E8" w14:textId="77777777" w:rsidR="00BC4EA3" w:rsidRDefault="00BC4EA3">
      <w:r>
        <w:separator/>
      </w:r>
    </w:p>
  </w:endnote>
  <w:endnote w:type="continuationSeparator" w:id="0">
    <w:p w14:paraId="1742830E" w14:textId="77777777" w:rsidR="00BC4EA3" w:rsidRDefault="00BC4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91B09" w14:paraId="15EF67F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68A87BC" w14:textId="77777777" w:rsidR="00591B09" w:rsidRDefault="00000000">
          <w:pPr>
            <w:jc w:val="left"/>
            <w:rPr>
              <w:sz w:val="18"/>
            </w:rPr>
          </w:pPr>
          <w:r w:rsidRPr="00567BBF">
            <w:rPr>
              <w:sz w:val="18"/>
              <w:lang w:val="en-US"/>
            </w:rPr>
            <w:t>Id: 57F302B6-7367-48D1-BC2E-853CE56D53D7.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B863014" w14:textId="77777777" w:rsidR="00591B0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67BB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C74AD47" w14:textId="77777777" w:rsidR="00591B09" w:rsidRDefault="00591B0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A5994" w14:textId="77777777" w:rsidR="00BC4EA3" w:rsidRDefault="00BC4EA3">
      <w:r>
        <w:separator/>
      </w:r>
    </w:p>
  </w:footnote>
  <w:footnote w:type="continuationSeparator" w:id="0">
    <w:p w14:paraId="1DDC9F3E" w14:textId="77777777" w:rsidR="00BC4EA3" w:rsidRDefault="00BC4E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67BBF"/>
    <w:rsid w:val="00591B09"/>
    <w:rsid w:val="00A77B3E"/>
    <w:rsid w:val="00BC4EA3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20FBD2"/>
  <w15:docId w15:val="{CA25ECD5-1148-47CB-9BDA-F4783856B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1127/LXVI/23 z dnia 2 sierpnia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2023-08-08T10:13:00Z</dcterms:created>
  <dcterms:modified xsi:type="dcterms:W3CDTF">2023-08-08T08:25:00Z</dcterms:modified>
  <cp:category>Akt prawny</cp:category>
</cp:coreProperties>
</file>