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E05E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1165/LXVII/23</w:t>
      </w:r>
      <w:r>
        <w:rPr>
          <w:b/>
          <w:caps/>
        </w:rPr>
        <w:br/>
        <w:t>Rady Miejskiej Węglińca</w:t>
      </w:r>
    </w:p>
    <w:p w14:paraId="6115815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7 września 2023 r.</w:t>
      </w:r>
    </w:p>
    <w:p w14:paraId="110F4AA9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12AFF264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02F2944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21,13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czas nieoznaczony,  położone w Węglińcu przy ul. Sikorskiego 30   na działce o numerze ewidencyjnym 36/138  </w:t>
      </w:r>
      <w:r w:rsidRPr="001830E3">
        <w:rPr>
          <w:color w:val="000000"/>
          <w:highlight w:val="black"/>
          <w:u w:color="000000"/>
        </w:rPr>
        <w:t>z Panią Małgorzatą Zielińską.</w:t>
      </w:r>
    </w:p>
    <w:p w14:paraId="2F2E8F1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833C9B6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5CE149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DF9F8DF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976AA" w14:paraId="1AA7A74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CD4612" w14:textId="77777777" w:rsidR="00E976AA" w:rsidRDefault="00E976A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061030" w14:textId="77777777" w:rsidR="00E976A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E976AA" w14:paraId="7443538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C91E39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A992981" w14:textId="77777777" w:rsidR="00E976AA" w:rsidRDefault="00E976AA"/>
          <w:p w14:paraId="20DA0791" w14:textId="77777777" w:rsidR="00E976AA" w:rsidRDefault="00E976AA"/>
          <w:p w14:paraId="67610703" w14:textId="77777777" w:rsidR="00E976AA" w:rsidRDefault="00E976AA"/>
          <w:p w14:paraId="1056E6EB" w14:textId="77777777" w:rsidR="00E976AA" w:rsidRDefault="00E976AA"/>
          <w:p w14:paraId="70E57D44" w14:textId="77777777" w:rsidR="00E976AA" w:rsidRDefault="00E976AA"/>
          <w:p w14:paraId="2F0386E0" w14:textId="77777777" w:rsidR="00E976AA" w:rsidRDefault="00E976AA"/>
          <w:p w14:paraId="355A0BE1" w14:textId="77777777" w:rsidR="00E976AA" w:rsidRDefault="00E976AA"/>
          <w:p w14:paraId="5A867BAC" w14:textId="77777777" w:rsidR="00E976AA" w:rsidRDefault="00E976AA"/>
        </w:tc>
      </w:tr>
      <w:tr w:rsidR="00E976AA" w14:paraId="3D92461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E7ED9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E976AA" w14:paraId="4BCE66E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96EB52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484E9C03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89FFAD" w14:textId="77777777" w:rsidR="00E45D00" w:rsidRDefault="00E45D00">
      <w:r>
        <w:separator/>
      </w:r>
    </w:p>
  </w:endnote>
  <w:endnote w:type="continuationSeparator" w:id="0">
    <w:p w14:paraId="76C9ADBD" w14:textId="77777777" w:rsidR="00E45D00" w:rsidRDefault="00E45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E976AA" w14:paraId="685705C4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8B70D99" w14:textId="77777777" w:rsidR="00E976AA" w:rsidRDefault="00000000">
          <w:pPr>
            <w:jc w:val="left"/>
            <w:rPr>
              <w:sz w:val="18"/>
            </w:rPr>
          </w:pPr>
          <w:r w:rsidRPr="001830E3">
            <w:rPr>
              <w:sz w:val="18"/>
              <w:lang w:val="en-US"/>
            </w:rPr>
            <w:t>Id: 3E688838-E885-4441-BE1D-CFEC602EE1EC.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191903C" w14:textId="77777777" w:rsidR="00E976A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830E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D852457" w14:textId="77777777" w:rsidR="00E976AA" w:rsidRDefault="00E976A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CE925A" w14:textId="77777777" w:rsidR="00E45D00" w:rsidRDefault="00E45D00">
      <w:r>
        <w:separator/>
      </w:r>
    </w:p>
  </w:footnote>
  <w:footnote w:type="continuationSeparator" w:id="0">
    <w:p w14:paraId="7B2FF5F7" w14:textId="77777777" w:rsidR="00E45D00" w:rsidRDefault="00E45D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830E3"/>
    <w:rsid w:val="00A77B3E"/>
    <w:rsid w:val="00CA2A55"/>
    <w:rsid w:val="00E45D00"/>
    <w:rsid w:val="00E97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A9A316"/>
  <w15:docId w15:val="{36CB9F9A-AF30-4DE5-A980-ABE36B42F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1165/LXVII/23 z dnia 7 września 2023 r.</dc:title>
  <dc:subject>w sprawie wyrażenia zgody na odstąpienie od obowiązku trybu przetargowego i^zawarcie umowy najmu pomieszczeń gospodarczych</dc:subject>
  <dc:creator>Alicja</dc:creator>
  <cp:lastModifiedBy>Alicja</cp:lastModifiedBy>
  <cp:revision>3</cp:revision>
  <cp:lastPrinted>2023-09-12T11:49:00Z</cp:lastPrinted>
  <dcterms:created xsi:type="dcterms:W3CDTF">2023-09-12T13:34:00Z</dcterms:created>
  <dcterms:modified xsi:type="dcterms:W3CDTF">2023-09-12T11:49:00Z</dcterms:modified>
  <cp:category>Akt prawny</cp:category>
</cp:coreProperties>
</file>