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D0BB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1148/LXVII/23</w:t>
      </w:r>
      <w:r>
        <w:rPr>
          <w:b/>
          <w:caps/>
        </w:rPr>
        <w:br/>
        <w:t>Rady Miejskiej Węglińca</w:t>
      </w:r>
    </w:p>
    <w:p w14:paraId="48C6222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7418E305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9CA212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A66325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</w:t>
      </w:r>
      <w:proofErr w:type="spellStart"/>
      <w:r>
        <w:rPr>
          <w:color w:val="000000"/>
          <w:u w:color="000000"/>
        </w:rPr>
        <w:t>łączniej</w:t>
      </w:r>
      <w:proofErr w:type="spellEnd"/>
      <w:r>
        <w:rPr>
          <w:color w:val="000000"/>
          <w:u w:color="000000"/>
        </w:rPr>
        <w:t xml:space="preserve"> powierzchni 209,60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(I-21,60m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 II-188,00m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położonej w Węglińcu przy ul. Piłsudskiego 20 </w:t>
      </w:r>
      <w:r w:rsidRPr="00147CD0">
        <w:rPr>
          <w:color w:val="000000"/>
          <w:highlight w:val="black"/>
          <w:u w:color="000000"/>
        </w:rPr>
        <w:t xml:space="preserve">z Panem Eugeniuszem  </w:t>
      </w:r>
      <w:proofErr w:type="spellStart"/>
      <w:r w:rsidRPr="00147CD0">
        <w:rPr>
          <w:color w:val="000000"/>
          <w:highlight w:val="black"/>
          <w:u w:color="000000"/>
        </w:rPr>
        <w:t>Słobodzian</w:t>
      </w:r>
      <w:proofErr w:type="spellEnd"/>
      <w:r>
        <w:rPr>
          <w:color w:val="000000"/>
          <w:u w:color="000000"/>
        </w:rPr>
        <w:t xml:space="preserve">  z przeznaczeniem na cele rekreacyjne.</w:t>
      </w:r>
    </w:p>
    <w:p w14:paraId="1DA588A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279054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7CB4F2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A7679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214E1" w14:paraId="5FDB36E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3E44C7" w14:textId="77777777" w:rsidR="005214E1" w:rsidRDefault="005214E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E16B39" w14:textId="77777777" w:rsidR="005214E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214E1" w14:paraId="4ED30A4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D55962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214E1" w14:paraId="11D59A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3DFB1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214E1" w14:paraId="162786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9A226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56BC3E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FB9CA" w14:textId="77777777" w:rsidR="00960837" w:rsidRDefault="00960837">
      <w:r>
        <w:separator/>
      </w:r>
    </w:p>
  </w:endnote>
  <w:endnote w:type="continuationSeparator" w:id="0">
    <w:p w14:paraId="0C0379BB" w14:textId="77777777" w:rsidR="00960837" w:rsidRDefault="009608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214E1" w14:paraId="213297C8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8CACE8F" w14:textId="77777777" w:rsidR="005214E1" w:rsidRDefault="00000000">
          <w:pPr>
            <w:jc w:val="left"/>
            <w:rPr>
              <w:sz w:val="18"/>
            </w:rPr>
          </w:pPr>
          <w:r w:rsidRPr="00147CD0">
            <w:rPr>
              <w:sz w:val="18"/>
              <w:lang w:val="en-US"/>
            </w:rPr>
            <w:t>Id: 94FBBFD6-BE9C-46EC-B8F7-93A67A358E3D.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632296" w14:textId="77777777" w:rsidR="005214E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47CD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F58B7B" w14:textId="77777777" w:rsidR="005214E1" w:rsidRDefault="005214E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13428" w14:textId="77777777" w:rsidR="00960837" w:rsidRDefault="00960837">
      <w:r>
        <w:separator/>
      </w:r>
    </w:p>
  </w:footnote>
  <w:footnote w:type="continuationSeparator" w:id="0">
    <w:p w14:paraId="4D224AAA" w14:textId="77777777" w:rsidR="00960837" w:rsidRDefault="009608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47CD0"/>
    <w:rsid w:val="005214E1"/>
    <w:rsid w:val="00960837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D71ADC"/>
  <w15:docId w15:val="{6176BBE5-3102-4556-AAA0-8959E5C9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1148/LXVII/23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2023-09-12T12:47:00Z</dcterms:created>
  <dcterms:modified xsi:type="dcterms:W3CDTF">2023-09-12T11:42:00Z</dcterms:modified>
  <cp:category>Akt prawny</cp:category>
</cp:coreProperties>
</file>