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5FDB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1146/LXVII/23</w:t>
      </w:r>
      <w:r>
        <w:rPr>
          <w:b/>
          <w:caps/>
        </w:rPr>
        <w:br/>
        <w:t>Rady Miejskiej Węglińca</w:t>
      </w:r>
    </w:p>
    <w:p w14:paraId="4C81FEC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września 2023 r.</w:t>
      </w:r>
    </w:p>
    <w:p w14:paraId="32193C0B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0D2148FE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50F9E75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10/4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67,30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Piłsudskiego 22 </w:t>
      </w:r>
      <w:r w:rsidRPr="00411B8F">
        <w:rPr>
          <w:color w:val="000000"/>
          <w:highlight w:val="black"/>
          <w:u w:color="000000"/>
        </w:rPr>
        <w:t>z Panią Dorotą Latała</w:t>
      </w:r>
      <w:r>
        <w:rPr>
          <w:color w:val="000000"/>
          <w:u w:color="000000"/>
        </w:rPr>
        <w:t>, z przeznaczeniem na cele rekreacyjne.</w:t>
      </w:r>
    </w:p>
    <w:p w14:paraId="1E2C5E0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720FF14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7E65A6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B2663A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24299" w14:paraId="7193E9B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CACA47" w14:textId="77777777" w:rsidR="00F24299" w:rsidRDefault="00F2429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BEC4E2" w14:textId="77777777" w:rsidR="00F2429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24299" w14:paraId="09B8516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79121A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F24299" w14:paraId="25CCA86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16B9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24299" w14:paraId="26C23E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648800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4D20D6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95B70" w14:textId="77777777" w:rsidR="00920330" w:rsidRDefault="00920330">
      <w:r>
        <w:separator/>
      </w:r>
    </w:p>
  </w:endnote>
  <w:endnote w:type="continuationSeparator" w:id="0">
    <w:p w14:paraId="5ADC8FD0" w14:textId="77777777" w:rsidR="00920330" w:rsidRDefault="00920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F24299" w14:paraId="17D9DD3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03CA5B6" w14:textId="77777777" w:rsidR="00F24299" w:rsidRDefault="00000000">
          <w:pPr>
            <w:jc w:val="left"/>
            <w:rPr>
              <w:sz w:val="18"/>
            </w:rPr>
          </w:pPr>
          <w:r w:rsidRPr="00411B8F">
            <w:rPr>
              <w:sz w:val="18"/>
              <w:lang w:val="en-US"/>
            </w:rPr>
            <w:t>Id: 19BFEB95-13A6-46B5-AA20-EE13D40ED178.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1ADE93E" w14:textId="77777777" w:rsidR="00F2429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11B8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C088430" w14:textId="77777777" w:rsidR="00F24299" w:rsidRDefault="00F2429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D6C26" w14:textId="77777777" w:rsidR="00920330" w:rsidRDefault="00920330">
      <w:r>
        <w:separator/>
      </w:r>
    </w:p>
  </w:footnote>
  <w:footnote w:type="continuationSeparator" w:id="0">
    <w:p w14:paraId="7227F5F2" w14:textId="77777777" w:rsidR="00920330" w:rsidRDefault="009203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11B8F"/>
    <w:rsid w:val="00920330"/>
    <w:rsid w:val="00A77B3E"/>
    <w:rsid w:val="00CA2A55"/>
    <w:rsid w:val="00F2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ECEE4F"/>
  <w15:docId w15:val="{A0E81EE5-BE0D-44A6-BCB1-608BF8167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1146/LXVII/23 z dnia 7 września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2023-09-12T12:45:00Z</dcterms:created>
  <dcterms:modified xsi:type="dcterms:W3CDTF">2023-09-12T11:41:00Z</dcterms:modified>
  <cp:category>Akt prawny</cp:category>
</cp:coreProperties>
</file>