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E625C" w14:textId="77777777" w:rsidR="004602B4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8E21367" wp14:editId="540F2877">
                <wp:simplePos x="0" y="0"/>
                <wp:positionH relativeFrom="page">
                  <wp:posOffset>450215</wp:posOffset>
                </wp:positionH>
                <wp:positionV relativeFrom="paragraph">
                  <wp:posOffset>12700</wp:posOffset>
                </wp:positionV>
                <wp:extent cx="1164590" cy="40830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590" cy="408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4995F0" w14:textId="0185060C" w:rsidR="004602B4" w:rsidRDefault="004602B4">
                            <w:pPr>
                              <w:pStyle w:val="Teksttreci20"/>
                              <w:spacing w:before="80" w:after="0" w:line="211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8E2136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5.45pt;margin-top:1pt;width:91.7pt;height:32.1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" filled="f" stroked="f">
                <v:textbox inset="0,0,0,0">
                  <w:txbxContent>
                    <w:p w14:paraId="2C4995F0" w14:textId="0185060C" w:rsidR="004602B4" w:rsidRDefault="004602B4">
                      <w:pPr>
                        <w:pStyle w:val="Teksttreci20"/>
                        <w:spacing w:before="80" w:after="0" w:line="211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0603D30" w14:textId="7970A44C" w:rsidR="004602B4" w:rsidRDefault="00000000">
      <w:pPr>
        <w:pStyle w:val="Teksttreci20"/>
        <w:spacing w:before="0"/>
      </w:pPr>
      <w:r>
        <w:t>Zarządzenie Nr</w:t>
      </w:r>
      <w:r w:rsidR="00E16B27">
        <w:t xml:space="preserve"> 71/</w:t>
      </w:r>
      <w:r>
        <w:t>2023</w:t>
      </w:r>
      <w:r>
        <w:br/>
        <w:t>Burmistrza Gminy i Miasta Węgliniec</w:t>
      </w:r>
      <w:r>
        <w:br/>
        <w:t xml:space="preserve">z dnia </w:t>
      </w:r>
      <w:r w:rsidR="00E16B27">
        <w:t xml:space="preserve">6 Października </w:t>
      </w:r>
      <w:r>
        <w:t>2023r.</w:t>
      </w:r>
    </w:p>
    <w:p w14:paraId="57182524" w14:textId="77777777" w:rsidR="004602B4" w:rsidRDefault="00000000">
      <w:pPr>
        <w:pStyle w:val="Teksttreci0"/>
        <w:spacing w:after="280"/>
        <w:jc w:val="center"/>
      </w:pPr>
      <w:r>
        <w:rPr>
          <w:b/>
          <w:bCs/>
        </w:rPr>
        <w:t>w sprawie powołania Zespołu Interdyscyplinarnego w Gminie Węgliniec</w:t>
      </w:r>
    </w:p>
    <w:p w14:paraId="5455B396" w14:textId="77777777" w:rsidR="004602B4" w:rsidRDefault="00000000">
      <w:pPr>
        <w:pStyle w:val="Teksttreci0"/>
        <w:spacing w:after="320" w:line="276" w:lineRule="auto"/>
        <w:ind w:firstLine="720"/>
      </w:pPr>
      <w:r>
        <w:t>Na podstawie art. 9a ust. 2 ustawy z dnia 29 lipca 2005r. o przeciwdziałaniu przemocy domowej (Dz. U. z 2021 r. poz. 1249 z późn. zm.), uchwały nr 1138/LXVII/23 Rady Miejskiej Węglińca z dnia 7 września w sprawie trybu i sposobu powoływania oraz odwoływania członków Zespołu Interdyscyplinarnego w Gminie Węgliniec oraz § 20 ust. 2 pkt b Regulaminu Organizacyjnego Urzędu Gminy i Miasta w Węglińcu, zarządzam co następuje:</w:t>
      </w:r>
    </w:p>
    <w:p w14:paraId="76D775B4" w14:textId="77777777" w:rsidR="004602B4" w:rsidRDefault="00000000">
      <w:pPr>
        <w:pStyle w:val="Teksttreci0"/>
        <w:numPr>
          <w:ilvl w:val="0"/>
          <w:numId w:val="1"/>
        </w:numPr>
        <w:tabs>
          <w:tab w:val="left" w:pos="435"/>
        </w:tabs>
        <w:spacing w:line="240" w:lineRule="auto"/>
        <w:jc w:val="center"/>
      </w:pPr>
      <w:r>
        <w:t>.</w:t>
      </w:r>
    </w:p>
    <w:p w14:paraId="42CB7007" w14:textId="77777777" w:rsidR="004602B4" w:rsidRDefault="00000000">
      <w:pPr>
        <w:pStyle w:val="Teksttreci0"/>
        <w:numPr>
          <w:ilvl w:val="0"/>
          <w:numId w:val="2"/>
        </w:numPr>
        <w:tabs>
          <w:tab w:val="left" w:pos="402"/>
        </w:tabs>
      </w:pPr>
      <w:r>
        <w:t>Powołuje się Zespół Interdyscyplinarny do spraw przeciwdziałania przemocy domowej w Gminie Węgliniec.</w:t>
      </w:r>
    </w:p>
    <w:p w14:paraId="11959D47" w14:textId="77777777" w:rsidR="004602B4" w:rsidRDefault="00000000">
      <w:pPr>
        <w:pStyle w:val="Teksttreci0"/>
        <w:numPr>
          <w:ilvl w:val="0"/>
          <w:numId w:val="2"/>
        </w:numPr>
        <w:tabs>
          <w:tab w:val="left" w:pos="349"/>
        </w:tabs>
      </w:pPr>
      <w:r>
        <w:t>W skład Zespołu Interdyscyplinarnego wchodzą przedstawiciele następujących podmiotów:</w:t>
      </w:r>
    </w:p>
    <w:p w14:paraId="33BF7360" w14:textId="77777777" w:rsidR="004602B4" w:rsidRDefault="00000000">
      <w:pPr>
        <w:pStyle w:val="Teksttreci0"/>
        <w:numPr>
          <w:ilvl w:val="0"/>
          <w:numId w:val="3"/>
        </w:numPr>
        <w:tabs>
          <w:tab w:val="left" w:pos="354"/>
        </w:tabs>
      </w:pPr>
      <w:r>
        <w:rPr>
          <w:b/>
          <w:bCs/>
          <w:u w:val="single"/>
        </w:rPr>
        <w:t>Jednostek organizacyjnych pomocy społecznej:</w:t>
      </w:r>
    </w:p>
    <w:p w14:paraId="52BA07C2" w14:textId="77777777" w:rsidR="004602B4" w:rsidRDefault="00000000">
      <w:pPr>
        <w:pStyle w:val="Teksttreci0"/>
        <w:ind w:left="320"/>
      </w:pPr>
      <w:r>
        <w:t>Miejsko- Gminny Ośrodek Pomocy Społecznej w Węglińcu oraz Gminna Komisja Rozwiązywania Problemów Alkoholowych:</w:t>
      </w:r>
    </w:p>
    <w:p w14:paraId="45C88E2B" w14:textId="77777777" w:rsidR="004602B4" w:rsidRDefault="00000000">
      <w:pPr>
        <w:pStyle w:val="Teksttreci0"/>
        <w:ind w:firstLine="820"/>
      </w:pPr>
      <w:r>
        <w:t>- Pan Krystian Kutny</w:t>
      </w:r>
    </w:p>
    <w:p w14:paraId="3A02E8A7" w14:textId="77777777" w:rsidR="004602B4" w:rsidRDefault="00000000">
      <w:pPr>
        <w:pStyle w:val="Teksttreci0"/>
        <w:numPr>
          <w:ilvl w:val="0"/>
          <w:numId w:val="3"/>
        </w:numPr>
        <w:tabs>
          <w:tab w:val="left" w:pos="373"/>
        </w:tabs>
      </w:pPr>
      <w:r>
        <w:rPr>
          <w:b/>
          <w:bCs/>
          <w:u w:val="single"/>
        </w:rPr>
        <w:t>Policji:</w:t>
      </w:r>
    </w:p>
    <w:p w14:paraId="1CA43120" w14:textId="77777777" w:rsidR="004602B4" w:rsidRDefault="00000000">
      <w:pPr>
        <w:pStyle w:val="Teksttreci0"/>
        <w:ind w:firstLine="200"/>
      </w:pPr>
      <w:r>
        <w:t>Komisariat Policji w Pieńsku</w:t>
      </w:r>
    </w:p>
    <w:p w14:paraId="61FD6606" w14:textId="77777777" w:rsidR="004602B4" w:rsidRDefault="00000000">
      <w:pPr>
        <w:pStyle w:val="Teksttreci0"/>
        <w:ind w:firstLine="820"/>
      </w:pPr>
      <w:r>
        <w:t>- Pan Robert Dyjankiewicz</w:t>
      </w:r>
    </w:p>
    <w:p w14:paraId="513FE65F" w14:textId="77777777" w:rsidR="004602B4" w:rsidRDefault="00000000">
      <w:pPr>
        <w:pStyle w:val="Teksttreci0"/>
        <w:numPr>
          <w:ilvl w:val="0"/>
          <w:numId w:val="3"/>
        </w:numPr>
        <w:tabs>
          <w:tab w:val="left" w:pos="368"/>
        </w:tabs>
      </w:pPr>
      <w:r>
        <w:rPr>
          <w:b/>
          <w:bCs/>
          <w:u w:val="single"/>
        </w:rPr>
        <w:t>Oświaty:</w:t>
      </w:r>
    </w:p>
    <w:p w14:paraId="1B759D76" w14:textId="77777777" w:rsidR="004602B4" w:rsidRDefault="00000000">
      <w:pPr>
        <w:pStyle w:val="Teksttreci0"/>
        <w:numPr>
          <w:ilvl w:val="0"/>
          <w:numId w:val="4"/>
        </w:numPr>
        <w:tabs>
          <w:tab w:val="left" w:pos="558"/>
        </w:tabs>
        <w:ind w:firstLine="200"/>
      </w:pPr>
      <w:r>
        <w:t>Szkoła Podstawowa im. Marii Krasickiej w Węglińcu</w:t>
      </w:r>
    </w:p>
    <w:p w14:paraId="0A266E45" w14:textId="77777777" w:rsidR="004602B4" w:rsidRDefault="00000000">
      <w:pPr>
        <w:pStyle w:val="Teksttreci0"/>
        <w:ind w:firstLine="780"/>
      </w:pPr>
      <w:r>
        <w:t>- Pani Zdzisława Szymczak</w:t>
      </w:r>
    </w:p>
    <w:p w14:paraId="7F60FB98" w14:textId="77777777" w:rsidR="004602B4" w:rsidRDefault="00000000">
      <w:pPr>
        <w:pStyle w:val="Teksttreci0"/>
        <w:numPr>
          <w:ilvl w:val="0"/>
          <w:numId w:val="4"/>
        </w:numPr>
        <w:tabs>
          <w:tab w:val="left" w:pos="373"/>
        </w:tabs>
        <w:spacing w:line="233" w:lineRule="auto"/>
      </w:pPr>
      <w:r>
        <w:t>Szkoła Podstawowa im. Jana Pawła II w Czerwonej Wodzie</w:t>
      </w:r>
    </w:p>
    <w:p w14:paraId="46A0EEB4" w14:textId="77777777" w:rsidR="004602B4" w:rsidRDefault="00000000">
      <w:pPr>
        <w:pStyle w:val="Teksttreci0"/>
        <w:spacing w:line="233" w:lineRule="auto"/>
        <w:ind w:firstLine="720"/>
      </w:pPr>
      <w:r>
        <w:t>- Pani Beata Osowska</w:t>
      </w:r>
    </w:p>
    <w:p w14:paraId="26F24C3B" w14:textId="77777777" w:rsidR="004602B4" w:rsidRDefault="00000000">
      <w:pPr>
        <w:pStyle w:val="Teksttreci0"/>
        <w:numPr>
          <w:ilvl w:val="0"/>
          <w:numId w:val="4"/>
        </w:numPr>
        <w:tabs>
          <w:tab w:val="left" w:pos="478"/>
        </w:tabs>
        <w:spacing w:line="233" w:lineRule="auto"/>
      </w:pPr>
      <w:r>
        <w:t>Szkoła Podstawowa im. Orląt Lwowskich i Bohaterów 37 p.p. 7 Dywizji II Armii Wojska Polskiego w Ruszowie</w:t>
      </w:r>
    </w:p>
    <w:p w14:paraId="386328EF" w14:textId="77777777" w:rsidR="004602B4" w:rsidRDefault="00000000">
      <w:pPr>
        <w:pStyle w:val="Teksttreci0"/>
        <w:numPr>
          <w:ilvl w:val="0"/>
          <w:numId w:val="5"/>
        </w:numPr>
        <w:tabs>
          <w:tab w:val="left" w:pos="982"/>
        </w:tabs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Pan Grzegorz Tyrakowski</w:t>
      </w:r>
    </w:p>
    <w:p w14:paraId="4F2626D3" w14:textId="77777777" w:rsidR="004602B4" w:rsidRDefault="00000000">
      <w:pPr>
        <w:pStyle w:val="Teksttreci0"/>
        <w:numPr>
          <w:ilvl w:val="0"/>
          <w:numId w:val="5"/>
        </w:numPr>
        <w:tabs>
          <w:tab w:val="left" w:pos="982"/>
        </w:tabs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Pani Małgorzata Groszek</w:t>
      </w:r>
    </w:p>
    <w:p w14:paraId="05AC49DE" w14:textId="77777777" w:rsidR="004602B4" w:rsidRDefault="00000000">
      <w:pPr>
        <w:pStyle w:val="Teksttreci0"/>
        <w:numPr>
          <w:ilvl w:val="0"/>
          <w:numId w:val="3"/>
        </w:numPr>
        <w:tabs>
          <w:tab w:val="left" w:pos="373"/>
        </w:tabs>
      </w:pPr>
      <w:r>
        <w:rPr>
          <w:b/>
          <w:bCs/>
          <w:u w:val="single"/>
        </w:rPr>
        <w:t>Ochrony zdrowia:</w:t>
      </w:r>
    </w:p>
    <w:p w14:paraId="3D9A7BA0" w14:textId="77777777" w:rsidR="004602B4" w:rsidRDefault="00000000">
      <w:pPr>
        <w:pStyle w:val="Teksttreci0"/>
        <w:ind w:firstLine="820"/>
      </w:pPr>
      <w:r>
        <w:t>- Pani Barbara Korczyńska</w:t>
      </w:r>
    </w:p>
    <w:p w14:paraId="6A8588E2" w14:textId="77777777" w:rsidR="004602B4" w:rsidRDefault="00000000">
      <w:pPr>
        <w:pStyle w:val="Teksttreci0"/>
        <w:numPr>
          <w:ilvl w:val="0"/>
          <w:numId w:val="3"/>
        </w:numPr>
        <w:tabs>
          <w:tab w:val="left" w:pos="358"/>
        </w:tabs>
      </w:pPr>
      <w:r>
        <w:rPr>
          <w:b/>
          <w:bCs/>
          <w:u w:val="single"/>
        </w:rPr>
        <w:t>Sadu Rejonowego w Zgorzelcu:</w:t>
      </w:r>
    </w:p>
    <w:p w14:paraId="1FE12530" w14:textId="77777777" w:rsidR="004602B4" w:rsidRDefault="00000000">
      <w:pPr>
        <w:pStyle w:val="Teksttreci0"/>
        <w:numPr>
          <w:ilvl w:val="0"/>
          <w:numId w:val="6"/>
        </w:numPr>
        <w:tabs>
          <w:tab w:val="left" w:pos="1082"/>
        </w:tabs>
        <w:ind w:firstLine="820"/>
      </w:pPr>
      <w:r>
        <w:t>Pan Tomasz Kawka</w:t>
      </w:r>
    </w:p>
    <w:p w14:paraId="1B5C692C" w14:textId="77777777" w:rsidR="004602B4" w:rsidRDefault="00000000">
      <w:pPr>
        <w:pStyle w:val="Teksttreci0"/>
        <w:numPr>
          <w:ilvl w:val="0"/>
          <w:numId w:val="6"/>
        </w:numPr>
        <w:tabs>
          <w:tab w:val="left" w:pos="1082"/>
        </w:tabs>
        <w:ind w:firstLine="820"/>
      </w:pPr>
      <w:r>
        <w:t>Pani Iga Gocyła</w:t>
      </w:r>
    </w:p>
    <w:p w14:paraId="433B8271" w14:textId="77777777" w:rsidR="004602B4" w:rsidRDefault="00000000">
      <w:pPr>
        <w:pStyle w:val="Teksttreci0"/>
        <w:numPr>
          <w:ilvl w:val="0"/>
          <w:numId w:val="7"/>
        </w:numPr>
        <w:tabs>
          <w:tab w:val="left" w:pos="450"/>
        </w:tabs>
        <w:spacing w:line="264" w:lineRule="auto"/>
        <w:jc w:val="center"/>
      </w:pPr>
      <w:r>
        <w:t>.</w:t>
      </w:r>
    </w:p>
    <w:p w14:paraId="5D081180" w14:textId="77777777" w:rsidR="004602B4" w:rsidRDefault="00000000">
      <w:pPr>
        <w:pStyle w:val="Teksttreci0"/>
        <w:spacing w:line="264" w:lineRule="auto"/>
      </w:pPr>
      <w:r>
        <w:t>Wykonanie zarządzenia powierza się Kierownikowi Miejsko - Gminnego Ośrodka Pomocy Społecznej w Węglińcu .</w:t>
      </w:r>
    </w:p>
    <w:p w14:paraId="19943D49" w14:textId="77777777" w:rsidR="004602B4" w:rsidRDefault="00000000">
      <w:pPr>
        <w:pStyle w:val="Teksttreci0"/>
        <w:numPr>
          <w:ilvl w:val="0"/>
          <w:numId w:val="7"/>
        </w:numPr>
        <w:tabs>
          <w:tab w:val="left" w:pos="435"/>
        </w:tabs>
        <w:spacing w:line="276" w:lineRule="auto"/>
        <w:jc w:val="center"/>
      </w:pPr>
      <w:r>
        <w:t>.</w:t>
      </w:r>
    </w:p>
    <w:p w14:paraId="66FFCE91" w14:textId="77777777" w:rsidR="004602B4" w:rsidRDefault="00000000">
      <w:pPr>
        <w:pStyle w:val="Teksttreci0"/>
        <w:spacing w:line="276" w:lineRule="auto"/>
      </w:pPr>
      <w:r>
        <w:t>Traci moc Zarządzenie Nr 83/2017 Burmistrza Gminy i Miasta Węgliniec z dnia 25.08.2017r. w sprawie powołania Zespołu Interdyscyplinarnego w Węglińcu z późniejszymi zmianami.</w:t>
      </w:r>
    </w:p>
    <w:p w14:paraId="7EA48197" w14:textId="77777777" w:rsidR="004602B4" w:rsidRDefault="00000000">
      <w:pPr>
        <w:pStyle w:val="Teksttreci0"/>
        <w:numPr>
          <w:ilvl w:val="0"/>
          <w:numId w:val="7"/>
        </w:numPr>
        <w:tabs>
          <w:tab w:val="left" w:pos="454"/>
        </w:tabs>
        <w:spacing w:line="276" w:lineRule="auto"/>
        <w:jc w:val="center"/>
      </w:pPr>
      <w:r>
        <w:t>.</w:t>
      </w:r>
    </w:p>
    <w:p w14:paraId="080C73CC" w14:textId="77777777" w:rsidR="004602B4" w:rsidRDefault="00000000">
      <w:pPr>
        <w:pStyle w:val="Teksttreci0"/>
        <w:spacing w:after="540" w:line="276" w:lineRule="auto"/>
      </w:pPr>
      <w:r>
        <w:t>Zarządzenie wchodzi w życie z dniem podpisania.</w:t>
      </w:r>
    </w:p>
    <w:p w14:paraId="60C308FD" w14:textId="77777777" w:rsidR="004602B4" w:rsidRDefault="00000000">
      <w:pPr>
        <w:pStyle w:val="Teksttreci30"/>
        <w:sectPr w:rsidR="004602B4">
          <w:pgSz w:w="11900" w:h="16840"/>
          <w:pgMar w:top="760" w:right="1034" w:bottom="159" w:left="1400" w:header="0" w:footer="3" w:gutter="0"/>
          <w:cols w:space="720"/>
          <w:noEndnote/>
          <w:docGrid w:linePitch="360"/>
        </w:sectPr>
      </w:pPr>
      <w:r>
        <w:rPr>
          <w:color w:val="BA7EA5"/>
        </w:rPr>
        <w:t>Burmistrz</w:t>
      </w:r>
      <w:r>
        <w:rPr>
          <w:color w:val="BA7EA5"/>
        </w:rPr>
        <w:br/>
      </w:r>
      <w:r>
        <w:rPr>
          <w:sz w:val="16"/>
          <w:szCs w:val="16"/>
        </w:rPr>
        <w:t xml:space="preserve">Gminy i </w:t>
      </w:r>
      <w:r>
        <w:rPr>
          <w:color w:val="BA7EA5"/>
          <w:sz w:val="16"/>
          <w:szCs w:val="16"/>
        </w:rPr>
        <w:t xml:space="preserve">Miafca </w:t>
      </w:r>
      <w:r>
        <w:t>Węgliniec</w:t>
      </w:r>
      <w:r>
        <w:br/>
        <w:t>MariuszWieczorek</w:t>
      </w:r>
    </w:p>
    <w:p w14:paraId="353CAE5F" w14:textId="77777777" w:rsidR="004602B4" w:rsidRDefault="00000000">
      <w:pPr>
        <w:pStyle w:val="Podpisobrazu0"/>
        <w:framePr w:w="403" w:h="322" w:wrap="none" w:vAnchor="text" w:hAnchor="page" w:x="801" w:y="47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Ma</w:t>
      </w:r>
    </w:p>
    <w:p w14:paraId="73FA51E5" w14:textId="77777777" w:rsidR="004602B4" w:rsidRDefault="00000000">
      <w:pPr>
        <w:pStyle w:val="Podpisobrazu0"/>
        <w:framePr w:w="1238" w:h="259" w:wrap="none" w:vAnchor="text" w:hAnchor="page" w:x="1079" w:y="842"/>
      </w:pPr>
      <w:r>
        <w:t>ADWOKAT</w:t>
      </w:r>
    </w:p>
    <w:p w14:paraId="6524A0CC" w14:textId="77777777" w:rsidR="004602B4" w:rsidRDefault="00000000">
      <w:pPr>
        <w:spacing w:line="360" w:lineRule="exact"/>
      </w:pPr>
      <w:r>
        <w:rPr>
          <w:noProof/>
        </w:rPr>
        <w:drawing>
          <wp:anchor distT="0" distB="198120" distL="255905" distR="0" simplePos="0" relativeHeight="62914690" behindDoc="1" locked="0" layoutInCell="1" allowOverlap="1" wp14:anchorId="64903319" wp14:editId="0B052612">
            <wp:simplePos x="0" y="0"/>
            <wp:positionH relativeFrom="page">
              <wp:posOffset>763905</wp:posOffset>
            </wp:positionH>
            <wp:positionV relativeFrom="paragraph">
              <wp:posOffset>12700</wp:posOffset>
            </wp:positionV>
            <wp:extent cx="883920" cy="487680"/>
            <wp:effectExtent l="0" t="0" r="0" b="0"/>
            <wp:wrapNone/>
            <wp:docPr id="3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883920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398D72" w14:textId="77777777" w:rsidR="004602B4" w:rsidRDefault="004602B4">
      <w:pPr>
        <w:spacing w:line="360" w:lineRule="exact"/>
      </w:pPr>
    </w:p>
    <w:p w14:paraId="3FF4385D" w14:textId="77777777" w:rsidR="004602B4" w:rsidRDefault="004602B4">
      <w:pPr>
        <w:spacing w:after="359" w:line="1" w:lineRule="exact"/>
      </w:pPr>
    </w:p>
    <w:p w14:paraId="17231B7C" w14:textId="77777777" w:rsidR="004602B4" w:rsidRDefault="004602B4">
      <w:pPr>
        <w:spacing w:line="1" w:lineRule="exact"/>
      </w:pPr>
    </w:p>
    <w:sectPr w:rsidR="004602B4">
      <w:type w:val="continuous"/>
      <w:pgSz w:w="11900" w:h="16840"/>
      <w:pgMar w:top="760" w:right="1035" w:bottom="159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A6654" w14:textId="77777777" w:rsidR="00B5475F" w:rsidRDefault="00B5475F">
      <w:r>
        <w:separator/>
      </w:r>
    </w:p>
  </w:endnote>
  <w:endnote w:type="continuationSeparator" w:id="0">
    <w:p w14:paraId="2D3EC158" w14:textId="77777777" w:rsidR="00B5475F" w:rsidRDefault="00B54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0A012" w14:textId="77777777" w:rsidR="00B5475F" w:rsidRDefault="00B5475F"/>
  </w:footnote>
  <w:footnote w:type="continuationSeparator" w:id="0">
    <w:p w14:paraId="1095A83E" w14:textId="77777777" w:rsidR="00B5475F" w:rsidRDefault="00B547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275D6"/>
    <w:multiLevelType w:val="multilevel"/>
    <w:tmpl w:val="B79A48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82586E"/>
    <w:multiLevelType w:val="multilevel"/>
    <w:tmpl w:val="5F7A61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492353"/>
    <w:multiLevelType w:val="multilevel"/>
    <w:tmpl w:val="A478FF5A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7555350"/>
    <w:multiLevelType w:val="multilevel"/>
    <w:tmpl w:val="D7C43A0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D737C68"/>
    <w:multiLevelType w:val="multilevel"/>
    <w:tmpl w:val="FA867F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4B910AF"/>
    <w:multiLevelType w:val="multilevel"/>
    <w:tmpl w:val="585C257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D6B65D3"/>
    <w:multiLevelType w:val="multilevel"/>
    <w:tmpl w:val="4DFC0F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15976535">
    <w:abstractNumId w:val="5"/>
  </w:num>
  <w:num w:numId="2" w16cid:durableId="1235776557">
    <w:abstractNumId w:val="4"/>
  </w:num>
  <w:num w:numId="3" w16cid:durableId="1651327008">
    <w:abstractNumId w:val="1"/>
  </w:num>
  <w:num w:numId="4" w16cid:durableId="311254298">
    <w:abstractNumId w:val="3"/>
  </w:num>
  <w:num w:numId="5" w16cid:durableId="353580290">
    <w:abstractNumId w:val="6"/>
  </w:num>
  <w:num w:numId="6" w16cid:durableId="1229809200">
    <w:abstractNumId w:val="0"/>
  </w:num>
  <w:num w:numId="7" w16cid:durableId="1041828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2B4"/>
    <w:rsid w:val="004602B4"/>
    <w:rsid w:val="00B5475F"/>
    <w:rsid w:val="00E1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6F430"/>
  <w15:docId w15:val="{6DD66FEE-CB48-437E-A7CC-9BDFC9165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791A6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before="40" w:after="280" w:line="27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71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line="353" w:lineRule="auto"/>
      <w:jc w:val="center"/>
    </w:pPr>
    <w:rPr>
      <w:rFonts w:ascii="Arial" w:eastAsia="Arial" w:hAnsi="Arial" w:cs="Arial"/>
      <w:color w:val="F791A6"/>
      <w:sz w:val="18"/>
      <w:szCs w:val="18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2023-10-11T08:41:00Z</dcterms:created>
  <dcterms:modified xsi:type="dcterms:W3CDTF">2023-10-11T08:42:00Z</dcterms:modified>
</cp:coreProperties>
</file>