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2578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1198/LXIX/23</w:t>
      </w:r>
      <w:r>
        <w:rPr>
          <w:b/>
          <w:caps/>
        </w:rPr>
        <w:br/>
        <w:t>Rady Miejskiej Węglińca</w:t>
      </w:r>
    </w:p>
    <w:p w14:paraId="0CC4071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5750062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40893A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4815622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Węglińcu przy ul. Piłsudskiego 22 na działce o numerze ewidencyjnym 10/4 </w:t>
      </w:r>
      <w:r w:rsidRPr="004B31DB">
        <w:rPr>
          <w:color w:val="000000"/>
          <w:highlight w:val="black"/>
          <w:u w:color="000000"/>
        </w:rPr>
        <w:t>z Panem  Leszkiem Kaletka.</w:t>
      </w:r>
    </w:p>
    <w:p w14:paraId="776469D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23DED0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CBAB96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2675D1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D4652" w14:paraId="502D793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6A14F0" w14:textId="77777777" w:rsidR="006D4652" w:rsidRDefault="006D465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B22B21" w14:textId="77777777" w:rsidR="006D465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D4652" w14:paraId="788838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FFFD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E575C55" w14:textId="77777777" w:rsidR="006D4652" w:rsidRDefault="006D4652"/>
          <w:p w14:paraId="587E18BF" w14:textId="77777777" w:rsidR="006D4652" w:rsidRDefault="006D4652"/>
        </w:tc>
      </w:tr>
      <w:tr w:rsidR="006D4652" w14:paraId="2A0F24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C23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D4652" w14:paraId="78CAD9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6C54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190FC9D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1439D" w14:textId="77777777" w:rsidR="007F22C6" w:rsidRDefault="007F22C6">
      <w:r>
        <w:separator/>
      </w:r>
    </w:p>
  </w:endnote>
  <w:endnote w:type="continuationSeparator" w:id="0">
    <w:p w14:paraId="1A01B4AA" w14:textId="77777777" w:rsidR="007F22C6" w:rsidRDefault="007F2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D4652" w14:paraId="52BEDF1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9649AF3" w14:textId="77777777" w:rsidR="006D4652" w:rsidRDefault="00000000">
          <w:pPr>
            <w:jc w:val="left"/>
            <w:rPr>
              <w:sz w:val="18"/>
            </w:rPr>
          </w:pPr>
          <w:r w:rsidRPr="004B31DB">
            <w:rPr>
              <w:sz w:val="18"/>
              <w:lang w:val="en-US"/>
            </w:rPr>
            <w:t>Id: 6957046A-B777-4FE8-B8BE-19E8B42817CA.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39914C6" w14:textId="77777777" w:rsidR="006D465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B31D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F823B84" w14:textId="77777777" w:rsidR="006D4652" w:rsidRDefault="006D465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322E9" w14:textId="77777777" w:rsidR="007F22C6" w:rsidRDefault="007F22C6">
      <w:r>
        <w:separator/>
      </w:r>
    </w:p>
  </w:footnote>
  <w:footnote w:type="continuationSeparator" w:id="0">
    <w:p w14:paraId="4DD215B7" w14:textId="77777777" w:rsidR="007F22C6" w:rsidRDefault="007F22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B31DB"/>
    <w:rsid w:val="006D4652"/>
    <w:rsid w:val="007F22C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07E55"/>
  <w15:docId w15:val="{3338BC6E-F3E8-4AC7-B3C4-50F11AEBA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1198/LXIX/23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2023-10-30T13:07:00Z</cp:lastPrinted>
  <dcterms:created xsi:type="dcterms:W3CDTF">2023-10-30T13:52:00Z</dcterms:created>
  <dcterms:modified xsi:type="dcterms:W3CDTF">2023-10-30T13:07:00Z</dcterms:modified>
  <cp:category>Akt prawny</cp:category>
</cp:coreProperties>
</file>