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FEF6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1197/LXIX/23</w:t>
      </w:r>
      <w:r>
        <w:rPr>
          <w:b/>
          <w:caps/>
        </w:rPr>
        <w:br/>
        <w:t>Rady Miejskiej Węglińca</w:t>
      </w:r>
    </w:p>
    <w:p w14:paraId="265F117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282CCE2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9EE820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DFFB6D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Wyraża się zgodę na odstąpienie od obowiązku trybu przetargowego i zawarcie umowy najmu na  pomieszczenie gospodarcze o  </w:t>
      </w:r>
      <w:proofErr w:type="spellStart"/>
      <w:r>
        <w:t>łączniej</w:t>
      </w:r>
      <w:proofErr w:type="spellEnd"/>
      <w:r>
        <w:t xml:space="preserve"> powierzchni 14,90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(I-6,00m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,II-8,90m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), na czas nieoznaczony,  położone w Ruszowie przy ul. Borowskiej 18 na działce o numerze ewidencyjnym 76/2  </w:t>
      </w:r>
      <w:r w:rsidRPr="00153B8B">
        <w:rPr>
          <w:color w:val="000000"/>
          <w:highlight w:val="black"/>
          <w:u w:color="000000"/>
        </w:rPr>
        <w:t>z Panią Zdzisławą  Więcek.</w:t>
      </w:r>
    </w:p>
    <w:p w14:paraId="46161D9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979E84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4D084A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E7E79A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50096" w14:paraId="00D0710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0DB3DE" w14:textId="77777777" w:rsidR="00950096" w:rsidRDefault="0095009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BA07F7" w14:textId="77777777" w:rsidR="0095009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50096" w14:paraId="1E8348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D4C1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2AD2F27" w14:textId="77777777" w:rsidR="00950096" w:rsidRDefault="00950096"/>
          <w:p w14:paraId="28F6C8D4" w14:textId="77777777" w:rsidR="00950096" w:rsidRDefault="00950096"/>
        </w:tc>
      </w:tr>
      <w:tr w:rsidR="00950096" w14:paraId="0DC29E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CCD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50096" w14:paraId="583924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9DB2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32A2D6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74218" w14:textId="77777777" w:rsidR="00443D1E" w:rsidRDefault="00443D1E">
      <w:r>
        <w:separator/>
      </w:r>
    </w:p>
  </w:endnote>
  <w:endnote w:type="continuationSeparator" w:id="0">
    <w:p w14:paraId="5789BEFB" w14:textId="77777777" w:rsidR="00443D1E" w:rsidRDefault="00443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0096" w14:paraId="05CFCD5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3FF894" w14:textId="77777777" w:rsidR="00950096" w:rsidRDefault="00000000">
          <w:pPr>
            <w:jc w:val="left"/>
            <w:rPr>
              <w:sz w:val="18"/>
            </w:rPr>
          </w:pPr>
          <w:r w:rsidRPr="00153B8B">
            <w:rPr>
              <w:sz w:val="18"/>
              <w:lang w:val="en-US"/>
            </w:rPr>
            <w:t>Id: 4BAC753C-531E-4E08-8069-622B8A73EE3F.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22FFB7E" w14:textId="77777777" w:rsidR="0095009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3B8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0046D47" w14:textId="77777777" w:rsidR="00950096" w:rsidRDefault="0095009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BF81F" w14:textId="77777777" w:rsidR="00443D1E" w:rsidRDefault="00443D1E">
      <w:r>
        <w:separator/>
      </w:r>
    </w:p>
  </w:footnote>
  <w:footnote w:type="continuationSeparator" w:id="0">
    <w:p w14:paraId="0441900D" w14:textId="77777777" w:rsidR="00443D1E" w:rsidRDefault="00443D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3B8B"/>
    <w:rsid w:val="00443D1E"/>
    <w:rsid w:val="0095009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CB565"/>
  <w15:docId w15:val="{15E705FD-CAA1-4C47-89B1-140EA446A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1197/LXIX/23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2023-10-30T13:06:00Z</cp:lastPrinted>
  <dcterms:created xsi:type="dcterms:W3CDTF">2023-10-30T13:51:00Z</dcterms:created>
  <dcterms:modified xsi:type="dcterms:W3CDTF">2023-10-30T13:06:00Z</dcterms:modified>
  <cp:category>Akt prawny</cp:category>
</cp:coreProperties>
</file>