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9D10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1189/LXIX/23</w:t>
      </w:r>
      <w:r>
        <w:rPr>
          <w:b/>
          <w:caps/>
        </w:rPr>
        <w:br/>
        <w:t>Rady Miejskiej Węglińca</w:t>
      </w:r>
    </w:p>
    <w:p w14:paraId="79A521A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2023 r.</w:t>
      </w:r>
    </w:p>
    <w:p w14:paraId="4F0A0121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4DDA1EA3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43D6304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5,20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czas nieoznaczony,  położone w Węglińcu przy ul. Karola Wojtyły 8 na działce o numerze ewidencyjnym 44/10 </w:t>
      </w:r>
      <w:r w:rsidRPr="0061104B">
        <w:rPr>
          <w:color w:val="000000"/>
          <w:highlight w:val="black"/>
          <w:u w:color="000000"/>
        </w:rPr>
        <w:t xml:space="preserve">z Panią  Iloną  </w:t>
      </w:r>
      <w:proofErr w:type="spellStart"/>
      <w:r w:rsidRPr="0061104B">
        <w:rPr>
          <w:color w:val="000000"/>
          <w:highlight w:val="black"/>
          <w:u w:color="000000"/>
        </w:rPr>
        <w:t>Zygan</w:t>
      </w:r>
      <w:proofErr w:type="spellEnd"/>
      <w:r w:rsidRPr="0061104B">
        <w:rPr>
          <w:color w:val="000000"/>
          <w:highlight w:val="black"/>
          <w:u w:color="000000"/>
        </w:rPr>
        <w:t>-Starzak.</w:t>
      </w:r>
    </w:p>
    <w:p w14:paraId="0B06DE3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1870C2B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4EA8597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413E5FF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F5207" w14:paraId="630B3D3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6B2FF1" w14:textId="77777777" w:rsidR="00CF5207" w:rsidRDefault="00CF520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1B1542" w14:textId="77777777" w:rsidR="00CF520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CF5207" w14:paraId="50E9E90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398389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677FCF4" w14:textId="77777777" w:rsidR="00CF5207" w:rsidRDefault="00CF5207"/>
          <w:p w14:paraId="543002D8" w14:textId="77777777" w:rsidR="00CF5207" w:rsidRDefault="00CF5207"/>
        </w:tc>
      </w:tr>
      <w:tr w:rsidR="00CF5207" w14:paraId="7F3DD57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9D226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CF5207" w14:paraId="7348987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32D601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430CE3BF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63E68" w14:textId="77777777" w:rsidR="004E7321" w:rsidRDefault="004E7321">
      <w:r>
        <w:separator/>
      </w:r>
    </w:p>
  </w:endnote>
  <w:endnote w:type="continuationSeparator" w:id="0">
    <w:p w14:paraId="088E6B8A" w14:textId="77777777" w:rsidR="004E7321" w:rsidRDefault="004E7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CF5207" w14:paraId="2A07000E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124A2E4" w14:textId="77777777" w:rsidR="00CF5207" w:rsidRDefault="00000000">
          <w:pPr>
            <w:jc w:val="left"/>
            <w:rPr>
              <w:sz w:val="18"/>
            </w:rPr>
          </w:pPr>
          <w:r w:rsidRPr="0061104B">
            <w:rPr>
              <w:sz w:val="18"/>
              <w:lang w:val="en-US"/>
            </w:rPr>
            <w:t>Id: C955AC8E-270E-4595-AB0F-A9DF6243DE25.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589FEF6" w14:textId="77777777" w:rsidR="00CF520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1104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999E702" w14:textId="77777777" w:rsidR="00CF5207" w:rsidRDefault="00CF520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1ACDCB" w14:textId="77777777" w:rsidR="004E7321" w:rsidRDefault="004E7321">
      <w:r>
        <w:separator/>
      </w:r>
    </w:p>
  </w:footnote>
  <w:footnote w:type="continuationSeparator" w:id="0">
    <w:p w14:paraId="3160EA7A" w14:textId="77777777" w:rsidR="004E7321" w:rsidRDefault="004E73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E7321"/>
    <w:rsid w:val="0061104B"/>
    <w:rsid w:val="00A77B3E"/>
    <w:rsid w:val="00CA2A55"/>
    <w:rsid w:val="00CF5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FB3984"/>
  <w15:docId w15:val="{5A7106E7-F36D-4A62-806A-F5ADE8644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1189/LXIX/23 z dnia 26 października 2023 r.</dc:title>
  <dc:subject>w sprawie wyrażenia zgody na odstąpienie od obowiązku trybu przetargowego i^zawarcie umowy najmu pomieszczeń gospodarczych</dc:subject>
  <dc:creator>Alicja</dc:creator>
  <cp:lastModifiedBy>Alicja</cp:lastModifiedBy>
  <cp:revision>3</cp:revision>
  <cp:lastPrinted>2023-10-30T13:02:00Z</cp:lastPrinted>
  <dcterms:created xsi:type="dcterms:W3CDTF">2023-10-30T11:03:00Z</dcterms:created>
  <dcterms:modified xsi:type="dcterms:W3CDTF">2023-10-30T13:02:00Z</dcterms:modified>
  <cp:category>Akt prawny</cp:category>
</cp:coreProperties>
</file>