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460C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1290/LXXIV/24</w:t>
      </w:r>
      <w:r>
        <w:rPr>
          <w:b/>
          <w:caps/>
        </w:rPr>
        <w:br/>
        <w:t>Rady Miejskiej Węglińca</w:t>
      </w:r>
    </w:p>
    <w:p w14:paraId="1761F86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24836B26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60B26193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36563D43" w14:textId="1236888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44/10 o powierzchni 9,00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położonej w Węglińcu przy ul.</w:t>
      </w:r>
      <w:r w:rsidR="00AB3C92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Karola Wojtyły 8 z przeznaczeniem na nieruchomość gruntową niezabudowaną użytkowaną pod zabudowę kubaturowa </w:t>
      </w:r>
      <w:r w:rsidRPr="00AB3C92">
        <w:rPr>
          <w:color w:val="000000"/>
          <w:highlight w:val="black"/>
          <w:u w:color="000000"/>
        </w:rPr>
        <w:t xml:space="preserve">z Panią Iloną </w:t>
      </w:r>
      <w:proofErr w:type="spellStart"/>
      <w:r w:rsidRPr="00AB3C92">
        <w:rPr>
          <w:color w:val="000000"/>
          <w:highlight w:val="black"/>
          <w:u w:color="000000"/>
        </w:rPr>
        <w:t>Zygan</w:t>
      </w:r>
      <w:proofErr w:type="spellEnd"/>
      <w:r w:rsidRPr="00AB3C92">
        <w:rPr>
          <w:color w:val="000000"/>
          <w:highlight w:val="black"/>
          <w:u w:color="000000"/>
        </w:rPr>
        <w:t>-Starzak.</w:t>
      </w:r>
    </w:p>
    <w:p w14:paraId="25790CA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FE7504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7FFF6C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1AA3C1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12830" w14:paraId="52AF70A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CFAFAB" w14:textId="77777777" w:rsidR="00F12830" w:rsidRDefault="00F1283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931C3F" w14:textId="77777777" w:rsidR="00F1283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12830" w14:paraId="10847CD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81B9B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EBE95C6" w14:textId="77777777" w:rsidR="00F12830" w:rsidRDefault="00F12830"/>
        </w:tc>
      </w:tr>
      <w:tr w:rsidR="00F12830" w14:paraId="490E4B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B4ED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12830" w14:paraId="2F0299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7DF3E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1D6A9C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7DE66" w14:textId="77777777" w:rsidR="0033106B" w:rsidRDefault="0033106B">
      <w:r>
        <w:separator/>
      </w:r>
    </w:p>
  </w:endnote>
  <w:endnote w:type="continuationSeparator" w:id="0">
    <w:p w14:paraId="46CE1AB3" w14:textId="77777777" w:rsidR="0033106B" w:rsidRDefault="00331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12830" w14:paraId="1208274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82D634B" w14:textId="77777777" w:rsidR="00F1283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C51376FC-0F15-4F81-816D-66D7A07FD028.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0471548" w14:textId="77777777" w:rsidR="00F1283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B3C9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DD68FA6" w14:textId="77777777" w:rsidR="00F12830" w:rsidRDefault="00F1283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C266C" w14:textId="77777777" w:rsidR="0033106B" w:rsidRDefault="0033106B">
      <w:r>
        <w:separator/>
      </w:r>
    </w:p>
  </w:footnote>
  <w:footnote w:type="continuationSeparator" w:id="0">
    <w:p w14:paraId="56C7C9A8" w14:textId="77777777" w:rsidR="0033106B" w:rsidRDefault="003310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3106B"/>
    <w:rsid w:val="00A77B3E"/>
    <w:rsid w:val="00AB3C92"/>
    <w:rsid w:val="00CA2A55"/>
    <w:rsid w:val="00F1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6B5738"/>
  <w15:docId w15:val="{B67E0890-106E-4A01-89F0-639EDC219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1290/LXXIV/24 z dnia 15 lutego 2024 r.</dc:title>
  <dc:subject>w sprawie wyrażenia zgody na odstąpienie od obowiązku trybu przetargowego i^zawarcie umowy dzierżawy gruntu pod zabudowę kubaturową</dc:subject>
  <dc:creator>Tatiana</dc:creator>
  <cp:lastModifiedBy>Tatiana</cp:lastModifiedBy>
  <cp:revision>3</cp:revision>
  <cp:lastPrinted>2024-02-26T06:59:00Z</cp:lastPrinted>
  <dcterms:created xsi:type="dcterms:W3CDTF">2024-02-22T14:22:00Z</dcterms:created>
  <dcterms:modified xsi:type="dcterms:W3CDTF">2024-02-26T06:59:00Z</dcterms:modified>
  <cp:category>Akt prawny</cp:category>
</cp:coreProperties>
</file>