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33BB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1263/LXXIV/24</w:t>
      </w:r>
      <w:r>
        <w:rPr>
          <w:b/>
          <w:caps/>
        </w:rPr>
        <w:br/>
        <w:t>Rady Miejskiej Węglińca</w:t>
      </w:r>
    </w:p>
    <w:p w14:paraId="5C35D1B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17BA255B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5B37D46C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07DD0E3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61/60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168,20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Karola Wojtyły 31 </w:t>
      </w:r>
      <w:r w:rsidRPr="00ED7DC9">
        <w:rPr>
          <w:color w:val="000000"/>
          <w:highlight w:val="black"/>
          <w:u w:color="000000"/>
        </w:rPr>
        <w:t xml:space="preserve">z Panią Stanisławą </w:t>
      </w:r>
      <w:proofErr w:type="spellStart"/>
      <w:r w:rsidRPr="00ED7DC9">
        <w:rPr>
          <w:color w:val="000000"/>
          <w:highlight w:val="black"/>
          <w:u w:color="000000"/>
        </w:rPr>
        <w:t>Cerkowiak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467681A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B580C2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BD7080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35B3EB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D6DAA" w14:paraId="30863ED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82EF30" w14:textId="77777777" w:rsidR="003D6DAA" w:rsidRDefault="003D6DA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1F016B" w14:textId="77777777" w:rsidR="003D6DA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D6DAA" w14:paraId="53C673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247C5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7C2FA15" w14:textId="77777777" w:rsidR="003D6DAA" w:rsidRDefault="003D6DAA"/>
          <w:p w14:paraId="0E00E7BA" w14:textId="77777777" w:rsidR="003D6DAA" w:rsidRDefault="003D6DAA"/>
        </w:tc>
      </w:tr>
      <w:tr w:rsidR="003D6DAA" w14:paraId="59481F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5775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D6DAA" w14:paraId="4428802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E07655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0CA54B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D7197" w14:textId="77777777" w:rsidR="005E07F9" w:rsidRDefault="005E07F9">
      <w:r>
        <w:separator/>
      </w:r>
    </w:p>
  </w:endnote>
  <w:endnote w:type="continuationSeparator" w:id="0">
    <w:p w14:paraId="1974D63B" w14:textId="77777777" w:rsidR="005E07F9" w:rsidRDefault="005E0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D6DAA" w14:paraId="311C1F1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84F6239" w14:textId="77777777" w:rsidR="003D6DA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4517BC6D-2812-4362-B90E-B63234F234F1.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8781074" w14:textId="77777777" w:rsidR="003D6DA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D7DC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EE16D08" w14:textId="77777777" w:rsidR="003D6DAA" w:rsidRDefault="003D6DA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7FB30" w14:textId="77777777" w:rsidR="005E07F9" w:rsidRDefault="005E07F9">
      <w:r>
        <w:separator/>
      </w:r>
    </w:p>
  </w:footnote>
  <w:footnote w:type="continuationSeparator" w:id="0">
    <w:p w14:paraId="03343259" w14:textId="77777777" w:rsidR="005E07F9" w:rsidRDefault="005E07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D6DAA"/>
    <w:rsid w:val="005E07F9"/>
    <w:rsid w:val="00A77B3E"/>
    <w:rsid w:val="00CA2A55"/>
    <w:rsid w:val="00ED7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D7B441"/>
  <w15:docId w15:val="{CCF9E539-70A4-4A8F-A54C-83B81F030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1263/LXXIV/24 z dnia 15 lutego 2024 r.</dc:title>
  <dc:subject>w sprawie wyrażenia zgody na odstąpienie od obowiązku trybu przetargowego i^zawarcie umowy dzierżawy gruntu na cele rekreacyjne</dc:subject>
  <dc:creator>Tatiana</dc:creator>
  <cp:lastModifiedBy>Tatiana</cp:lastModifiedBy>
  <cp:revision>2</cp:revision>
  <dcterms:created xsi:type="dcterms:W3CDTF">2024-02-22T10:40:00Z</dcterms:created>
  <dcterms:modified xsi:type="dcterms:W3CDTF">2024-02-22T13:32:00Z</dcterms:modified>
  <cp:category>Akt prawny</cp:category>
</cp:coreProperties>
</file>