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9CAB4" w14:textId="77777777" w:rsidR="00247884" w:rsidRDefault="00000000">
      <w:pPr>
        <w:pStyle w:val="Teksttreci20"/>
      </w:pPr>
      <w:r>
        <w:t>ZARZĄDZENIE NR 24/2024</w:t>
      </w:r>
      <w:r>
        <w:br/>
        <w:t>BURMISTRZA GMINYIMIASTA</w:t>
      </w:r>
      <w:r>
        <w:br/>
        <w:t>WĘGLINIEC</w:t>
      </w:r>
    </w:p>
    <w:p w14:paraId="336223D9" w14:textId="77777777" w:rsidR="00247884" w:rsidRDefault="00000000">
      <w:pPr>
        <w:pStyle w:val="Teksttreci30"/>
      </w:pPr>
      <w:r>
        <w:t>z dnia 11 marca 2024 roku</w:t>
      </w:r>
    </w:p>
    <w:p w14:paraId="5706081C" w14:textId="77777777" w:rsidR="00247884" w:rsidRDefault="00000000">
      <w:pPr>
        <w:pStyle w:val="Teksttreci0"/>
        <w:spacing w:after="260"/>
        <w:ind w:left="1700"/>
        <w:rPr>
          <w:sz w:val="24"/>
          <w:szCs w:val="24"/>
        </w:rPr>
      </w:pPr>
      <w:r>
        <w:rPr>
          <w:b/>
          <w:bCs/>
          <w:sz w:val="24"/>
          <w:szCs w:val="24"/>
        </w:rPr>
        <w:t>w sprawie przekwalifikowania lokalu socjalnego</w:t>
      </w:r>
    </w:p>
    <w:p w14:paraId="1D71F091" w14:textId="77777777" w:rsidR="00247884" w:rsidRDefault="00000000">
      <w:pPr>
        <w:pStyle w:val="Teksttreci0"/>
        <w:spacing w:after="520"/>
        <w:ind w:firstLine="720"/>
      </w:pPr>
      <w:r>
        <w:t xml:space="preserve">Na podstawie art. 30 ust. 2 pk,3 ustawy z dnia 8 marca 1990r o samorządzie gminnym - ( Dz. U. z 2023r. </w:t>
      </w:r>
      <w:proofErr w:type="spellStart"/>
      <w:r>
        <w:t>poz</w:t>
      </w:r>
      <w:proofErr w:type="spellEnd"/>
      <w:r>
        <w:t xml:space="preserve"> 40 ) i art.2O ustawy z dnia 21 czerwca 2001r. o ochronie praw lokatorów, mieszkaniowym zasobie gminy i o zmianie Kodeksu cywilnego! Dz. U. z 2023r. poz. 725 ) oraz § 20 ust.2 pkt b) Regulaminu Organizacyjnego Urzędu Gminy i Miasta w Węglińcu</w:t>
      </w:r>
    </w:p>
    <w:p w14:paraId="3726AEB6" w14:textId="77777777" w:rsidR="00247884" w:rsidRDefault="00000000">
      <w:pPr>
        <w:pStyle w:val="Teksttreci30"/>
      </w:pPr>
      <w:r>
        <w:t>Zarządzam, co następuje:</w:t>
      </w:r>
    </w:p>
    <w:p w14:paraId="62095342" w14:textId="77777777" w:rsidR="00247884" w:rsidRDefault="00000000">
      <w:pPr>
        <w:pStyle w:val="Teksttreci30"/>
        <w:rPr>
          <w:sz w:val="30"/>
          <w:szCs w:val="30"/>
        </w:rPr>
      </w:pPr>
      <w:r>
        <w:rPr>
          <w:i w:val="0"/>
          <w:iCs w:val="0"/>
          <w:sz w:val="30"/>
          <w:szCs w:val="30"/>
        </w:rPr>
        <w:t>§1</w:t>
      </w:r>
    </w:p>
    <w:p w14:paraId="1ACBEE56" w14:textId="77777777" w:rsidR="00247884" w:rsidRDefault="00000000">
      <w:pPr>
        <w:pStyle w:val="Teksttreci0"/>
        <w:spacing w:after="2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Lokal socjalny nr 6 położony w Raszowie przy ul. IIAWP 18 usytuowany na II piętrze (poddaszu) wymienionego budynku składający się z :</w:t>
      </w:r>
    </w:p>
    <w:p w14:paraId="1C83072D" w14:textId="77777777" w:rsidR="00247884" w:rsidRDefault="00000000">
      <w:pPr>
        <w:pStyle w:val="Teksttreci0"/>
        <w:numPr>
          <w:ilvl w:val="0"/>
          <w:numId w:val="1"/>
        </w:numPr>
        <w:tabs>
          <w:tab w:val="left" w:pos="744"/>
        </w:tabs>
        <w:spacing w:after="0"/>
        <w:ind w:firstLine="40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0A886B6" wp14:editId="7C44B2C1">
                <wp:simplePos x="0" y="0"/>
                <wp:positionH relativeFrom="page">
                  <wp:posOffset>2794000</wp:posOffset>
                </wp:positionH>
                <wp:positionV relativeFrom="paragraph">
                  <wp:posOffset>12700</wp:posOffset>
                </wp:positionV>
                <wp:extent cx="1078865" cy="37782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865" cy="377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11882F" w14:textId="77777777" w:rsidR="00247884" w:rsidRDefault="00000000">
                            <w:pPr>
                              <w:pStyle w:val="Teksttreci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o po w. 15,06m</w:t>
                            </w: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</w:rPr>
                              <w:br/>
                              <w:t>opow. 3,17m</w:t>
                            </w: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0A886B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20pt;margin-top:1pt;width:84.95pt;height:29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" filled="f" stroked="f">
                <v:textbox inset="0,0,0,0">
                  <w:txbxContent>
                    <w:p w14:paraId="6511882F" w14:textId="77777777" w:rsidR="00247884" w:rsidRDefault="00000000">
                      <w:pPr>
                        <w:pStyle w:val="Teksttreci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i w:val="0"/>
                          <w:iCs w:val="0"/>
                          <w:sz w:val="24"/>
                          <w:szCs w:val="24"/>
                        </w:rPr>
                        <w:t>o po w. 15,06m</w:t>
                      </w:r>
                      <w:r>
                        <w:rPr>
                          <w:i w:val="0"/>
                          <w:iCs w:val="0"/>
                          <w:sz w:val="24"/>
                          <w:szCs w:val="24"/>
                          <w:vertAlign w:val="superscript"/>
                        </w:rPr>
                        <w:t>2</w:t>
                      </w:r>
                      <w:r>
                        <w:rPr>
                          <w:i w:val="0"/>
                          <w:iCs w:val="0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i w:val="0"/>
                          <w:iCs w:val="0"/>
                          <w:sz w:val="24"/>
                          <w:szCs w:val="24"/>
                        </w:rPr>
                        <w:br/>
                        <w:t>opow. 3,17m</w:t>
                      </w:r>
                      <w:r>
                        <w:rPr>
                          <w:i w:val="0"/>
                          <w:iCs w:val="0"/>
                          <w:sz w:val="24"/>
                          <w:szCs w:val="24"/>
                          <w:vertAlign w:val="superscript"/>
                        </w:rPr>
                        <w:t>2</w:t>
                      </w:r>
                      <w:r>
                        <w:rPr>
                          <w:i w:val="0"/>
                          <w:iCs w:val="0"/>
                          <w:sz w:val="24"/>
                          <w:szCs w:val="24"/>
                        </w:rPr>
                        <w:t>,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i w:val="0"/>
          <w:iCs w:val="0"/>
          <w:sz w:val="24"/>
          <w:szCs w:val="24"/>
        </w:rPr>
        <w:t>pokojo</w:t>
      </w:r>
      <w:proofErr w:type="spellEnd"/>
      <w:r>
        <w:rPr>
          <w:i w:val="0"/>
          <w:iCs w:val="0"/>
          <w:sz w:val="24"/>
          <w:szCs w:val="24"/>
        </w:rPr>
        <w:t xml:space="preserve"> - kuchni</w:t>
      </w:r>
    </w:p>
    <w:p w14:paraId="69B70A15" w14:textId="77777777" w:rsidR="00247884" w:rsidRDefault="00000000">
      <w:pPr>
        <w:pStyle w:val="Teksttreci0"/>
        <w:numPr>
          <w:ilvl w:val="0"/>
          <w:numId w:val="1"/>
        </w:numPr>
        <w:tabs>
          <w:tab w:val="left" w:pos="758"/>
        </w:tabs>
        <w:spacing w:after="0"/>
        <w:ind w:firstLine="40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poddasza</w:t>
      </w:r>
    </w:p>
    <w:p w14:paraId="2E0AC56F" w14:textId="77777777" w:rsidR="00247884" w:rsidRDefault="00000000">
      <w:pPr>
        <w:pStyle w:val="Teksttreci0"/>
        <w:numPr>
          <w:ilvl w:val="0"/>
          <w:numId w:val="1"/>
        </w:numPr>
        <w:tabs>
          <w:tab w:val="left" w:pos="758"/>
        </w:tabs>
        <w:spacing w:after="260"/>
        <w:ind w:firstLine="400"/>
        <w:rPr>
          <w:sz w:val="24"/>
          <w:szCs w:val="24"/>
        </w:rPr>
      </w:pPr>
      <w:proofErr w:type="spellStart"/>
      <w:r>
        <w:rPr>
          <w:i w:val="0"/>
          <w:iCs w:val="0"/>
          <w:sz w:val="24"/>
          <w:szCs w:val="24"/>
        </w:rPr>
        <w:t>wc</w:t>
      </w:r>
      <w:proofErr w:type="spellEnd"/>
      <w:r>
        <w:rPr>
          <w:i w:val="0"/>
          <w:iCs w:val="0"/>
          <w:sz w:val="24"/>
          <w:szCs w:val="24"/>
        </w:rPr>
        <w:t xml:space="preserve"> - poza budynkiem mieszkalnym</w:t>
      </w:r>
    </w:p>
    <w:p w14:paraId="6E450C30" w14:textId="77777777" w:rsidR="00247884" w:rsidRDefault="00000000">
      <w:pPr>
        <w:pStyle w:val="Teksttreci0"/>
        <w:spacing w:after="58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o łącznej powierzchni użytkowej lokalu - 18,23m</w:t>
      </w:r>
      <w:r>
        <w:rPr>
          <w:i w:val="0"/>
          <w:iCs w:val="0"/>
          <w:sz w:val="24"/>
          <w:szCs w:val="24"/>
          <w:vertAlign w:val="superscript"/>
        </w:rPr>
        <w:t>2</w:t>
      </w:r>
      <w:r>
        <w:rPr>
          <w:i w:val="0"/>
          <w:iCs w:val="0"/>
          <w:sz w:val="24"/>
          <w:szCs w:val="24"/>
        </w:rPr>
        <w:t>, przekwalifikowuje się z lokalu socjalnego na lokal mieszkalny.</w:t>
      </w:r>
    </w:p>
    <w:p w14:paraId="69F1779C" w14:textId="77777777" w:rsidR="00247884" w:rsidRDefault="00000000">
      <w:pPr>
        <w:pStyle w:val="Teksttreci50"/>
        <w:spacing w:after="580"/>
      </w:pPr>
      <w:r>
        <w:t>§2</w:t>
      </w:r>
    </w:p>
    <w:p w14:paraId="6F868458" w14:textId="5FBA05D8" w:rsidR="00247884" w:rsidRDefault="00000000">
      <w:pPr>
        <w:pStyle w:val="Teksttreci0"/>
        <w:spacing w:after="520"/>
      </w:pPr>
      <w:r>
        <w:rPr>
          <w:i w:val="0"/>
          <w:iCs w:val="0"/>
        </w:rPr>
        <w:t>Wykonanie zarządzenia powierza się Kierownikowi Wydziału Infrastruktu</w:t>
      </w:r>
      <w:r w:rsidR="00945B31">
        <w:rPr>
          <w:i w:val="0"/>
          <w:iCs w:val="0"/>
        </w:rPr>
        <w:t>r</w:t>
      </w:r>
      <w:r>
        <w:rPr>
          <w:i w:val="0"/>
          <w:iCs w:val="0"/>
        </w:rPr>
        <w:t>y Komunalnej.</w:t>
      </w:r>
    </w:p>
    <w:p w14:paraId="16901AA8" w14:textId="77777777" w:rsidR="00247884" w:rsidRDefault="00000000">
      <w:pPr>
        <w:pStyle w:val="Teksttreci50"/>
        <w:spacing w:after="320"/>
      </w:pPr>
      <w:r>
        <w:t>§3</w:t>
      </w:r>
    </w:p>
    <w:p w14:paraId="315B6E15" w14:textId="77777777" w:rsidR="00247884" w:rsidRDefault="00000000">
      <w:pPr>
        <w:pStyle w:val="Teksttreci0"/>
        <w:spacing w:after="1280"/>
      </w:pPr>
      <w:r>
        <w:rPr>
          <w:i w:val="0"/>
          <w:iCs w:val="0"/>
        </w:rPr>
        <w:t>Zarządzenie wchodzi w życie z dniem podpisania.</w:t>
      </w:r>
    </w:p>
    <w:p w14:paraId="1B9AE74F" w14:textId="77777777" w:rsidR="00247884" w:rsidRDefault="00000000">
      <w:pPr>
        <w:pStyle w:val="Teksttreci40"/>
        <w:jc w:val="both"/>
      </w:pPr>
      <w:r>
        <w:t>przygotowała 11.03.2024r. M. Podkalicka Wydz. IK.</w:t>
      </w:r>
    </w:p>
    <w:sectPr w:rsidR="00247884">
      <w:pgSz w:w="11900" w:h="16840"/>
      <w:pgMar w:top="1352" w:right="1323" w:bottom="1352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40782" w14:textId="77777777" w:rsidR="00BA1D23" w:rsidRDefault="00BA1D23">
      <w:r>
        <w:separator/>
      </w:r>
    </w:p>
  </w:endnote>
  <w:endnote w:type="continuationSeparator" w:id="0">
    <w:p w14:paraId="49345C50" w14:textId="77777777" w:rsidR="00BA1D23" w:rsidRDefault="00BA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1F05C" w14:textId="77777777" w:rsidR="00BA1D23" w:rsidRDefault="00BA1D23"/>
  </w:footnote>
  <w:footnote w:type="continuationSeparator" w:id="0">
    <w:p w14:paraId="59450F14" w14:textId="77777777" w:rsidR="00BA1D23" w:rsidRDefault="00BA1D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25003"/>
    <w:multiLevelType w:val="multilevel"/>
    <w:tmpl w:val="87AC5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15769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884"/>
    <w:rsid w:val="00247884"/>
    <w:rsid w:val="00945B31"/>
    <w:rsid w:val="00BA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E9AB"/>
  <w15:docId w15:val="{D8711D63-B92B-4167-B62D-D663CC0C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39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450"/>
      <w:jc w:val="center"/>
    </w:pPr>
    <w:rPr>
      <w:rFonts w:ascii="Arial" w:eastAsia="Arial" w:hAnsi="Arial" w:cs="Arial"/>
      <w:i/>
      <w:i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320"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858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2024-04-04T11:34:00Z</dcterms:created>
  <dcterms:modified xsi:type="dcterms:W3CDTF">2024-04-04T11:35:00Z</dcterms:modified>
</cp:coreProperties>
</file>