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C0FA" w14:textId="77777777" w:rsidR="00297ACA" w:rsidRDefault="00297ACA">
      <w:pPr>
        <w:spacing w:line="360" w:lineRule="exact"/>
      </w:pPr>
    </w:p>
    <w:p w14:paraId="5E050C3D" w14:textId="77777777" w:rsidR="00297ACA" w:rsidRDefault="00297ACA">
      <w:pPr>
        <w:spacing w:after="532" w:line="1" w:lineRule="exact"/>
      </w:pPr>
    </w:p>
    <w:p w14:paraId="02B35CB3" w14:textId="77777777" w:rsidR="00297ACA" w:rsidRDefault="00297ACA">
      <w:pPr>
        <w:spacing w:line="1" w:lineRule="exact"/>
        <w:sectPr w:rsidR="00297ACA">
          <w:type w:val="continuous"/>
          <w:pgSz w:w="11900" w:h="16840"/>
          <w:pgMar w:top="406" w:right="1241" w:bottom="2236" w:left="599" w:header="0" w:footer="3" w:gutter="0"/>
          <w:cols w:space="720"/>
          <w:noEndnote/>
          <w:docGrid w:linePitch="360"/>
        </w:sectPr>
      </w:pPr>
    </w:p>
    <w:p w14:paraId="35F7FF04" w14:textId="77777777" w:rsidR="00297ACA" w:rsidRDefault="00000000">
      <w:pPr>
        <w:pStyle w:val="Inne0"/>
        <w:spacing w:after="860" w:line="262" w:lineRule="auto"/>
        <w:jc w:val="center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ZARZĄDZENIE NR 23/2024</w:t>
      </w:r>
      <w:r>
        <w:rPr>
          <w:b/>
          <w:bCs/>
          <w:i/>
          <w:iCs/>
          <w:sz w:val="32"/>
          <w:szCs w:val="32"/>
        </w:rPr>
        <w:br/>
        <w:t>BURMISTRZA GMINYIMIASTA</w:t>
      </w:r>
      <w:r>
        <w:rPr>
          <w:b/>
          <w:bCs/>
          <w:i/>
          <w:iCs/>
          <w:sz w:val="32"/>
          <w:szCs w:val="32"/>
        </w:rPr>
        <w:br/>
        <w:t>WĘGLINIEC</w:t>
      </w:r>
      <w:r>
        <w:rPr>
          <w:b/>
          <w:bCs/>
          <w:i/>
          <w:iCs/>
          <w:sz w:val="32"/>
          <w:szCs w:val="32"/>
        </w:rPr>
        <w:br/>
        <w:t>z dnia 11 marca 2024 roku.</w:t>
      </w:r>
    </w:p>
    <w:p w14:paraId="05FF1AF2" w14:textId="77777777" w:rsidR="00297ACA" w:rsidRDefault="00000000">
      <w:pPr>
        <w:pStyle w:val="Inne0"/>
        <w:ind w:firstLine="100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 30 ust.2 pkt 3 ustawy z dnia 8 marca 1990r. o samorządzie gminnym -</w:t>
      </w:r>
    </w:p>
    <w:p w14:paraId="26B95BE8" w14:textId="77777777" w:rsidR="00297ACA" w:rsidRDefault="00000000">
      <w:pPr>
        <w:pStyle w:val="Inne0"/>
        <w:spacing w:after="780"/>
        <w:ind w:firstLine="16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( Dz.U. z 2023r., poz. 40 ), oraz art.25, oraz art.37 ust. 1 i art. 40 </w:t>
      </w:r>
      <w:proofErr w:type="spellStart"/>
      <w:r>
        <w:rPr>
          <w:i/>
          <w:iCs/>
          <w:sz w:val="22"/>
          <w:szCs w:val="22"/>
        </w:rPr>
        <w:t>ust.l</w:t>
      </w:r>
      <w:proofErr w:type="spellEnd"/>
      <w:r>
        <w:rPr>
          <w:i/>
          <w:iCs/>
          <w:sz w:val="22"/>
          <w:szCs w:val="22"/>
        </w:rPr>
        <w:t xml:space="preserve"> pkt 1 ustawy z dnia 21 sierpnia 1997r. o gospodarce nieruchomościami ( Dz. U. z </w:t>
      </w:r>
      <w:r>
        <w:rPr>
          <w:i/>
          <w:iCs/>
          <w:sz w:val="22"/>
          <w:szCs w:val="22"/>
          <w:lang w:val="en-US" w:eastAsia="en-US" w:bidi="en-US"/>
        </w:rPr>
        <w:t xml:space="preserve">2023r.poz.344 </w:t>
      </w:r>
      <w:r>
        <w:rPr>
          <w:i/>
          <w:iCs/>
          <w:sz w:val="22"/>
          <w:szCs w:val="22"/>
        </w:rPr>
        <w:t>) oraz § 20 ust.2 pkt b) Regulaminu Organizacyjnego Urzędu Gminy i Miasta w Węglińcu</w:t>
      </w:r>
    </w:p>
    <w:p w14:paraId="30078A48" w14:textId="77777777" w:rsidR="00297ACA" w:rsidRDefault="00000000">
      <w:pPr>
        <w:pStyle w:val="Teksttreci0"/>
        <w:spacing w:after="96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2C50AC12" w14:textId="77777777" w:rsidR="00297ACA" w:rsidRDefault="00000000">
      <w:pPr>
        <w:pStyle w:val="Teksttreci0"/>
        <w:sectPr w:rsidR="00297ACA">
          <w:type w:val="continuous"/>
          <w:pgSz w:w="11900" w:h="16840"/>
          <w:pgMar w:top="406" w:right="1241" w:bottom="2236" w:left="1434" w:header="0" w:footer="3" w:gutter="0"/>
          <w:cols w:space="720"/>
          <w:noEndnote/>
          <w:docGrid w:linePitch="360"/>
        </w:sectPr>
      </w:pPr>
      <w:r>
        <w:t>Przeznaczam do sprzedaży działkę nr :</w:t>
      </w:r>
    </w:p>
    <w:p w14:paraId="2DE6060F" w14:textId="77777777" w:rsidR="00297ACA" w:rsidRDefault="00297ACA">
      <w:pPr>
        <w:spacing w:line="150" w:lineRule="exact"/>
        <w:rPr>
          <w:sz w:val="12"/>
          <w:szCs w:val="12"/>
        </w:rPr>
      </w:pPr>
    </w:p>
    <w:p w14:paraId="6C8326EB" w14:textId="77777777" w:rsidR="00297ACA" w:rsidRDefault="00297ACA">
      <w:pPr>
        <w:spacing w:line="1" w:lineRule="exact"/>
        <w:sectPr w:rsidR="00297ACA">
          <w:type w:val="continuous"/>
          <w:pgSz w:w="11900" w:h="16840"/>
          <w:pgMar w:top="406" w:right="0" w:bottom="2236" w:left="0" w:header="0" w:footer="3" w:gutter="0"/>
          <w:cols w:space="720"/>
          <w:noEndnote/>
          <w:docGrid w:linePitch="360"/>
        </w:sectPr>
      </w:pPr>
    </w:p>
    <w:p w14:paraId="7E78EB6C" w14:textId="77777777" w:rsidR="00297ACA" w:rsidRDefault="00000000">
      <w:pPr>
        <w:pStyle w:val="Teksttreci0"/>
        <w:jc w:val="both"/>
      </w:pPr>
      <w:r>
        <w:t>1. 223/59 o pow. 0,0019 ha, 2. 223/60 o pow. 0,0018 ha, 3. 223/61 o pow. 0,0018 ha, 4. 223/62 o pow. 0,0018 ha, 5. 223/63 o pow. 0,0018 ha, 6. 223/64 o pow. 0,0018 ha, 7. 223/74 o pow. 0,0018 ha,</w:t>
      </w:r>
    </w:p>
    <w:p w14:paraId="7FEC775B" w14:textId="77777777" w:rsidR="00297ACA" w:rsidRDefault="00000000">
      <w:pPr>
        <w:pStyle w:val="Teksttreci0"/>
        <w:numPr>
          <w:ilvl w:val="0"/>
          <w:numId w:val="1"/>
        </w:numPr>
        <w:tabs>
          <w:tab w:val="left" w:pos="328"/>
        </w:tabs>
        <w:jc w:val="both"/>
      </w:pPr>
      <w:r>
        <w:t>223/77 o pow. 0,0018 ha,</w:t>
      </w:r>
    </w:p>
    <w:p w14:paraId="2DABD845" w14:textId="77777777" w:rsidR="00297ACA" w:rsidRDefault="00000000">
      <w:pPr>
        <w:pStyle w:val="Teksttreci0"/>
        <w:numPr>
          <w:ilvl w:val="0"/>
          <w:numId w:val="1"/>
        </w:numPr>
        <w:tabs>
          <w:tab w:val="left" w:pos="328"/>
        </w:tabs>
        <w:jc w:val="both"/>
      </w:pPr>
      <w:r>
        <w:t>223/78 o pow. 0,0018 ha,</w:t>
      </w:r>
    </w:p>
    <w:p w14:paraId="34948C6F" w14:textId="77777777" w:rsidR="00297ACA" w:rsidRDefault="00000000">
      <w:pPr>
        <w:pStyle w:val="Teksttreci0"/>
        <w:numPr>
          <w:ilvl w:val="0"/>
          <w:numId w:val="1"/>
        </w:numPr>
        <w:tabs>
          <w:tab w:val="left" w:pos="438"/>
        </w:tabs>
        <w:jc w:val="both"/>
        <w:sectPr w:rsidR="00297ACA">
          <w:type w:val="continuous"/>
          <w:pgSz w:w="11900" w:h="16840"/>
          <w:pgMar w:top="406" w:right="1563" w:bottom="2236" w:left="1847" w:header="0" w:footer="3" w:gutter="0"/>
          <w:cols w:num="2" w:space="2767"/>
          <w:noEndnote/>
          <w:docGrid w:linePitch="360"/>
        </w:sectPr>
      </w:pPr>
      <w:r>
        <w:t>223/79 o pow. 0,0018 ha, 11. 223/80 o pow. 0,0018 ha, 12. 223/81 o pow. 0,0018 ha, 13. 223/82 o pow. 0,0019 ha</w:t>
      </w:r>
    </w:p>
    <w:p w14:paraId="41DC4F19" w14:textId="77777777" w:rsidR="00297ACA" w:rsidRDefault="00297ACA">
      <w:pPr>
        <w:spacing w:line="199" w:lineRule="exact"/>
        <w:rPr>
          <w:sz w:val="16"/>
          <w:szCs w:val="16"/>
        </w:rPr>
      </w:pPr>
    </w:p>
    <w:p w14:paraId="3BD34494" w14:textId="77777777" w:rsidR="00297ACA" w:rsidRDefault="00297ACA">
      <w:pPr>
        <w:spacing w:line="1" w:lineRule="exact"/>
        <w:sectPr w:rsidR="00297ACA">
          <w:type w:val="continuous"/>
          <w:pgSz w:w="11900" w:h="16840"/>
          <w:pgMar w:top="406" w:right="0" w:bottom="406" w:left="0" w:header="0" w:footer="3" w:gutter="0"/>
          <w:cols w:space="720"/>
          <w:noEndnote/>
          <w:docGrid w:linePitch="360"/>
        </w:sectPr>
      </w:pPr>
    </w:p>
    <w:p w14:paraId="32FABB15" w14:textId="77777777" w:rsidR="00297ACA" w:rsidRDefault="00000000">
      <w:pPr>
        <w:pStyle w:val="Teksttreci0"/>
        <w:framePr w:w="8160" w:h="581" w:wrap="none" w:vAnchor="text" w:hAnchor="page" w:x="2193" w:y="21"/>
        <w:ind w:firstLine="420"/>
      </w:pPr>
      <w:r>
        <w:t>położoną w Węglińcu przy ul. Sportowej w drodze przetargu nieograniczonego ustnego.</w:t>
      </w:r>
    </w:p>
    <w:p w14:paraId="57E7DBE2" w14:textId="77777777" w:rsidR="00297ACA" w:rsidRDefault="00000000">
      <w:pPr>
        <w:pStyle w:val="Inne0"/>
        <w:framePr w:w="485" w:h="384" w:wrap="none" w:vAnchor="text" w:hAnchor="page" w:x="5808" w:y="851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§2</w:t>
      </w:r>
    </w:p>
    <w:p w14:paraId="74EB6356" w14:textId="77777777" w:rsidR="00297ACA" w:rsidRDefault="00000000">
      <w:pPr>
        <w:pStyle w:val="Teksttreci0"/>
        <w:framePr w:w="8021" w:h="288" w:wrap="none" w:vAnchor="text" w:hAnchor="page" w:x="1459" w:y="1551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14:paraId="054ECC36" w14:textId="77777777" w:rsidR="00297ACA" w:rsidRDefault="00000000">
      <w:pPr>
        <w:pStyle w:val="Inne0"/>
        <w:framePr w:w="494" w:h="384" w:wrap="none" w:vAnchor="text" w:hAnchor="page" w:x="5788" w:y="2358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§3</w:t>
      </w:r>
    </w:p>
    <w:p w14:paraId="3AFCF1BC" w14:textId="77777777" w:rsidR="00297ACA" w:rsidRDefault="00000000">
      <w:pPr>
        <w:pStyle w:val="Teksttreci0"/>
        <w:framePr w:w="4891" w:h="307" w:wrap="none" w:vAnchor="text" w:hAnchor="page" w:x="1435" w:y="3212"/>
      </w:pPr>
      <w:r>
        <w:t>Zarządzenie wchodzi w życie z dniem podpisania.</w:t>
      </w:r>
    </w:p>
    <w:p w14:paraId="14D28307" w14:textId="77777777" w:rsidR="00297ACA" w:rsidRDefault="00000000">
      <w:pPr>
        <w:pStyle w:val="Inne0"/>
        <w:framePr w:w="998" w:h="758" w:wrap="none" w:vAnchor="text" w:hAnchor="page" w:x="1425" w:y="4028"/>
        <w:spacing w:line="257" w:lineRule="auto"/>
        <w:rPr>
          <w:sz w:val="15"/>
          <w:szCs w:val="15"/>
        </w:rPr>
      </w:pPr>
      <w:r>
        <w:rPr>
          <w:sz w:val="15"/>
          <w:szCs w:val="15"/>
        </w:rPr>
        <w:t>przygotowała: 05.03.2024r.</w:t>
      </w:r>
    </w:p>
    <w:p w14:paraId="6AF97330" w14:textId="77777777" w:rsidR="00297ACA" w:rsidRDefault="00000000">
      <w:pPr>
        <w:pStyle w:val="Inne0"/>
        <w:framePr w:w="998" w:h="758" w:wrap="none" w:vAnchor="text" w:hAnchor="page" w:x="1425" w:y="4028"/>
        <w:spacing w:line="257" w:lineRule="auto"/>
        <w:rPr>
          <w:sz w:val="15"/>
          <w:szCs w:val="15"/>
        </w:rPr>
      </w:pPr>
      <w:r>
        <w:rPr>
          <w:sz w:val="15"/>
          <w:szCs w:val="15"/>
        </w:rPr>
        <w:t>M. Podkalicka Wydz. IK.</w:t>
      </w:r>
    </w:p>
    <w:p w14:paraId="3BD3632D" w14:textId="573AFDBC" w:rsidR="00297ACA" w:rsidRDefault="00297ACA">
      <w:pPr>
        <w:pStyle w:val="Inne0"/>
        <w:framePr w:w="845" w:h="269" w:wrap="none" w:vAnchor="text" w:hAnchor="page" w:x="9158" w:y="4427"/>
        <w:rPr>
          <w:sz w:val="22"/>
          <w:szCs w:val="22"/>
        </w:rPr>
      </w:pPr>
    </w:p>
    <w:p w14:paraId="37907FC1" w14:textId="77777777" w:rsidR="00297ACA" w:rsidRDefault="00297ACA">
      <w:pPr>
        <w:spacing w:line="360" w:lineRule="exact"/>
      </w:pPr>
    </w:p>
    <w:p w14:paraId="3D81D0C0" w14:textId="77777777" w:rsidR="00297ACA" w:rsidRDefault="00297ACA">
      <w:pPr>
        <w:spacing w:line="360" w:lineRule="exact"/>
      </w:pPr>
    </w:p>
    <w:p w14:paraId="38323416" w14:textId="77777777" w:rsidR="00297ACA" w:rsidRDefault="00297ACA">
      <w:pPr>
        <w:spacing w:line="360" w:lineRule="exact"/>
      </w:pPr>
    </w:p>
    <w:p w14:paraId="7904FDC4" w14:textId="77777777" w:rsidR="00297ACA" w:rsidRDefault="00297ACA">
      <w:pPr>
        <w:spacing w:line="360" w:lineRule="exact"/>
      </w:pPr>
    </w:p>
    <w:p w14:paraId="4F8836DF" w14:textId="77777777" w:rsidR="00297ACA" w:rsidRDefault="00297ACA">
      <w:pPr>
        <w:spacing w:line="360" w:lineRule="exact"/>
      </w:pPr>
    </w:p>
    <w:p w14:paraId="37ADEDCB" w14:textId="77777777" w:rsidR="00297ACA" w:rsidRDefault="00297ACA">
      <w:pPr>
        <w:spacing w:line="360" w:lineRule="exact"/>
      </w:pPr>
    </w:p>
    <w:p w14:paraId="268843FD" w14:textId="77777777" w:rsidR="00297ACA" w:rsidRDefault="00297ACA">
      <w:pPr>
        <w:spacing w:line="360" w:lineRule="exact"/>
      </w:pPr>
    </w:p>
    <w:p w14:paraId="54A50013" w14:textId="77777777" w:rsidR="00297ACA" w:rsidRDefault="00297ACA">
      <w:pPr>
        <w:spacing w:line="360" w:lineRule="exact"/>
      </w:pPr>
    </w:p>
    <w:p w14:paraId="5900B776" w14:textId="77777777" w:rsidR="00297ACA" w:rsidRDefault="00297ACA">
      <w:pPr>
        <w:spacing w:line="360" w:lineRule="exact"/>
      </w:pPr>
    </w:p>
    <w:p w14:paraId="0B8B0C8D" w14:textId="77777777" w:rsidR="00297ACA" w:rsidRDefault="00297ACA">
      <w:pPr>
        <w:spacing w:line="360" w:lineRule="exact"/>
      </w:pPr>
    </w:p>
    <w:p w14:paraId="706D392A" w14:textId="77777777" w:rsidR="00297ACA" w:rsidRDefault="00297ACA">
      <w:pPr>
        <w:spacing w:line="360" w:lineRule="exact"/>
      </w:pPr>
    </w:p>
    <w:p w14:paraId="2936E616" w14:textId="77777777" w:rsidR="00297ACA" w:rsidRDefault="00297ACA">
      <w:pPr>
        <w:spacing w:line="360" w:lineRule="exact"/>
      </w:pPr>
    </w:p>
    <w:p w14:paraId="3A25AE23" w14:textId="77777777" w:rsidR="00297ACA" w:rsidRDefault="00297ACA">
      <w:pPr>
        <w:spacing w:after="465" w:line="1" w:lineRule="exact"/>
      </w:pPr>
    </w:p>
    <w:p w14:paraId="52964DE1" w14:textId="77777777" w:rsidR="00297ACA" w:rsidRDefault="00297ACA">
      <w:pPr>
        <w:spacing w:line="1" w:lineRule="exact"/>
      </w:pPr>
    </w:p>
    <w:sectPr w:rsidR="00297ACA">
      <w:type w:val="continuous"/>
      <w:pgSz w:w="11900" w:h="16840"/>
      <w:pgMar w:top="406" w:right="1241" w:bottom="406" w:left="5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812BB" w14:textId="77777777" w:rsidR="0023101B" w:rsidRDefault="0023101B">
      <w:r>
        <w:separator/>
      </w:r>
    </w:p>
  </w:endnote>
  <w:endnote w:type="continuationSeparator" w:id="0">
    <w:p w14:paraId="5C03D451" w14:textId="77777777" w:rsidR="0023101B" w:rsidRDefault="00231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13C43" w14:textId="77777777" w:rsidR="0023101B" w:rsidRDefault="0023101B"/>
  </w:footnote>
  <w:footnote w:type="continuationSeparator" w:id="0">
    <w:p w14:paraId="6BA429E3" w14:textId="77777777" w:rsidR="0023101B" w:rsidRDefault="002310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E7A61"/>
    <w:multiLevelType w:val="multilevel"/>
    <w:tmpl w:val="7BAAB7D4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2231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ACA"/>
    <w:rsid w:val="0023101B"/>
    <w:rsid w:val="00297ACA"/>
    <w:rsid w:val="0096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12706"/>
  <w15:docId w15:val="{892A236B-6C7C-4B8A-8150-3177722D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2024-04-04T11:34:00Z</dcterms:created>
  <dcterms:modified xsi:type="dcterms:W3CDTF">2024-04-04T11:34:00Z</dcterms:modified>
</cp:coreProperties>
</file>