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8CBEE" w14:textId="77777777" w:rsidR="009B653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ACFB0E0" wp14:editId="0CC176A5">
                <wp:simplePos x="0" y="0"/>
                <wp:positionH relativeFrom="page">
                  <wp:posOffset>802005</wp:posOffset>
                </wp:positionH>
                <wp:positionV relativeFrom="paragraph">
                  <wp:posOffset>12700</wp:posOffset>
                </wp:positionV>
                <wp:extent cx="1273810" cy="69215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810" cy="692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FAFD41" w14:textId="6A97B5A3" w:rsidR="009B653F" w:rsidRDefault="009B653F">
                            <w:pPr>
                              <w:pStyle w:val="Teksttreci20"/>
                              <w:spacing w:after="0" w:line="346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ACFB0E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3.15pt;margin-top:1pt;width:100.3pt;height:54.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" filled="f" stroked="f">
                <v:textbox inset="0,0,0,0">
                  <w:txbxContent>
                    <w:p w14:paraId="2CFAFD41" w14:textId="6A97B5A3" w:rsidR="009B653F" w:rsidRDefault="009B653F">
                      <w:pPr>
                        <w:pStyle w:val="Teksttreci20"/>
                        <w:spacing w:after="0" w:line="346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74F14652" wp14:editId="6723A256">
                <wp:simplePos x="0" y="0"/>
                <wp:positionH relativeFrom="page">
                  <wp:posOffset>4984115</wp:posOffset>
                </wp:positionH>
                <wp:positionV relativeFrom="paragraph">
                  <wp:posOffset>8708390</wp:posOffset>
                </wp:positionV>
                <wp:extent cx="1298575" cy="56388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8575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3DC355" w14:textId="2DDC107D" w:rsidR="009B653F" w:rsidRDefault="009B653F">
                            <w:pPr>
                              <w:pStyle w:val="Teksttreci3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4F14652" id="Shape 3" o:spid="_x0000_s1027" type="#_x0000_t202" style="position:absolute;margin-left:392.45pt;margin-top:685.7pt;width:102.25pt;height:44.4pt;z-index:1258293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" filled="f" stroked="f">
                <v:textbox inset="0,0,0,0">
                  <w:txbxContent>
                    <w:p w14:paraId="2C3DC355" w14:textId="2DDC107D" w:rsidR="009B653F" w:rsidRDefault="009B653F">
                      <w:pPr>
                        <w:pStyle w:val="Teksttreci3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3C7423AE" w14:textId="77777777" w:rsidR="009B653F" w:rsidRDefault="00000000">
      <w:pPr>
        <w:pStyle w:val="Teksttreci20"/>
        <w:spacing w:line="276" w:lineRule="auto"/>
      </w:pPr>
      <w:r>
        <w:t>ZARZĄDZENIE Nr 4/2024</w:t>
      </w:r>
      <w:r>
        <w:br/>
        <w:t>Burmistrza Gminy i Miasta Węgliniec</w:t>
      </w:r>
      <w:r>
        <w:br/>
        <w:t>z dnia 05 stycznia 2024r.</w:t>
      </w:r>
    </w:p>
    <w:p w14:paraId="4E89A938" w14:textId="77777777" w:rsidR="009B653F" w:rsidRDefault="00000000">
      <w:pPr>
        <w:pStyle w:val="Teksttreci20"/>
        <w:spacing w:line="240" w:lineRule="auto"/>
        <w:ind w:left="140" w:firstLine="20"/>
        <w:jc w:val="both"/>
      </w:pPr>
      <w:r>
        <w:t>w sprawie upoważnienia pracowników Miejsko - Gminnego Ośrodka Pomocy Społecznej w Węglińcu do prowadzenia postępowań oraz sporządzania rozstrzygnięć w sprawach dodatków osłonowych o których mowa w ustawie z dnia 17 grudnia 2021 roku o dodatku osłonowym (Dz. U. z 2023r. poz.759)</w:t>
      </w:r>
    </w:p>
    <w:p w14:paraId="122DAF79" w14:textId="77777777" w:rsidR="009B653F" w:rsidRDefault="00000000">
      <w:pPr>
        <w:pStyle w:val="Teksttreci0"/>
        <w:ind w:left="140" w:firstLine="7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2 ust. 1.4 ustawy z dnia 17 grudnia 2021r. o dodatku osłonowym (Dz. U. z 2023r. poz.759) w związku z art. 411 ust. </w:t>
      </w:r>
      <w:proofErr w:type="spellStart"/>
      <w:r>
        <w:rPr>
          <w:sz w:val="22"/>
          <w:szCs w:val="22"/>
        </w:rPr>
        <w:t>lOr</w:t>
      </w:r>
      <w:proofErr w:type="spellEnd"/>
      <w:r>
        <w:rPr>
          <w:sz w:val="22"/>
          <w:szCs w:val="22"/>
        </w:rPr>
        <w:t xml:space="preserve"> ustawy z dnia 27 kwietnia 2001r. Prawo ochrony środowiska (Dz. U. z 2022r. poz. 2556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oraz § 20 ust. 2 pkt. b Regulaminu organizacyjnego Urzędu Gminy i Miasta w Węglińcu</w:t>
      </w:r>
    </w:p>
    <w:p w14:paraId="7DB17E88" w14:textId="5237EC29" w:rsidR="009B653F" w:rsidRDefault="00000000">
      <w:pPr>
        <w:pStyle w:val="Teksttreci20"/>
        <w:spacing w:after="560" w:line="240" w:lineRule="auto"/>
      </w:pPr>
      <w:r>
        <w:t>zarządzam,</w:t>
      </w:r>
      <w:r>
        <w:br/>
        <w:t>co następuj</w:t>
      </w:r>
      <w:r w:rsidR="00336094">
        <w:t>e</w:t>
      </w:r>
      <w:r>
        <w:t>:</w:t>
      </w:r>
    </w:p>
    <w:p w14:paraId="1D5035D9" w14:textId="77777777" w:rsidR="009B653F" w:rsidRDefault="00000000">
      <w:pPr>
        <w:pStyle w:val="Teksttreci0"/>
        <w:jc w:val="center"/>
      </w:pPr>
      <w:r>
        <w:t>§1.</w:t>
      </w:r>
    </w:p>
    <w:p w14:paraId="292E84D9" w14:textId="77777777" w:rsidR="009B653F" w:rsidRDefault="00000000">
      <w:pPr>
        <w:pStyle w:val="Teksttreci0"/>
      </w:pPr>
      <w:r>
        <w:t>Na wniosek kierownika Miejsko-Gminnego Ośrodka Pomocy Społecznej w Węglińcu upoważniam pracowników Miejsko - Gminnego Ośrodka Pomocy Społecznej w Węglińcu:</w:t>
      </w:r>
    </w:p>
    <w:p w14:paraId="78AB4974" w14:textId="77777777" w:rsidR="009B653F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after="0"/>
      </w:pPr>
      <w:r>
        <w:t>Maria Czechowska- Inspektor ds. świadczeń rodzinnych</w:t>
      </w:r>
    </w:p>
    <w:p w14:paraId="5E2DD210" w14:textId="77777777" w:rsidR="009B653F" w:rsidRDefault="00000000">
      <w:pPr>
        <w:pStyle w:val="Teksttreci0"/>
        <w:numPr>
          <w:ilvl w:val="0"/>
          <w:numId w:val="1"/>
        </w:numPr>
        <w:tabs>
          <w:tab w:val="left" w:pos="258"/>
        </w:tabs>
      </w:pPr>
      <w:r>
        <w:t>Joanna Szymczak- Referent ds. świadczeń rodzinnych</w:t>
      </w:r>
    </w:p>
    <w:p w14:paraId="1EE09172" w14:textId="77777777" w:rsidR="009B653F" w:rsidRDefault="00000000">
      <w:pPr>
        <w:pStyle w:val="Teksttreci0"/>
        <w:jc w:val="both"/>
      </w:pPr>
      <w:r>
        <w:t>do prowadzenia postępowań oraz sporządzaniu rozstrzygnięć w sprawach dodatków osłonowych o których mowa w ustawie w ustawie z dnia 17 grudnia 2021 roku o dodatku osłonowym ( Dz. U. z 2023r. poz.759).</w:t>
      </w:r>
    </w:p>
    <w:p w14:paraId="28388FE4" w14:textId="77777777" w:rsidR="009B653F" w:rsidRDefault="00000000">
      <w:pPr>
        <w:pStyle w:val="Teksttreci0"/>
        <w:jc w:val="center"/>
      </w:pPr>
      <w:r>
        <w:t>§2.</w:t>
      </w:r>
    </w:p>
    <w:p w14:paraId="1CF4F0A0" w14:textId="77777777" w:rsidR="009B653F" w:rsidRDefault="00000000">
      <w:pPr>
        <w:pStyle w:val="Teksttreci0"/>
        <w:numPr>
          <w:ilvl w:val="0"/>
          <w:numId w:val="2"/>
        </w:numPr>
        <w:tabs>
          <w:tab w:val="left" w:pos="661"/>
          <w:tab w:val="left" w:pos="672"/>
        </w:tabs>
        <w:spacing w:after="0"/>
      </w:pPr>
      <w:r>
        <w:t>Upoważnienie jest wydawane udzielone na czas nieokreślony.</w:t>
      </w:r>
    </w:p>
    <w:p w14:paraId="7BBFF8F2" w14:textId="32A8B97B" w:rsidR="009B653F" w:rsidRDefault="00000000" w:rsidP="00336094">
      <w:pPr>
        <w:pStyle w:val="Teksttreci0"/>
        <w:numPr>
          <w:ilvl w:val="0"/>
          <w:numId w:val="2"/>
        </w:numPr>
        <w:tabs>
          <w:tab w:val="left" w:pos="661"/>
        </w:tabs>
        <w:spacing w:after="560"/>
      </w:pPr>
      <w:r>
        <w:t xml:space="preserve">Upoważnienie wygasa z chwilą rozwiązania stosunku pracy w Miejsko-Gminnym Ośrodku </w:t>
      </w:r>
      <w:r w:rsidR="00336094">
        <w:t xml:space="preserve">        </w:t>
      </w:r>
      <w:r>
        <w:t>Pomocy Społecznej w Węglińcu.</w:t>
      </w:r>
    </w:p>
    <w:p w14:paraId="0EBE5F6B" w14:textId="77777777" w:rsidR="009B653F" w:rsidRDefault="00000000">
      <w:pPr>
        <w:pStyle w:val="Teksttreci0"/>
        <w:jc w:val="center"/>
      </w:pPr>
      <w:r>
        <w:t>§3.</w:t>
      </w:r>
    </w:p>
    <w:p w14:paraId="385F36F5" w14:textId="77777777" w:rsidR="009B653F" w:rsidRDefault="00000000">
      <w:pPr>
        <w:pStyle w:val="Teksttreci0"/>
      </w:pPr>
      <w:r>
        <w:t>Wykonanie zarządzenia powierzam Kierownikowi Miejsko-Gminnego Ośrodka Pomocy Społecznej w Węglińcu.</w:t>
      </w:r>
    </w:p>
    <w:p w14:paraId="37CC197D" w14:textId="77777777" w:rsidR="009B653F" w:rsidRDefault="00000000">
      <w:pPr>
        <w:pStyle w:val="Teksttreci0"/>
        <w:jc w:val="center"/>
      </w:pPr>
      <w:r>
        <w:t>§4.</w:t>
      </w:r>
    </w:p>
    <w:p w14:paraId="2BFAAB00" w14:textId="77777777" w:rsidR="009B653F" w:rsidRDefault="00000000">
      <w:pPr>
        <w:pStyle w:val="Teksttreci0"/>
        <w:spacing w:after="500"/>
      </w:pPr>
      <w:r>
        <w:t>Zarządzenie wchodzi w życie z dniem podpisania.</w:t>
      </w:r>
    </w:p>
    <w:p w14:paraId="01D59C09" w14:textId="365F6803" w:rsidR="009B653F" w:rsidRDefault="00000000" w:rsidP="007771CF">
      <w:pPr>
        <w:pStyle w:val="Teksttreci40"/>
        <w:tabs>
          <w:tab w:val="left" w:pos="2722"/>
        </w:tabs>
      </w:pPr>
      <w:proofErr w:type="spellStart"/>
      <w:r>
        <w:t>Sporz</w:t>
      </w:r>
      <w:proofErr w:type="spellEnd"/>
      <w:r>
        <w:t>. A. Adamczyk</w:t>
      </w:r>
      <w:r>
        <w:tab/>
      </w:r>
    </w:p>
    <w:sectPr w:rsidR="009B653F">
      <w:pgSz w:w="11900" w:h="16840"/>
      <w:pgMar w:top="810" w:right="945" w:bottom="254" w:left="10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1AF21" w14:textId="77777777" w:rsidR="006C3B16" w:rsidRDefault="006C3B16">
      <w:r>
        <w:separator/>
      </w:r>
    </w:p>
  </w:endnote>
  <w:endnote w:type="continuationSeparator" w:id="0">
    <w:p w14:paraId="02991C0B" w14:textId="77777777" w:rsidR="006C3B16" w:rsidRDefault="006C3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C7E2E" w14:textId="77777777" w:rsidR="006C3B16" w:rsidRDefault="006C3B16"/>
  </w:footnote>
  <w:footnote w:type="continuationSeparator" w:id="0">
    <w:p w14:paraId="23FB869F" w14:textId="77777777" w:rsidR="006C3B16" w:rsidRDefault="006C3B1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916EE"/>
    <w:multiLevelType w:val="multilevel"/>
    <w:tmpl w:val="E14EFF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BA4B93"/>
    <w:multiLevelType w:val="multilevel"/>
    <w:tmpl w:val="32C896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46773619">
    <w:abstractNumId w:val="1"/>
  </w:num>
  <w:num w:numId="2" w16cid:durableId="95259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53F"/>
    <w:rsid w:val="00336094"/>
    <w:rsid w:val="006C3B16"/>
    <w:rsid w:val="007771CF"/>
    <w:rsid w:val="009B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AB39F"/>
  <w15:docId w15:val="{7D89CCAD-1D23-4ABD-A335-48F4B3563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8A7498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20">
    <w:name w:val="Tekst treści (2)"/>
    <w:basedOn w:val="Normalny"/>
    <w:link w:val="Teksttreci2"/>
    <w:pPr>
      <w:spacing w:after="640" w:line="257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line="322" w:lineRule="auto"/>
      <w:jc w:val="center"/>
    </w:pPr>
    <w:rPr>
      <w:rFonts w:ascii="Arial" w:eastAsia="Arial" w:hAnsi="Arial" w:cs="Arial"/>
      <w:color w:val="8A7498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after="56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2024-04-04T11:24:00Z</dcterms:created>
  <dcterms:modified xsi:type="dcterms:W3CDTF">2024-04-04T11:27:00Z</dcterms:modified>
</cp:coreProperties>
</file>