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CBA66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51/V/2024</w:t>
      </w:r>
      <w:r>
        <w:rPr>
          <w:b/>
          <w:caps/>
        </w:rPr>
        <w:br/>
        <w:t>Rady Miejskiej Węglińca</w:t>
      </w:r>
    </w:p>
    <w:p w14:paraId="35BBF5F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20 czerwca 2024 r.</w:t>
      </w:r>
    </w:p>
    <w:p w14:paraId="06D7ED2F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24B2DF7F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2024 r., poz.609) w związku z art. 37 ust. 4 ustawy z dnia 21 sierpnia 1997 r. o gospodarce nieruchomościami (Dz. U. z 2023 r., poz. 344) Rada Miejska Węglińca uchwala, co następuje:</w:t>
      </w:r>
    </w:p>
    <w:p w14:paraId="7D34C02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1482/48 o </w:t>
      </w:r>
      <w:r w:rsidR="00BD437A">
        <w:t>łącznej</w:t>
      </w:r>
      <w:r>
        <w:t xml:space="preserve"> powierzchni 25,95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(I- 9,45m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 II-16,50m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)położonej w Zielonce 4 z przeznaczeniem na nieruchomość gruntową niezabudowaną użytkowaną pod zabudowę kubaturowa </w:t>
      </w:r>
      <w:r w:rsidRPr="00BD437A">
        <w:rPr>
          <w:color w:val="000000"/>
          <w:highlight w:val="black"/>
          <w:u w:color="000000"/>
        </w:rPr>
        <w:t xml:space="preserve">z Panią </w:t>
      </w:r>
      <w:proofErr w:type="spellStart"/>
      <w:r w:rsidRPr="00BD437A">
        <w:rPr>
          <w:color w:val="000000"/>
          <w:highlight w:val="black"/>
          <w:u w:color="000000"/>
        </w:rPr>
        <w:t>Tetianą</w:t>
      </w:r>
      <w:proofErr w:type="spellEnd"/>
      <w:r w:rsidRPr="00BD437A">
        <w:rPr>
          <w:color w:val="000000"/>
          <w:highlight w:val="black"/>
          <w:u w:color="000000"/>
        </w:rPr>
        <w:t xml:space="preserve"> </w:t>
      </w:r>
      <w:proofErr w:type="spellStart"/>
      <w:r w:rsidRPr="00BD437A">
        <w:rPr>
          <w:color w:val="000000"/>
          <w:highlight w:val="black"/>
          <w:u w:color="000000"/>
        </w:rPr>
        <w:t>Lykhovoz</w:t>
      </w:r>
      <w:proofErr w:type="spellEnd"/>
      <w:r w:rsidRPr="00BD437A">
        <w:rPr>
          <w:color w:val="000000"/>
          <w:highlight w:val="black"/>
          <w:u w:color="000000"/>
        </w:rPr>
        <w:t>.</w:t>
      </w:r>
    </w:p>
    <w:p w14:paraId="6BBDBBF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8E1CEEC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9CC10D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4B00C62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0084A" w14:paraId="50E68CF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D7EF7B" w14:textId="77777777" w:rsidR="0010084A" w:rsidRDefault="0010084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0B2066" w14:textId="77777777" w:rsidR="0010084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10084A" w14:paraId="4B0F601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B9F9FB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4B7D265" w14:textId="77777777" w:rsidR="0010084A" w:rsidRDefault="0010084A"/>
        </w:tc>
      </w:tr>
      <w:tr w:rsidR="0010084A" w14:paraId="3728625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E5D4F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10084A" w14:paraId="366C7C8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52B167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7AF34001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A6DB1B" w14:textId="77777777" w:rsidR="00D9208F" w:rsidRDefault="00D9208F">
      <w:r>
        <w:separator/>
      </w:r>
    </w:p>
  </w:endnote>
  <w:endnote w:type="continuationSeparator" w:id="0">
    <w:p w14:paraId="4A5428DC" w14:textId="77777777" w:rsidR="00D9208F" w:rsidRDefault="00D92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10084A" w14:paraId="7A2AE1FF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3791FA1" w14:textId="77777777" w:rsidR="0010084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39F6B45E-B395-49CB-8F9A-72A29C41B491.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8BF3397" w14:textId="77777777" w:rsidR="0010084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D437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A2CF20A" w14:textId="77777777" w:rsidR="0010084A" w:rsidRDefault="0010084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8506EE" w14:textId="77777777" w:rsidR="00D9208F" w:rsidRDefault="00D9208F">
      <w:r>
        <w:separator/>
      </w:r>
    </w:p>
  </w:footnote>
  <w:footnote w:type="continuationSeparator" w:id="0">
    <w:p w14:paraId="519FC994" w14:textId="77777777" w:rsidR="00D9208F" w:rsidRDefault="00D920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0084A"/>
    <w:rsid w:val="006E4024"/>
    <w:rsid w:val="00A77B3E"/>
    <w:rsid w:val="00BD437A"/>
    <w:rsid w:val="00CA2A55"/>
    <w:rsid w:val="00D92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3828A9"/>
  <w15:docId w15:val="{F71D23B7-A1DC-45D0-94A0-5FFC429DD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51/V/2024 z dnia 20 czerwca 2024 r.</dc:title>
  <dc:subject>w sprawie wyrażenia zgody na odstąpienie od obowiązku trybu przetargowego i^zawarcie umowy dzierżawy gruntu pod zabudowę kubaturową</dc:subject>
  <dc:creator>Tatiana</dc:creator>
  <cp:lastModifiedBy>Tatiana</cp:lastModifiedBy>
  <cp:revision>3</cp:revision>
  <cp:lastPrinted>2024-06-24T11:32:00Z</cp:lastPrinted>
  <dcterms:created xsi:type="dcterms:W3CDTF">2024-06-24T13:17:00Z</dcterms:created>
  <dcterms:modified xsi:type="dcterms:W3CDTF">2024-06-24T11:32:00Z</dcterms:modified>
  <cp:category>Akt prawny</cp:category>
</cp:coreProperties>
</file>