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150C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36/V/2024</w:t>
      </w:r>
      <w:r>
        <w:rPr>
          <w:b/>
          <w:caps/>
        </w:rPr>
        <w:br/>
        <w:t>Rady Miejskiej Węglińca</w:t>
      </w:r>
    </w:p>
    <w:p w14:paraId="168459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6E5FE0B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F3D5DE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2047EC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r w:rsidR="00E913B0">
        <w:t>łącznej</w:t>
      </w:r>
      <w:r>
        <w:t xml:space="preserve"> 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 I-5,30m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; II-5,30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Węglińcu przy </w:t>
      </w:r>
      <w:proofErr w:type="spellStart"/>
      <w:r>
        <w:rPr>
          <w:color w:val="000000"/>
          <w:u w:color="000000"/>
        </w:rPr>
        <w:t>ul.Piłsudskiego</w:t>
      </w:r>
      <w:proofErr w:type="spellEnd"/>
      <w:r>
        <w:rPr>
          <w:color w:val="000000"/>
          <w:u w:color="000000"/>
        </w:rPr>
        <w:t xml:space="preserve"> 27  na działce o numerze ewidencyjnym 1/63 </w:t>
      </w:r>
      <w:r w:rsidRPr="00E913B0">
        <w:rPr>
          <w:color w:val="000000"/>
          <w:highlight w:val="black"/>
          <w:u w:color="000000"/>
        </w:rPr>
        <w:t>z Panem Mariuszem Sosnowskim.</w:t>
      </w:r>
    </w:p>
    <w:p w14:paraId="024FF5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08365B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BE2F5C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FBB64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60E7D" w14:paraId="33BE660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8C733F" w14:textId="77777777" w:rsidR="00160E7D" w:rsidRDefault="00160E7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2E0D3B" w14:textId="77777777" w:rsidR="00160E7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160E7D" w14:paraId="7D7B47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BF87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5581812" w14:textId="77777777" w:rsidR="00160E7D" w:rsidRDefault="00160E7D"/>
          <w:p w14:paraId="3FA02369" w14:textId="77777777" w:rsidR="00160E7D" w:rsidRDefault="00160E7D"/>
        </w:tc>
      </w:tr>
      <w:tr w:rsidR="00160E7D" w14:paraId="068380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EDA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60E7D" w14:paraId="1066C9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FDE7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255FBD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341AE" w14:textId="77777777" w:rsidR="00DC7B60" w:rsidRDefault="00DC7B60">
      <w:r>
        <w:separator/>
      </w:r>
    </w:p>
  </w:endnote>
  <w:endnote w:type="continuationSeparator" w:id="0">
    <w:p w14:paraId="33099375" w14:textId="77777777" w:rsidR="00DC7B60" w:rsidRDefault="00DC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60E7D" w14:paraId="5A99665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9E9180" w14:textId="77777777" w:rsidR="00160E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1257F8A8-92C3-429C-9647-06A03149AF83.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40AF7E" w14:textId="77777777" w:rsidR="00160E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913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F8E5B6" w14:textId="77777777" w:rsidR="00160E7D" w:rsidRDefault="00160E7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345A8" w14:textId="77777777" w:rsidR="00DC7B60" w:rsidRDefault="00DC7B60">
      <w:r>
        <w:separator/>
      </w:r>
    </w:p>
  </w:footnote>
  <w:footnote w:type="continuationSeparator" w:id="0">
    <w:p w14:paraId="74995270" w14:textId="77777777" w:rsidR="00DC7B60" w:rsidRDefault="00DC7B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0E7D"/>
    <w:rsid w:val="00383F57"/>
    <w:rsid w:val="00A77B3E"/>
    <w:rsid w:val="00CA2A55"/>
    <w:rsid w:val="00DC7B60"/>
    <w:rsid w:val="00E9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4A06E"/>
  <w15:docId w15:val="{D7F01CF9-E40D-4149-94FD-9D51454E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36/V/2024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2024-06-24T11:24:00Z</cp:lastPrinted>
  <dcterms:created xsi:type="dcterms:W3CDTF">2024-06-24T13:11:00Z</dcterms:created>
  <dcterms:modified xsi:type="dcterms:W3CDTF">2024-06-24T11:24:00Z</dcterms:modified>
  <cp:category>Akt prawny</cp:category>
</cp:coreProperties>
</file>