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4326" w:rsidRDefault="00000000">
      <w:pPr>
        <w:spacing w:after="0" w:line="259" w:lineRule="auto"/>
        <w:jc w:val="center"/>
      </w:pPr>
      <w:r>
        <w:rPr>
          <w:b/>
        </w:rPr>
        <w:t xml:space="preserve">UCHWAŁA NR 24/V/2024 </w:t>
      </w:r>
    </w:p>
    <w:p w:rsidR="00084326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084326" w:rsidRDefault="00000000">
      <w:pPr>
        <w:spacing w:after="258" w:line="259" w:lineRule="auto"/>
        <w:ind w:left="0" w:firstLine="0"/>
        <w:jc w:val="center"/>
      </w:pPr>
      <w:r>
        <w:t>z dnia 20 czerwca 2024 r.</w:t>
      </w:r>
      <w:r>
        <w:rPr>
          <w:b/>
        </w:rPr>
        <w:t xml:space="preserve"> </w:t>
      </w:r>
    </w:p>
    <w:p w:rsidR="00084326" w:rsidRDefault="00000000">
      <w:pPr>
        <w:spacing w:after="477" w:line="241" w:lineRule="auto"/>
        <w:ind w:left="4011" w:hanging="3986"/>
        <w:jc w:val="left"/>
      </w:pPr>
      <w:r>
        <w:rPr>
          <w:b/>
        </w:rPr>
        <w:t>w sprawie wyznaczenia dodatkowych przedstawicieli Gminy Węgliniec do Zgromadzenia Związku Gmin Ziemi Zgorzeleckiej</w:t>
      </w:r>
      <w:r>
        <w:t xml:space="preserve"> </w:t>
      </w:r>
    </w:p>
    <w:p w:rsidR="00084326" w:rsidRDefault="00000000">
      <w:pPr>
        <w:ind w:left="5" w:right="5" w:firstLine="227"/>
      </w:pPr>
      <w:r>
        <w:t xml:space="preserve">Na podstawie art. 70 ust. 3 ustawy z dnia marca 1990 roku o samorządzie gminnym (Dz. U. z 2024 r., poz. 609 ) oraz § 10 Statutu Związku Gmin Ziemi Zgorzeleckiej (tekst jedn. Dz. Urz. Województwa  Dolnośląskiego z dnia 5 listopada z 2001r. nr 143, poz. 1891 z późn. zm.) Rada Miejska Węglińca uchwala, co następuje: </w:t>
      </w:r>
    </w:p>
    <w:p w:rsidR="00084326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Wyznacza się radnych Marię Fedyczkowską i Elżbietę Grabowską na dodatkowych przedstawicieli Gminy Węgliniec w Zgromadzeniu Związku Gmin Ziemi Zgorzeleckiej. </w:t>
      </w:r>
    </w:p>
    <w:p w:rsidR="00084326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Traci moc uchwała Nr 14/II/18 Rady Miejskiej Węglińca z dnia 30 listopada 2018r. w sprawie wyboru delegatów do Zgromadzenia Związku Gmin Ziemi Zgorzeleckiej. </w:t>
      </w:r>
    </w:p>
    <w:p w:rsidR="00084326" w:rsidRDefault="00000000">
      <w:pPr>
        <w:ind w:left="370" w:right="5"/>
      </w:pPr>
      <w:r>
        <w:rPr>
          <w:b/>
        </w:rPr>
        <w:t xml:space="preserve">§ 3. </w:t>
      </w:r>
      <w:r>
        <w:t xml:space="preserve">Wykonanie uchwały powierza się Burmistrzowi Gminy i Miasta Węgliniec. </w:t>
      </w:r>
    </w:p>
    <w:p w:rsidR="00084326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Uchwała wchodzi w życie z dniem podjęcia i podlega wywieszeniu na tablicy ogłoszeń Urzędu Gminy i Miasta Węgliniec oraz w Biuletynie Informacji Publicznej gminy Węgliniec. </w:t>
      </w:r>
    </w:p>
    <w:p w:rsidR="00084326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084326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084326" w:rsidRDefault="00000000">
      <w:pPr>
        <w:spacing w:after="0" w:line="259" w:lineRule="auto"/>
        <w:ind w:left="6213" w:firstLine="0"/>
        <w:jc w:val="left"/>
      </w:pPr>
      <w:r>
        <w:t xml:space="preserve">Wiceprzewodniczący Rady </w:t>
      </w:r>
    </w:p>
    <w:p w:rsidR="00084326" w:rsidRDefault="00000000">
      <w:pPr>
        <w:spacing w:after="10"/>
        <w:ind w:left="6565" w:right="5"/>
      </w:pPr>
      <w:r>
        <w:t xml:space="preserve">Miejskiej Węglińca </w:t>
      </w:r>
    </w:p>
    <w:p w:rsidR="0008432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8432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84326" w:rsidRDefault="00000000">
      <w:pPr>
        <w:spacing w:after="557" w:line="241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084326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084326" w:rsidRDefault="00000000">
      <w:pPr>
        <w:spacing w:after="4795"/>
        <w:ind w:left="15" w:right="5"/>
      </w:pPr>
      <w:r>
        <w:t xml:space="preserve">Zgodnie ze Statutem Związku Gmin Ziemi Zgorzeleckiej każda gmina jako członek Związku posiada po trzech przedstawicieli. Zgodnie z § 10 ust. 2 Statutu Związku Gmin Ziemi Zgorzeleckiej członkiem Związku jest burmistrz/wójt każdej gminy, natomiast zgodnie z § 10 ust. 1 Statutu Związku Gmin Ziemi Zgorzeleckiej - dwóch przedstawicieli wyznacza Rada Miejska Węglińca. </w:t>
      </w:r>
    </w:p>
    <w:p w:rsidR="00084326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84326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E770D983-C524-4DD4-B57A-6F2DDFE3F7F1. Podpisany</w:t>
      </w:r>
      <w:r>
        <w:rPr>
          <w:sz w:val="18"/>
        </w:rPr>
        <w:tab/>
        <w:t>Strona 1</w:t>
      </w:r>
    </w:p>
    <w:sectPr w:rsidR="00084326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326"/>
    <w:rsid w:val="00084326"/>
    <w:rsid w:val="00EC0150"/>
    <w:rsid w:val="00FF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E2AD21-8826-4D50-A9B2-B382ECC8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24/V/2024 Rady Miejskiej Węglińca z dnia 20 czerwca 2024 r. w sprawie wyznaczenia dodatkowych przedstawicieli Gminy Węgliniec do Zgromadzenia Związku Gmin Ziemi Zgorzeleckiej</dc:title>
  <dc:subject>Uchwała Nr 24/V/2024 z dnia 20 czerwca 2024 r. Rady Miejskiej Węglińca w sprawie wyznaczenia dodatkowych przedstawicieli Gminy Węgliniec do Zgromadzenia Związku Gmin Ziemi Zgorzeleckiej</dc:subject>
  <dc:creator>Rada Miejska Weglinca</dc:creator>
  <cp:keywords/>
  <cp:lastModifiedBy>Tatiana</cp:lastModifiedBy>
  <cp:revision>2</cp:revision>
  <dcterms:created xsi:type="dcterms:W3CDTF">2024-06-24T10:22:00Z</dcterms:created>
  <dcterms:modified xsi:type="dcterms:W3CDTF">2024-06-24T10:22:00Z</dcterms:modified>
</cp:coreProperties>
</file>