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45202" w:rsidRPr="00771358" w:rsidRDefault="00000000" w:rsidP="001671A9">
      <w:pPr>
        <w:pStyle w:val="myStyle"/>
        <w:spacing w:before="150" w:after="150" w:line="300" w:lineRule="auto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Segoe UI" w:eastAsia="Segoe UI" w:hAnsi="Segoe UI" w:cs="Segoe UI"/>
          <w:color w:val="000000"/>
          <w:sz w:val="54"/>
          <w:szCs w:val="54"/>
        </w:rPr>
        <w:br/>
      </w:r>
      <w:r w:rsidRPr="00771358">
        <w:rPr>
          <w:rFonts w:ascii="Times New Roman" w:eastAsia="Segoe UI" w:hAnsi="Times New Roman" w:cs="Times New Roman"/>
          <w:b/>
          <w:bCs/>
          <w:color w:val="000000"/>
          <w:sz w:val="32"/>
          <w:szCs w:val="32"/>
        </w:rPr>
        <w:t>PROTOKÓŁ</w:t>
      </w:r>
      <w:r w:rsidR="00624E7E" w:rsidRPr="00771358">
        <w:rPr>
          <w:rFonts w:ascii="Times New Roman" w:eastAsia="Segoe UI" w:hAnsi="Times New Roman" w:cs="Times New Roman"/>
          <w:b/>
          <w:bCs/>
          <w:color w:val="000000"/>
          <w:sz w:val="32"/>
          <w:szCs w:val="32"/>
        </w:rPr>
        <w:t xml:space="preserve"> </w:t>
      </w:r>
      <w:r w:rsidR="006C4CE6" w:rsidRPr="00771358">
        <w:rPr>
          <w:rFonts w:ascii="Times New Roman" w:eastAsia="Segoe UI" w:hAnsi="Times New Roman" w:cs="Times New Roman"/>
          <w:b/>
          <w:bCs/>
          <w:color w:val="000000"/>
          <w:sz w:val="32"/>
          <w:szCs w:val="32"/>
        </w:rPr>
        <w:t>I</w:t>
      </w:r>
      <w:r w:rsidR="00624E7E" w:rsidRPr="00771358">
        <w:rPr>
          <w:rFonts w:ascii="Times New Roman" w:eastAsia="Segoe UI" w:hAnsi="Times New Roman" w:cs="Times New Roman"/>
          <w:b/>
          <w:bCs/>
          <w:color w:val="000000"/>
          <w:sz w:val="32"/>
          <w:szCs w:val="32"/>
        </w:rPr>
        <w:t>/2024</w:t>
      </w:r>
    </w:p>
    <w:p w:rsidR="0083339A" w:rsidRPr="0083339A" w:rsidRDefault="00000000" w:rsidP="0083339A">
      <w:pPr>
        <w:pStyle w:val="myStyle"/>
        <w:spacing w:before="150" w:after="150" w:line="240" w:lineRule="auto"/>
        <w:outlineLvl w:val="1"/>
        <w:rPr>
          <w:rFonts w:ascii="Times New Roman" w:eastAsia="Segoe UI" w:hAnsi="Times New Roman" w:cs="Times New Roman"/>
          <w:color w:val="000000"/>
          <w:sz w:val="32"/>
          <w:szCs w:val="32"/>
          <w:lang w:val="pl-PL"/>
        </w:rPr>
      </w:pPr>
      <w:r w:rsidRPr="0083339A">
        <w:rPr>
          <w:rFonts w:ascii="Times New Roman" w:eastAsia="Segoe UI" w:hAnsi="Times New Roman" w:cs="Times New Roman"/>
          <w:color w:val="000000"/>
          <w:sz w:val="32"/>
          <w:szCs w:val="32"/>
          <w:lang w:val="pl-PL"/>
        </w:rPr>
        <w:t xml:space="preserve">Posiedzenie Komisji Gospodarczej Rady Miejskiej Węglińca. </w:t>
      </w:r>
    </w:p>
    <w:p w:rsidR="00345202" w:rsidRPr="0083339A" w:rsidRDefault="00000000" w:rsidP="0083339A">
      <w:pPr>
        <w:pStyle w:val="myStyle"/>
        <w:spacing w:before="150" w:after="150" w:line="240" w:lineRule="auto"/>
        <w:outlineLvl w:val="1"/>
        <w:rPr>
          <w:rFonts w:ascii="Times New Roman" w:eastAsia="Segoe UI" w:hAnsi="Times New Roman" w:cs="Times New Roman"/>
          <w:color w:val="000000"/>
          <w:sz w:val="32"/>
          <w:szCs w:val="32"/>
          <w:lang w:val="pl-PL"/>
        </w:rPr>
      </w:pPr>
      <w:r w:rsidRPr="0083339A">
        <w:rPr>
          <w:rFonts w:ascii="Times New Roman" w:eastAsia="Segoe UI" w:hAnsi="Times New Roman" w:cs="Times New Roman"/>
          <w:color w:val="000000"/>
          <w:sz w:val="32"/>
          <w:szCs w:val="32"/>
          <w:lang w:val="pl-PL"/>
        </w:rPr>
        <w:t xml:space="preserve">z dnia 16 </w:t>
      </w:r>
      <w:r w:rsidR="008072DE" w:rsidRPr="0083339A">
        <w:rPr>
          <w:rFonts w:ascii="Times New Roman" w:eastAsia="Segoe UI" w:hAnsi="Times New Roman" w:cs="Times New Roman"/>
          <w:color w:val="000000"/>
          <w:sz w:val="32"/>
          <w:szCs w:val="32"/>
          <w:lang w:val="pl-PL"/>
        </w:rPr>
        <w:t>maja</w:t>
      </w:r>
      <w:r w:rsidRPr="0083339A">
        <w:rPr>
          <w:rFonts w:ascii="Times New Roman" w:eastAsia="Segoe UI" w:hAnsi="Times New Roman" w:cs="Times New Roman"/>
          <w:color w:val="000000"/>
          <w:sz w:val="32"/>
          <w:szCs w:val="32"/>
          <w:lang w:val="pl-PL"/>
        </w:rPr>
        <w:t xml:space="preserve"> 2024 r.</w:t>
      </w:r>
    </w:p>
    <w:p w:rsidR="00624E7E" w:rsidRPr="00B47982" w:rsidRDefault="00624E7E" w:rsidP="00B47982">
      <w:pPr>
        <w:pStyle w:val="Default"/>
        <w:ind w:left="-142" w:firstLine="426"/>
        <w:jc w:val="both"/>
        <w:rPr>
          <w:sz w:val="23"/>
          <w:szCs w:val="23"/>
        </w:rPr>
      </w:pPr>
      <w:r w:rsidRPr="003E61ED">
        <w:rPr>
          <w:sz w:val="23"/>
          <w:szCs w:val="23"/>
        </w:rPr>
        <w:t xml:space="preserve">O godzinie </w:t>
      </w:r>
      <w:r w:rsidR="00AE1753">
        <w:rPr>
          <w:sz w:val="23"/>
          <w:szCs w:val="23"/>
        </w:rPr>
        <w:t>9:10</w:t>
      </w:r>
      <w:r w:rsidRPr="003E61ED">
        <w:rPr>
          <w:sz w:val="23"/>
          <w:szCs w:val="23"/>
        </w:rPr>
        <w:t xml:space="preserve"> </w:t>
      </w:r>
      <w:r w:rsidR="00AE1753">
        <w:rPr>
          <w:sz w:val="23"/>
          <w:szCs w:val="23"/>
        </w:rPr>
        <w:t>Przewodniczący</w:t>
      </w:r>
      <w:r w:rsidRPr="003E61ED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Komisji Gospodarczej </w:t>
      </w:r>
      <w:r w:rsidR="00AE1753">
        <w:rPr>
          <w:sz w:val="23"/>
          <w:szCs w:val="23"/>
        </w:rPr>
        <w:t>Łukasz Pańków</w:t>
      </w:r>
      <w:r>
        <w:rPr>
          <w:sz w:val="23"/>
          <w:szCs w:val="23"/>
        </w:rPr>
        <w:t xml:space="preserve"> </w:t>
      </w:r>
      <w:r w:rsidRPr="003E61ED">
        <w:rPr>
          <w:sz w:val="23"/>
          <w:szCs w:val="23"/>
        </w:rPr>
        <w:t>otworzył</w:t>
      </w:r>
      <w:r>
        <w:rPr>
          <w:sz w:val="23"/>
          <w:szCs w:val="23"/>
        </w:rPr>
        <w:t xml:space="preserve"> </w:t>
      </w:r>
      <w:r>
        <w:t xml:space="preserve">posiedzenie komisji </w:t>
      </w:r>
      <w:r>
        <w:rPr>
          <w:sz w:val="23"/>
          <w:szCs w:val="23"/>
        </w:rPr>
        <w:t>,p</w:t>
      </w:r>
      <w:r w:rsidRPr="003E61ED">
        <w:rPr>
          <w:sz w:val="23"/>
          <w:szCs w:val="23"/>
        </w:rPr>
        <w:t>owitał wszystkich zebranych i przekazał, że w posiedzeniu bierze udział</w:t>
      </w:r>
      <w:r>
        <w:rPr>
          <w:sz w:val="23"/>
          <w:szCs w:val="23"/>
        </w:rPr>
        <w:t xml:space="preserve"> </w:t>
      </w:r>
      <w:r w:rsidR="00AE1753">
        <w:rPr>
          <w:sz w:val="23"/>
          <w:szCs w:val="23"/>
        </w:rPr>
        <w:t>sześciu</w:t>
      </w:r>
      <w:r>
        <w:rPr>
          <w:sz w:val="23"/>
          <w:szCs w:val="23"/>
        </w:rPr>
        <w:t xml:space="preserve"> radnych,</w:t>
      </w:r>
      <w:r w:rsidR="00FC2CE9">
        <w:rPr>
          <w:sz w:val="23"/>
          <w:szCs w:val="23"/>
        </w:rPr>
        <w:t xml:space="preserve"> kworum zostało osiągnięte,</w:t>
      </w:r>
      <w:r>
        <w:rPr>
          <w:sz w:val="23"/>
          <w:szCs w:val="23"/>
        </w:rPr>
        <w:t xml:space="preserve"> </w:t>
      </w:r>
      <w:r w:rsidR="00AE1753">
        <w:rPr>
          <w:sz w:val="23"/>
          <w:szCs w:val="23"/>
        </w:rPr>
        <w:t>frekwencja wyn</w:t>
      </w:r>
      <w:r w:rsidR="00FC2CE9">
        <w:rPr>
          <w:sz w:val="23"/>
          <w:szCs w:val="23"/>
        </w:rPr>
        <w:t>iosła</w:t>
      </w:r>
      <w:r w:rsidR="00AE1753">
        <w:rPr>
          <w:sz w:val="23"/>
          <w:szCs w:val="23"/>
        </w:rPr>
        <w:t xml:space="preserve"> 100%.</w:t>
      </w:r>
      <w:r>
        <w:rPr>
          <w:sz w:val="23"/>
          <w:szCs w:val="23"/>
        </w:rPr>
        <w:t xml:space="preserve"> W</w:t>
      </w:r>
      <w:r w:rsidRPr="003E61ED">
        <w:rPr>
          <w:sz w:val="23"/>
          <w:szCs w:val="23"/>
        </w:rPr>
        <w:t xml:space="preserve"> związku z powyższym stwierdził, że obrady są prawomocne.</w:t>
      </w:r>
    </w:p>
    <w:p w:rsidR="00345202" w:rsidRPr="00B47982" w:rsidRDefault="00000000">
      <w:pPr>
        <w:pStyle w:val="myStyle"/>
        <w:spacing w:before="150" w:after="150" w:line="300" w:lineRule="auto"/>
        <w:outlineLvl w:val="2"/>
        <w:rPr>
          <w:rFonts w:ascii="Times New Roman" w:hAnsi="Times New Roman" w:cs="Times New Roman"/>
          <w:b/>
          <w:bCs/>
          <w:sz w:val="24"/>
          <w:szCs w:val="24"/>
        </w:rPr>
      </w:pPr>
      <w:r w:rsidRPr="00B47982">
        <w:rPr>
          <w:rFonts w:ascii="Times New Roman" w:eastAsia="Segoe UI" w:hAnsi="Times New Roman" w:cs="Times New Roman"/>
          <w:b/>
          <w:bCs/>
          <w:color w:val="000000"/>
          <w:sz w:val="24"/>
          <w:szCs w:val="24"/>
        </w:rPr>
        <w:t>LISTA RADNYCH OBECNYCH NA POSIEDZENIU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4"/>
        <w:gridCol w:w="2416"/>
        <w:gridCol w:w="2416"/>
        <w:gridCol w:w="1208"/>
        <w:gridCol w:w="2416"/>
      </w:tblGrid>
      <w:tr w:rsidR="00345202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imie</w:t>
            </w:r>
            <w:proofErr w:type="spellEnd"/>
          </w:p>
        </w:tc>
        <w:tc>
          <w:tcPr>
            <w:tcW w:w="12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status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podpis</w:t>
            </w:r>
            <w:proofErr w:type="spellEnd"/>
          </w:p>
        </w:tc>
      </w:tr>
      <w:tr w:rsidR="0034520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345202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34520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345202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34520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 </w:t>
            </w:r>
          </w:p>
        </w:tc>
      </w:tr>
      <w:tr w:rsidR="00345202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</w:tr>
    </w:tbl>
    <w:p w:rsidR="00345202" w:rsidRDefault="00345202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0"/>
        <w:gridCol w:w="4530"/>
      </w:tblGrid>
      <w:tr w:rsidR="00345202">
        <w:tc>
          <w:tcPr>
            <w:tcW w:w="45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obecni</w:t>
            </w:r>
            <w:proofErr w:type="spellEnd"/>
          </w:p>
        </w:tc>
        <w:tc>
          <w:tcPr>
            <w:tcW w:w="45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</w:tr>
      <w:tr w:rsidR="0034520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wszyscy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6</w:t>
            </w:r>
          </w:p>
        </w:tc>
      </w:tr>
      <w:tr w:rsidR="00345202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procent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100,00 %</w:t>
            </w:r>
          </w:p>
        </w:tc>
      </w:tr>
      <w:tr w:rsidR="00345202">
        <w:tc>
          <w:tcPr>
            <w:tcW w:w="0" w:type="auto"/>
            <w:gridSpan w:val="2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Kworum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zostało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osiągnięte</w:t>
            </w:r>
            <w:proofErr w:type="spellEnd"/>
          </w:p>
        </w:tc>
      </w:tr>
    </w:tbl>
    <w:p w:rsidR="00FC04EA" w:rsidRPr="004868FC" w:rsidRDefault="00FC04EA" w:rsidP="00FC04EA">
      <w:pPr>
        <w:pStyle w:val="myStyle"/>
        <w:spacing w:after="0" w:line="240" w:lineRule="auto"/>
        <w:jc w:val="left"/>
        <w:rPr>
          <w:lang w:val="pl-PL"/>
        </w:rPr>
      </w:pPr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Lista obecności radnych stanowi </w:t>
      </w:r>
      <w:r w:rsidRPr="008F6290">
        <w:rPr>
          <w:rFonts w:ascii="Times New Roman" w:hAnsi="Times New Roman" w:cs="Times New Roman"/>
          <w:b/>
          <w:bCs/>
          <w:i/>
          <w:iCs/>
          <w:color w:val="000000"/>
          <w:sz w:val="23"/>
          <w:szCs w:val="23"/>
          <w:lang w:val="pl-PL"/>
        </w:rPr>
        <w:t>(zał. nr 1</w:t>
      </w:r>
      <w:r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)</w:t>
      </w:r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, a lista osób zaproszonych i uczestniczących                            w posiedzeniu</w:t>
      </w:r>
      <w:r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(</w:t>
      </w:r>
      <w:r w:rsidRPr="008F6290">
        <w:rPr>
          <w:rFonts w:ascii="Times New Roman" w:hAnsi="Times New Roman" w:cs="Times New Roman"/>
          <w:b/>
          <w:bCs/>
          <w:i/>
          <w:iCs/>
          <w:color w:val="000000"/>
          <w:sz w:val="23"/>
          <w:szCs w:val="23"/>
          <w:lang w:val="pl-PL"/>
        </w:rPr>
        <w:t>zał. nr 2).</w:t>
      </w:r>
    </w:p>
    <w:p w:rsidR="00345202" w:rsidRPr="00FC04EA" w:rsidRDefault="00FC04EA" w:rsidP="00FC04EA">
      <w:pPr>
        <w:pStyle w:val="myStyle"/>
        <w:spacing w:before="243" w:after="3" w:line="240" w:lineRule="auto"/>
        <w:ind w:left="-142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 w:rsidRPr="009930B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Do porządku obrad, który został przekazany wszystkim zainteresowanym wraz z materiałami na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komisje </w:t>
      </w:r>
      <w:r w:rsidRPr="009930B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8F6290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(zał. nr 3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)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n</w:t>
      </w:r>
      <w:r w:rsidRPr="00903FD5">
        <w:rPr>
          <w:rFonts w:ascii="Times New Roman" w:hAnsi="Times New Roman" w:cs="Times New Roman"/>
          <w:color w:val="000000"/>
          <w:sz w:val="24"/>
          <w:szCs w:val="24"/>
          <w:lang w:val="pl-PL"/>
        </w:rPr>
        <w:t>ikt z obecnych nie miał więcej uwag ani wniosków, więc przystąpiono do głosowania w sprawie przyjęcia porządku obrad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5"/>
        <w:gridCol w:w="6795"/>
      </w:tblGrid>
      <w:tr w:rsidR="0034520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porządku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obrad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34520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Komisja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Gospodarcza</w:t>
            </w:r>
            <w:proofErr w:type="spellEnd"/>
          </w:p>
        </w:tc>
      </w:tr>
      <w:tr w:rsidR="0034520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:rsidR="00345202" w:rsidRDefault="00345202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9"/>
        <w:gridCol w:w="3171"/>
        <w:gridCol w:w="1359"/>
        <w:gridCol w:w="3171"/>
      </w:tblGrid>
      <w:tr w:rsidR="00345202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16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maja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345202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345202"/>
        </w:tc>
      </w:tr>
      <w:tr w:rsidR="0034520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345202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8"/>
        <w:gridCol w:w="1446"/>
        <w:gridCol w:w="1460"/>
        <w:gridCol w:w="1710"/>
        <w:gridCol w:w="1446"/>
        <w:gridCol w:w="1460"/>
      </w:tblGrid>
      <w:tr w:rsidR="00345202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34520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34520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</w:tr>
      <w:tr w:rsidR="0034520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</w:tr>
    </w:tbl>
    <w:p w:rsidR="00345202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4"/>
        <w:gridCol w:w="3020"/>
        <w:gridCol w:w="3020"/>
        <w:gridCol w:w="2416"/>
      </w:tblGrid>
      <w:tr w:rsidR="00345202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30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30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345202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45202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45202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45202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45202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45202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</w:tbl>
    <w:p w:rsidR="00FC04EA" w:rsidRPr="001B306B" w:rsidRDefault="00FC04EA" w:rsidP="00FC04EA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FC04E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Radni </w:t>
      </w:r>
      <w:r w:rsidR="00AE175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6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 porządek obrad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.</w:t>
      </w:r>
    </w:p>
    <w:p w:rsidR="00FC04EA" w:rsidRPr="002A0FB0" w:rsidRDefault="00FC04EA" w:rsidP="002A0FB0">
      <w:pPr>
        <w:pStyle w:val="myStyle"/>
        <w:spacing w:before="243" w:after="3" w:line="240" w:lineRule="auto"/>
        <w:ind w:left="240" w:right="240" w:hanging="382"/>
        <w:jc w:val="left"/>
        <w:rPr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Prowadzący obrady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przystąpił do realizacji kolejnego punktu obrad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tj</w:t>
      </w:r>
      <w:proofErr w:type="spellEnd"/>
      <w:r w:rsidR="00AE1753">
        <w:rPr>
          <w:rFonts w:ascii="Times New Roman" w:hAnsi="Times New Roman" w:cs="Times New Roman"/>
          <w:sz w:val="24"/>
          <w:szCs w:val="24"/>
          <w:lang w:val="pl-PL"/>
        </w:rPr>
        <w:t>: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E570EC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Opiniowanie projektów uchwał.</w:t>
      </w:r>
      <w:r>
        <w:rPr>
          <w:lang w:val="pl-PL"/>
        </w:rPr>
        <w:t xml:space="preserve"> </w:t>
      </w:r>
      <w:r>
        <w:rPr>
          <w:rFonts w:ascii="Times New Roman" w:hAnsi="Times New Roman" w:cs="Times New Roman"/>
          <w:smallCaps/>
          <w:sz w:val="24"/>
          <w:szCs w:val="24"/>
          <w:lang w:val="pl-PL"/>
        </w:rPr>
        <w:t>P</w:t>
      </w:r>
      <w:r>
        <w:rPr>
          <w:rFonts w:ascii="Times New Roman" w:hAnsi="Times New Roman" w:cs="Times New Roman"/>
          <w:sz w:val="24"/>
          <w:szCs w:val="24"/>
          <w:lang w:val="pl-PL"/>
        </w:rPr>
        <w:t>rojekty rozpatrzono w następującej kolejności:</w:t>
      </w:r>
    </w:p>
    <w:p w:rsidR="00FC04EA" w:rsidRPr="00B0548D" w:rsidRDefault="00FC04EA" w:rsidP="00B0548D">
      <w:pPr>
        <w:pStyle w:val="Akapitzlist"/>
        <w:keepLines/>
        <w:numPr>
          <w:ilvl w:val="0"/>
          <w:numId w:val="11"/>
        </w:numPr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b/>
          <w:bCs/>
          <w:i/>
          <w:iCs/>
          <w:lang w:val="pl-PL" w:eastAsia="pl-PL"/>
        </w:rPr>
      </w:pPr>
      <w:r w:rsidRPr="00B0548D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 xml:space="preserve">w sprawie zmian w budżecie. </w:t>
      </w:r>
      <w:r w:rsidRPr="00B0548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projekt uchwały stanowi</w:t>
      </w:r>
      <w:r w:rsidRPr="00B0548D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 xml:space="preserve"> </w:t>
      </w:r>
      <w:r w:rsidRPr="00B0548D">
        <w:rPr>
          <w:rFonts w:ascii="Times New Roman" w:eastAsia="Times New Roman" w:hAnsi="Times New Roman" w:cs="Times New Roman"/>
          <w:b/>
          <w:bCs/>
          <w:i/>
          <w:iCs/>
          <w:lang w:val="pl-PL" w:eastAsia="pl-PL"/>
        </w:rPr>
        <w:t>(załącznik nr 4).</w:t>
      </w:r>
    </w:p>
    <w:p w:rsidR="009343D0" w:rsidRDefault="00436407" w:rsidP="000F4406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436407">
        <w:rPr>
          <w:rFonts w:ascii="Times New Roman" w:hAnsi="Times New Roman" w:cs="Times New Roman"/>
          <w:color w:val="000000"/>
          <w:sz w:val="24"/>
          <w:szCs w:val="24"/>
          <w:lang w:val="pl-PL"/>
        </w:rPr>
        <w:t>Pani Skarbnik Jolanta Zawisza dokładnie przedstawiła projekt uchwały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zwróciła uwagę na </w:t>
      </w:r>
      <w:r w:rsidR="000F440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bardzo ważną </w:t>
      </w:r>
      <w:r w:rsidR="00BD5E9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informację w sprawie zmiany wydatków </w:t>
      </w:r>
      <w:r w:rsidR="00B0548D" w:rsidRPr="00B0548D">
        <w:rPr>
          <w:rFonts w:ascii="Times New Roman" w:hAnsi="Times New Roman" w:cs="Times New Roman"/>
          <w:color w:val="000000"/>
          <w:sz w:val="24"/>
          <w:szCs w:val="24"/>
          <w:lang w:val="pl-PL"/>
        </w:rPr>
        <w:t>o kwotę 81.968,19zł, z tego: Zmniejszenia  o kwotę 12.000,00zł- zmniejszenie planu wydatków inwestycyjnych zadania „Budowa chodnika w miejscowości Ruszów ul. Bolesławiecka i Zgorzelecka przy drogach wojewódzkich 350 i 296”</w:t>
      </w:r>
      <w:r w:rsidR="008B36D5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B0548D" w:rsidRPr="00B0548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8B36D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- </w:t>
      </w:r>
      <w:r w:rsidR="00B0548D" w:rsidRPr="00B0548D">
        <w:rPr>
          <w:rFonts w:ascii="Times New Roman" w:hAnsi="Times New Roman" w:cs="Times New Roman"/>
          <w:color w:val="000000"/>
          <w:sz w:val="24"/>
          <w:szCs w:val="24"/>
          <w:lang w:val="pl-PL"/>
        </w:rPr>
        <w:t>o kwotę 8.400,00zł- zmniejszenie planu wydatków inwestycyjnych zadania „Przebudowa nawierzchni drogi w Ruszowie ul. Poprzeczna”</w:t>
      </w:r>
      <w:r w:rsidR="008B36D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="00B0548D" w:rsidRPr="00B0548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o kwotę 14.000,00zł- zmniejszenie planu wydatków inwestycyjnych zadania „Budowa nawierzchni drogi w Czerwonej Wodzie ul.Kościuszki-dz.nr 2450”</w:t>
      </w:r>
      <w:r w:rsidR="009343D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="00B0548D" w:rsidRPr="00B0548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o kwotę 8.500,00zł - zmniejszenie planu wydatków inwestycyjnych </w:t>
      </w:r>
      <w:r w:rsidR="00B0548D" w:rsidRPr="00B0548D">
        <w:rPr>
          <w:rFonts w:ascii="Times New Roman" w:hAnsi="Times New Roman" w:cs="Times New Roman"/>
          <w:color w:val="000000"/>
          <w:sz w:val="24"/>
          <w:szCs w:val="24"/>
          <w:lang w:val="pl-PL"/>
        </w:rPr>
        <w:lastRenderedPageBreak/>
        <w:t>zadania „Dostawa i montaż klimatyzacji w pomieszczeniach Miejskiego Przedszkola Publicznego w Węglińcu”</w:t>
      </w:r>
      <w:r w:rsidR="009343D0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</w:p>
    <w:p w:rsidR="00B0548D" w:rsidRPr="00B0548D" w:rsidRDefault="009343D0" w:rsidP="000F4406">
      <w:pPr>
        <w:autoSpaceDE w:val="0"/>
        <w:autoSpaceDN w:val="0"/>
        <w:adjustRightInd w:val="0"/>
        <w:spacing w:after="0" w:line="240" w:lineRule="auto"/>
        <w:ind w:left="-567" w:firstLine="283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W projekcie uchwały dokonuję się z</w:t>
      </w:r>
      <w:r w:rsidR="00B0548D" w:rsidRPr="00B0548D">
        <w:rPr>
          <w:rFonts w:ascii="Times New Roman" w:hAnsi="Times New Roman" w:cs="Times New Roman"/>
          <w:color w:val="000000"/>
          <w:sz w:val="24"/>
          <w:szCs w:val="24"/>
          <w:lang w:val="pl-PL"/>
        </w:rPr>
        <w:t>większenia na kwotę 124.868,19zł, z tego:</w:t>
      </w:r>
    </w:p>
    <w:p w:rsidR="00B0548D" w:rsidRPr="00B0548D" w:rsidRDefault="00B0548D" w:rsidP="000F4406">
      <w:pPr>
        <w:autoSpaceDE w:val="0"/>
        <w:autoSpaceDN w:val="0"/>
        <w:adjustRightInd w:val="0"/>
        <w:spacing w:after="0" w:line="240" w:lineRule="auto"/>
        <w:ind w:left="-284" w:hanging="142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0548D">
        <w:rPr>
          <w:rFonts w:ascii="Times New Roman" w:hAnsi="Times New Roman" w:cs="Times New Roman"/>
          <w:color w:val="000000"/>
          <w:sz w:val="24"/>
          <w:szCs w:val="24"/>
          <w:lang w:val="pl-PL"/>
        </w:rPr>
        <w:t>- 50.000,00zł- zwiększenie planu wydatków bieżących na remont mostku na drodze nr 103731D w miejscowości Ruszów</w:t>
      </w:r>
    </w:p>
    <w:p w:rsidR="00B0548D" w:rsidRPr="00B0548D" w:rsidRDefault="00B0548D" w:rsidP="000F4406">
      <w:pPr>
        <w:autoSpaceDE w:val="0"/>
        <w:autoSpaceDN w:val="0"/>
        <w:adjustRightInd w:val="0"/>
        <w:spacing w:after="0" w:line="240" w:lineRule="auto"/>
        <w:ind w:left="-426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0548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- 6.000,00zł - zwiększenie planu wydatków bieżących na opracowanie projektów </w:t>
      </w:r>
      <w:r w:rsidR="00BD5E9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organizacyjnych </w:t>
      </w:r>
      <w:r w:rsidRPr="00B0548D">
        <w:rPr>
          <w:rFonts w:ascii="Times New Roman" w:hAnsi="Times New Roman" w:cs="Times New Roman"/>
          <w:color w:val="000000"/>
          <w:sz w:val="24"/>
          <w:szCs w:val="24"/>
          <w:lang w:val="pl-PL"/>
        </w:rPr>
        <w:t>oznakowania dróg oraz na utrzymanie przystanków komunikacyjnych</w:t>
      </w:r>
    </w:p>
    <w:p w:rsidR="00B0548D" w:rsidRPr="00B0548D" w:rsidRDefault="009343D0" w:rsidP="000F4406">
      <w:pPr>
        <w:autoSpaceDE w:val="0"/>
        <w:autoSpaceDN w:val="0"/>
        <w:adjustRightInd w:val="0"/>
        <w:spacing w:after="0" w:line="240" w:lineRule="auto"/>
        <w:ind w:left="-426" w:firstLine="142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-</w:t>
      </w:r>
      <w:r w:rsidR="00B0548D" w:rsidRPr="00B0548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16.605,00zł – ustalenie planu wydatków inwestycyjnych na zadanie „Wykonanie układu kompensacyjnego energii biernej na budynku </w:t>
      </w:r>
      <w:proofErr w:type="spellStart"/>
      <w:r w:rsidR="00B0548D" w:rsidRPr="00B0548D">
        <w:rPr>
          <w:rFonts w:ascii="Times New Roman" w:hAnsi="Times New Roman" w:cs="Times New Roman"/>
          <w:color w:val="000000"/>
          <w:sz w:val="24"/>
          <w:szCs w:val="24"/>
          <w:lang w:val="pl-PL"/>
        </w:rPr>
        <w:t>UGiM</w:t>
      </w:r>
      <w:proofErr w:type="spellEnd"/>
      <w:r w:rsidR="00B0548D" w:rsidRPr="00B0548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w Węglińcu”</w:t>
      </w:r>
    </w:p>
    <w:p w:rsidR="00B0548D" w:rsidRPr="00B0548D" w:rsidRDefault="009343D0" w:rsidP="000F4406">
      <w:pPr>
        <w:autoSpaceDE w:val="0"/>
        <w:autoSpaceDN w:val="0"/>
        <w:adjustRightInd w:val="0"/>
        <w:spacing w:after="0" w:line="240" w:lineRule="auto"/>
        <w:ind w:left="-426" w:firstLine="142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-</w:t>
      </w:r>
      <w:r w:rsidR="00B0548D" w:rsidRPr="00B0548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20.710,19zł- zwiększenie planu wydatków na funkcjonowanie Oświaty i wychowania, w tym: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B0548D" w:rsidRPr="00B0548D">
        <w:rPr>
          <w:rFonts w:ascii="Times New Roman" w:hAnsi="Times New Roman" w:cs="Times New Roman"/>
          <w:color w:val="000000"/>
          <w:sz w:val="24"/>
          <w:szCs w:val="24"/>
          <w:lang w:val="pl-PL"/>
        </w:rPr>
        <w:t>o kwotę 4.105,19zł –zwiększenie planu finansowego SP Czerwona Woda, z tego:</w:t>
      </w:r>
    </w:p>
    <w:p w:rsidR="00B0548D" w:rsidRPr="00B0548D" w:rsidRDefault="00B0548D" w:rsidP="000F4406">
      <w:pPr>
        <w:autoSpaceDE w:val="0"/>
        <w:autoSpaceDN w:val="0"/>
        <w:adjustRightInd w:val="0"/>
        <w:spacing w:after="0" w:line="240" w:lineRule="auto"/>
        <w:ind w:hanging="284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0548D">
        <w:rPr>
          <w:rFonts w:ascii="Times New Roman" w:hAnsi="Times New Roman" w:cs="Times New Roman"/>
          <w:color w:val="000000"/>
          <w:sz w:val="24"/>
          <w:szCs w:val="24"/>
          <w:lang w:val="pl-PL"/>
        </w:rPr>
        <w:t>- 720,00zł- wkład własny do projektu „Narodowy Program Rozwoju Czytelnictwa”</w:t>
      </w:r>
    </w:p>
    <w:p w:rsidR="00B0548D" w:rsidRPr="00B0548D" w:rsidRDefault="00B0548D" w:rsidP="000F4406">
      <w:pPr>
        <w:autoSpaceDE w:val="0"/>
        <w:autoSpaceDN w:val="0"/>
        <w:adjustRightInd w:val="0"/>
        <w:spacing w:after="0" w:line="240" w:lineRule="auto"/>
        <w:ind w:hanging="284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B0548D">
        <w:rPr>
          <w:rFonts w:ascii="Times New Roman" w:hAnsi="Times New Roman" w:cs="Times New Roman"/>
          <w:color w:val="000000"/>
          <w:sz w:val="24"/>
          <w:szCs w:val="24"/>
          <w:lang w:val="pl-PL"/>
        </w:rPr>
        <w:t>- 3.385,19zł- środki na zakup materiałów do remontu (z odszkodowania z ubezpieczenia)</w:t>
      </w:r>
    </w:p>
    <w:p w:rsidR="00B0548D" w:rsidRPr="00B0548D" w:rsidRDefault="00E728C3" w:rsidP="000F4406">
      <w:pPr>
        <w:autoSpaceDE w:val="0"/>
        <w:autoSpaceDN w:val="0"/>
        <w:adjustRightInd w:val="0"/>
        <w:spacing w:after="0" w:line="240" w:lineRule="auto"/>
        <w:ind w:left="-284" w:firstLine="142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Burmistrz dodał że w planach wydatków jest kwota </w:t>
      </w:r>
      <w:r w:rsidR="00B0548D" w:rsidRPr="00B0548D">
        <w:rPr>
          <w:rFonts w:ascii="Times New Roman" w:hAnsi="Times New Roman" w:cs="Times New Roman"/>
          <w:color w:val="000000"/>
          <w:sz w:val="24"/>
          <w:szCs w:val="24"/>
          <w:lang w:val="pl-PL"/>
        </w:rPr>
        <w:t>16.605,00zł – ustalenie planu wydatków inwestycyjnych na zadanie „Wykonanie układu kompensacyjnego energii biernej na budynku Miejskiego Przedszkola Publicznego w Węglińcu”-plan MPP Węgliniec.</w:t>
      </w:r>
    </w:p>
    <w:p w:rsidR="009343D0" w:rsidRDefault="009343D0" w:rsidP="000F4406">
      <w:pPr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-</w:t>
      </w:r>
      <w:r w:rsidR="00B0548D" w:rsidRPr="00B0548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14.553,00zł- zwiększenie planu wydatków związanych z realizacją zadań z zakresu przeciwdziałania alkoholizmowi i narkomanii na organizację wyjazdów wakacyjnych dzieci i młodzieży z Gminy Węgliniec (dotacja celowa dla </w:t>
      </w:r>
      <w:proofErr w:type="spellStart"/>
      <w:r w:rsidR="00B0548D" w:rsidRPr="00B0548D">
        <w:rPr>
          <w:rFonts w:ascii="Times New Roman" w:hAnsi="Times New Roman" w:cs="Times New Roman"/>
          <w:color w:val="000000"/>
          <w:sz w:val="24"/>
          <w:szCs w:val="24"/>
          <w:lang w:val="pl-PL"/>
        </w:rPr>
        <w:t>GCKSiR</w:t>
      </w:r>
      <w:proofErr w:type="spellEnd"/>
      <w:r w:rsidR="00B0548D" w:rsidRPr="00B0548D">
        <w:rPr>
          <w:rFonts w:ascii="Times New Roman" w:hAnsi="Times New Roman" w:cs="Times New Roman"/>
          <w:color w:val="000000"/>
          <w:sz w:val="24"/>
          <w:szCs w:val="24"/>
          <w:lang w:val="pl-PL"/>
        </w:rPr>
        <w:t>).</w:t>
      </w:r>
    </w:p>
    <w:p w:rsidR="00E728C3" w:rsidRPr="009343D0" w:rsidRDefault="009343D0" w:rsidP="000F4406">
      <w:pPr>
        <w:autoSpaceDE w:val="0"/>
        <w:autoSpaceDN w:val="0"/>
        <w:adjustRightInd w:val="0"/>
        <w:spacing w:after="0" w:line="240" w:lineRule="auto"/>
        <w:ind w:left="-284" w:firstLine="142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-</w:t>
      </w:r>
      <w:r w:rsidR="00B0548D" w:rsidRPr="009343D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17.000,00zł- zwiększenie planu wydatków bieżących na utrzymanie obiektów sportowych- prace pielęgnacyjno- renowacyjne murawy na boisku sportowym w Ruszowie.</w:t>
      </w:r>
    </w:p>
    <w:p w:rsidR="00345202" w:rsidRPr="00E728C3" w:rsidRDefault="00FC04EA" w:rsidP="00E728C3">
      <w:pPr>
        <w:keepLines/>
        <w:autoSpaceDE w:val="0"/>
        <w:autoSpaceDN w:val="0"/>
        <w:adjustRightInd w:val="0"/>
        <w:spacing w:before="120" w:after="120" w:line="240" w:lineRule="auto"/>
        <w:ind w:left="-284"/>
        <w:jc w:val="both"/>
        <w:rPr>
          <w:rFonts w:ascii="Times New Roman" w:eastAsia="Times New Roman" w:hAnsi="Times New Roman" w:cs="Times New Roman"/>
          <w:i/>
          <w:iCs/>
          <w:lang w:val="pl-PL" w:eastAsia="pl-PL"/>
        </w:rPr>
      </w:pPr>
      <w:r w:rsidRPr="00AE1753">
        <w:rPr>
          <w:rFonts w:ascii="Times New Roman" w:hAnsi="Times New Roman" w:cs="Times New Roman"/>
          <w:i/>
          <w:iCs/>
          <w:sz w:val="24"/>
          <w:szCs w:val="24"/>
          <w:lang w:val="pl-PL"/>
        </w:rPr>
        <w:t>Pytań nie było i Radni Komisji Gospodarczej przystąpili do opiniowania projektu uchwały.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5"/>
        <w:gridCol w:w="6795"/>
      </w:tblGrid>
      <w:tr w:rsidR="0034520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zmian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budżecie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34520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Komisja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Gospodarcza</w:t>
            </w:r>
            <w:proofErr w:type="spellEnd"/>
          </w:p>
        </w:tc>
      </w:tr>
      <w:tr w:rsidR="0034520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:rsidR="00345202" w:rsidRDefault="00345202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9"/>
        <w:gridCol w:w="3171"/>
        <w:gridCol w:w="1359"/>
        <w:gridCol w:w="3171"/>
      </w:tblGrid>
      <w:tr w:rsidR="00345202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16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maja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345202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345202"/>
        </w:tc>
      </w:tr>
      <w:tr w:rsidR="0034520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345202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8"/>
        <w:gridCol w:w="1446"/>
        <w:gridCol w:w="1460"/>
        <w:gridCol w:w="1710"/>
        <w:gridCol w:w="1446"/>
        <w:gridCol w:w="1460"/>
      </w:tblGrid>
      <w:tr w:rsidR="00345202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34520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34520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</w:tr>
      <w:tr w:rsidR="0034520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</w:tr>
    </w:tbl>
    <w:p w:rsidR="00345202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5"/>
        <w:gridCol w:w="3031"/>
        <w:gridCol w:w="3013"/>
        <w:gridCol w:w="2381"/>
      </w:tblGrid>
      <w:tr w:rsidR="00345202" w:rsidTr="00E73B1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2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3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345202" w:rsidTr="00E73B1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82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45202" w:rsidTr="00E73B1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82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45202" w:rsidTr="00E73B1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82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45202" w:rsidTr="00E73B1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82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45202" w:rsidTr="00E73B19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2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45202" w:rsidTr="00E73B19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82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</w:tbl>
    <w:p w:rsidR="002A0FB0" w:rsidRPr="00A24E70" w:rsidRDefault="00E73B19" w:rsidP="00951DC4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F174D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Komisja Gospodarcza pozytywnie zaopiniowała projekt uchwały </w:t>
      </w:r>
      <w:r w:rsidRPr="00E73B19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w sprawie </w:t>
      </w:r>
      <w:r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zmian w budżecie </w:t>
      </w:r>
      <w:r w:rsidRPr="00E73B1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„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6</w:t>
      </w:r>
      <w:r w:rsidRPr="00E73B1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” głosami „ZA”.</w:t>
      </w:r>
    </w:p>
    <w:p w:rsidR="00723D99" w:rsidRPr="00AE1753" w:rsidRDefault="00000000" w:rsidP="00723D99">
      <w:pPr>
        <w:keepLines/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b/>
          <w:bCs/>
          <w:i/>
          <w:iCs/>
          <w:lang w:val="pl-PL" w:eastAsia="pl-PL"/>
        </w:rPr>
      </w:pPr>
      <w:r w:rsidRPr="009C6959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2. w sprawie ustalenia wynagrodzenia Burmistrza Gminy i Miasta Węgliniec.</w:t>
      </w:r>
      <w:r w:rsidR="00723D99" w:rsidRPr="00723D9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="00723D99" w:rsidRPr="00AE175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projekt uchwały stanowi</w:t>
      </w:r>
      <w:r w:rsidR="00723D99" w:rsidRPr="00AE1753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 xml:space="preserve"> </w:t>
      </w:r>
      <w:r w:rsidR="00723D99" w:rsidRPr="00AE1753">
        <w:rPr>
          <w:rFonts w:ascii="Times New Roman" w:eastAsia="Times New Roman" w:hAnsi="Times New Roman" w:cs="Times New Roman"/>
          <w:b/>
          <w:bCs/>
          <w:i/>
          <w:iCs/>
          <w:lang w:val="pl-PL" w:eastAsia="pl-PL"/>
        </w:rPr>
        <w:t xml:space="preserve">(załącznik nr </w:t>
      </w:r>
      <w:r w:rsidR="00723D99">
        <w:rPr>
          <w:rFonts w:ascii="Times New Roman" w:eastAsia="Times New Roman" w:hAnsi="Times New Roman" w:cs="Times New Roman"/>
          <w:b/>
          <w:bCs/>
          <w:i/>
          <w:iCs/>
          <w:lang w:val="pl-PL" w:eastAsia="pl-PL"/>
        </w:rPr>
        <w:t>5</w:t>
      </w:r>
      <w:r w:rsidR="00723D99" w:rsidRPr="00AE1753">
        <w:rPr>
          <w:rFonts w:ascii="Times New Roman" w:eastAsia="Times New Roman" w:hAnsi="Times New Roman" w:cs="Times New Roman"/>
          <w:b/>
          <w:bCs/>
          <w:i/>
          <w:iCs/>
          <w:lang w:val="pl-PL" w:eastAsia="pl-PL"/>
        </w:rPr>
        <w:t>).</w:t>
      </w:r>
    </w:p>
    <w:p w:rsidR="00345202" w:rsidRPr="00B91665" w:rsidRDefault="00B91665" w:rsidP="00B91665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B91665">
        <w:rPr>
          <w:rFonts w:ascii="Times New Roman" w:hAnsi="Times New Roman" w:cs="Times New Roman"/>
          <w:sz w:val="24"/>
          <w:szCs w:val="24"/>
          <w:lang w:val="pl-PL"/>
        </w:rPr>
        <w:t xml:space="preserve">Po zapoznaniu się </w:t>
      </w:r>
      <w:r>
        <w:rPr>
          <w:rFonts w:ascii="Times New Roman" w:hAnsi="Times New Roman" w:cs="Times New Roman"/>
          <w:sz w:val="24"/>
          <w:szCs w:val="24"/>
          <w:lang w:val="pl-PL"/>
        </w:rPr>
        <w:t>z projektem uchwały Radny Łukasz Pańków nadmienił że wynagrodzenie Burmistrza nie zmieniło się kwotowo, i  zostaję wynagrodzenie zasadnicze wraz z dodatkiem funkcyjnym i specjalnym na poziomie lat poprzednich. Pytań nie było więc Przewodniczący komisji zaproponował przystąpić do opiniowania uchwały.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5"/>
        <w:gridCol w:w="6795"/>
      </w:tblGrid>
      <w:tr w:rsidR="0034520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ustalenia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wynagrodzenia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Burmistrza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Gminy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Miasta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Węgliniec.</w:t>
            </w:r>
          </w:p>
        </w:tc>
      </w:tr>
      <w:tr w:rsidR="0034520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Komisja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Gospodarcza</w:t>
            </w:r>
            <w:proofErr w:type="spellEnd"/>
          </w:p>
        </w:tc>
      </w:tr>
      <w:tr w:rsidR="0034520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:rsidR="00345202" w:rsidRDefault="00345202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9"/>
        <w:gridCol w:w="3171"/>
        <w:gridCol w:w="1359"/>
        <w:gridCol w:w="3171"/>
      </w:tblGrid>
      <w:tr w:rsidR="00345202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16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maja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345202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345202"/>
        </w:tc>
      </w:tr>
      <w:tr w:rsidR="0034520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345202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8"/>
        <w:gridCol w:w="1446"/>
        <w:gridCol w:w="1460"/>
        <w:gridCol w:w="1710"/>
        <w:gridCol w:w="1446"/>
        <w:gridCol w:w="1460"/>
      </w:tblGrid>
      <w:tr w:rsidR="00345202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34520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34520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</w:tr>
      <w:tr w:rsidR="0034520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</w:tr>
    </w:tbl>
    <w:p w:rsidR="00345202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5"/>
        <w:gridCol w:w="3031"/>
        <w:gridCol w:w="3013"/>
        <w:gridCol w:w="2381"/>
      </w:tblGrid>
      <w:tr w:rsidR="00345202" w:rsidTr="00951DC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lastRenderedPageBreak/>
              <w:t>lp</w:t>
            </w:r>
            <w:proofErr w:type="spellEnd"/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2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32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345202" w:rsidTr="00951DC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82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45202" w:rsidTr="00951DC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82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45202" w:rsidTr="00951DC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82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45202" w:rsidTr="00951DC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82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45202" w:rsidTr="00951DC4">
        <w:tc>
          <w:tcPr>
            <w:tcW w:w="595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2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45202" w:rsidTr="00951DC4">
        <w:tc>
          <w:tcPr>
            <w:tcW w:w="595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841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824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</w:tbl>
    <w:p w:rsidR="00951DC4" w:rsidRPr="009C6959" w:rsidRDefault="00951DC4">
      <w:pPr>
        <w:pStyle w:val="myStyle"/>
        <w:spacing w:before="150" w:after="150" w:line="300" w:lineRule="auto"/>
        <w:jc w:val="left"/>
        <w:outlineLvl w:val="3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E73B19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Komisja Gospodarcza pozytywnie zaopiniowała projekt uchwały w sprawie ustalenia wynagrodzenia Burmistrza Gminy i Miasta Węgliniec 6 głosami „ZA”.</w:t>
      </w:r>
    </w:p>
    <w:p w:rsidR="00F430EA" w:rsidRPr="00AE1753" w:rsidRDefault="00000000" w:rsidP="00F430EA">
      <w:pPr>
        <w:keepLines/>
        <w:autoSpaceDE w:val="0"/>
        <w:autoSpaceDN w:val="0"/>
        <w:adjustRightInd w:val="0"/>
        <w:spacing w:before="120" w:after="120" w:line="240" w:lineRule="auto"/>
        <w:rPr>
          <w:rFonts w:ascii="Times New Roman" w:eastAsia="Times New Roman" w:hAnsi="Times New Roman" w:cs="Times New Roman"/>
          <w:b/>
          <w:bCs/>
          <w:i/>
          <w:iCs/>
          <w:lang w:val="pl-PL" w:eastAsia="pl-PL"/>
        </w:rPr>
      </w:pPr>
      <w:r w:rsidRPr="009C6959">
        <w:rPr>
          <w:rFonts w:ascii="Times New Roman" w:eastAsia="Segoe UI" w:hAnsi="Times New Roman" w:cs="Times New Roman"/>
          <w:b/>
          <w:bCs/>
          <w:color w:val="000000"/>
          <w:sz w:val="24"/>
          <w:szCs w:val="24"/>
          <w:lang w:val="pl-PL"/>
        </w:rPr>
        <w:t>3. w sprawie zasad i trybu udzielenia dotacji na prace konserwatorskie lub roboty budowlane przy zabytku wpisanym do rejestru zabytków lub gminnej ewidencji zabytków, sposobów jej rozliczania oraz sposobów kontroli w ramach środków pozyskanych z Rządowego Programu Odbudowy Zabytków.</w:t>
      </w:r>
      <w:r w:rsidR="00F430EA" w:rsidRPr="00F430EA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="00F430EA" w:rsidRPr="00AE175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projekt uchwały stanowi</w:t>
      </w:r>
      <w:r w:rsidR="00F430EA" w:rsidRPr="00AE1753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 xml:space="preserve"> </w:t>
      </w:r>
      <w:r w:rsidR="00F430EA" w:rsidRPr="00AE1753">
        <w:rPr>
          <w:rFonts w:ascii="Times New Roman" w:eastAsia="Times New Roman" w:hAnsi="Times New Roman" w:cs="Times New Roman"/>
          <w:b/>
          <w:bCs/>
          <w:i/>
          <w:iCs/>
          <w:lang w:val="pl-PL" w:eastAsia="pl-PL"/>
        </w:rPr>
        <w:t xml:space="preserve">(załącznik nr </w:t>
      </w:r>
      <w:r w:rsidR="00F430EA">
        <w:rPr>
          <w:rFonts w:ascii="Times New Roman" w:eastAsia="Times New Roman" w:hAnsi="Times New Roman" w:cs="Times New Roman"/>
          <w:b/>
          <w:bCs/>
          <w:i/>
          <w:iCs/>
          <w:lang w:val="pl-PL" w:eastAsia="pl-PL"/>
        </w:rPr>
        <w:t>6</w:t>
      </w:r>
      <w:r w:rsidR="00F430EA" w:rsidRPr="00AE1753">
        <w:rPr>
          <w:rFonts w:ascii="Times New Roman" w:eastAsia="Times New Roman" w:hAnsi="Times New Roman" w:cs="Times New Roman"/>
          <w:b/>
          <w:bCs/>
          <w:i/>
          <w:iCs/>
          <w:lang w:val="pl-PL" w:eastAsia="pl-PL"/>
        </w:rPr>
        <w:t>).</w:t>
      </w:r>
    </w:p>
    <w:p w:rsidR="00345202" w:rsidRDefault="00D81C6B" w:rsidP="00916EAD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 w:rsidRPr="00916EAD">
        <w:rPr>
          <w:rFonts w:ascii="Times New Roman" w:hAnsi="Times New Roman" w:cs="Times New Roman"/>
          <w:sz w:val="24"/>
          <w:szCs w:val="24"/>
          <w:lang w:val="pl-PL"/>
        </w:rPr>
        <w:t xml:space="preserve">Burmistrz wyjaśnił że </w:t>
      </w:r>
      <w:r w:rsidR="00B0548D" w:rsidRPr="00916EAD">
        <w:rPr>
          <w:rFonts w:ascii="Times New Roman" w:hAnsi="Times New Roman" w:cs="Times New Roman"/>
          <w:sz w:val="24"/>
          <w:szCs w:val="24"/>
          <w:lang w:val="pl-PL"/>
        </w:rPr>
        <w:t xml:space="preserve">Gmina Węgliniec pozyskała środki z Rządowego Programu Odbudowy Zabytków na realizację inwestycji obejmujących wykonanie prac konserwatorskich, restauratorskich lub robót budowlanych przy zabytku wpisanym do rejestru zabytków, które zostaną przekazane w formie dotacji, o której mowa w art. 81 ustawy o ochronie zabytków dla podmiotów niezaliczanych do sektora finansów publicznych. Z przepisu tego wynika, że dotacja ta może być udzielona na zasadach określonych w podjętej przez radę gminy uchwale w sprawie zasad i trybu udzielania dotacji na prace konserwatorskie, restauratorskie lub roboty budowlane przy zabytku wpisanym do rejestru zabytków lub gminnej ewidencji zabytków, sposobów jej rozliczania oraz sposobów kontroli w ramach środków pozyskanych z Rządowego Programu Odbudowy Zabytków. </w:t>
      </w:r>
      <w:r w:rsidRPr="00916EAD">
        <w:rPr>
          <w:rFonts w:ascii="Times New Roman" w:hAnsi="Times New Roman" w:cs="Times New Roman"/>
          <w:sz w:val="24"/>
          <w:szCs w:val="24"/>
          <w:lang w:val="pl-PL"/>
        </w:rPr>
        <w:t xml:space="preserve"> Pozyskane </w:t>
      </w:r>
      <w:r w:rsidR="00916EAD" w:rsidRPr="00916EAD">
        <w:rPr>
          <w:rFonts w:ascii="Times New Roman" w:hAnsi="Times New Roman" w:cs="Times New Roman"/>
          <w:sz w:val="24"/>
          <w:szCs w:val="24"/>
          <w:lang w:val="pl-PL"/>
        </w:rPr>
        <w:t>środki</w:t>
      </w:r>
      <w:r w:rsidRPr="00916EAD">
        <w:rPr>
          <w:rFonts w:ascii="Times New Roman" w:hAnsi="Times New Roman" w:cs="Times New Roman"/>
          <w:sz w:val="24"/>
          <w:szCs w:val="24"/>
          <w:lang w:val="pl-PL"/>
        </w:rPr>
        <w:t xml:space="preserve"> będą przedzielone na prace </w:t>
      </w:r>
      <w:r w:rsidR="00916EAD">
        <w:rPr>
          <w:rFonts w:ascii="Times New Roman" w:hAnsi="Times New Roman" w:cs="Times New Roman"/>
          <w:sz w:val="24"/>
          <w:szCs w:val="24"/>
          <w:lang w:val="pl-PL"/>
        </w:rPr>
        <w:t>restauratorskie</w:t>
      </w:r>
      <w:r w:rsidRPr="00916EAD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16EAD" w:rsidRPr="00916EAD">
        <w:rPr>
          <w:rFonts w:ascii="Times New Roman" w:hAnsi="Times New Roman" w:cs="Times New Roman"/>
          <w:sz w:val="24"/>
          <w:szCs w:val="24"/>
          <w:lang w:val="pl-PL"/>
        </w:rPr>
        <w:t>kościołów</w:t>
      </w:r>
      <w:r w:rsidRPr="00916EAD">
        <w:rPr>
          <w:rFonts w:ascii="Times New Roman" w:hAnsi="Times New Roman" w:cs="Times New Roman"/>
          <w:sz w:val="24"/>
          <w:szCs w:val="24"/>
          <w:lang w:val="pl-PL"/>
        </w:rPr>
        <w:t xml:space="preserve"> w </w:t>
      </w:r>
      <w:r w:rsidR="00916EAD" w:rsidRPr="00916EAD">
        <w:rPr>
          <w:rFonts w:ascii="Times New Roman" w:hAnsi="Times New Roman" w:cs="Times New Roman"/>
          <w:sz w:val="24"/>
          <w:szCs w:val="24"/>
          <w:lang w:val="pl-PL"/>
        </w:rPr>
        <w:t>Węglińcu</w:t>
      </w:r>
      <w:r w:rsidRPr="00916EAD">
        <w:rPr>
          <w:rFonts w:ascii="Times New Roman" w:hAnsi="Times New Roman" w:cs="Times New Roman"/>
          <w:sz w:val="24"/>
          <w:szCs w:val="24"/>
          <w:lang w:val="pl-PL"/>
        </w:rPr>
        <w:t xml:space="preserve"> oraz w Ruszowie.</w:t>
      </w:r>
    </w:p>
    <w:p w:rsidR="00345202" w:rsidRPr="00021CA9" w:rsidRDefault="00021CA9" w:rsidP="00021CA9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b/>
          <w:bCs/>
          <w:i/>
          <w:iCs/>
          <w:sz w:val="24"/>
          <w:szCs w:val="24"/>
          <w:lang w:val="pl-PL"/>
        </w:rPr>
      </w:pPr>
      <w:r w:rsidRPr="00021CA9">
        <w:rPr>
          <w:rFonts w:ascii="Times New Roman" w:hAnsi="Times New Roman" w:cs="Times New Roman"/>
          <w:i/>
          <w:iCs/>
          <w:sz w:val="24"/>
          <w:szCs w:val="24"/>
          <w:lang w:val="pl-PL"/>
        </w:rPr>
        <w:t>Radni przystąpili do opiniowania projektu uchwały.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5"/>
        <w:gridCol w:w="6795"/>
      </w:tblGrid>
      <w:tr w:rsidR="0034520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zasad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trybu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udzielenia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dotacji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na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prace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konserwatorskie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lub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roboty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budowlane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zabytku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wpisanym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do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rejestru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zabytków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lub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gminnej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ewidencji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zabytków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sposobów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rozliczania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oraz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sposobów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kontroli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ramach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środków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pozyskanych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z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Rządowego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Programu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Odbudowy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Zabytków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34520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Komisja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Gospodarcza</w:t>
            </w:r>
            <w:proofErr w:type="spellEnd"/>
          </w:p>
        </w:tc>
      </w:tr>
      <w:tr w:rsidR="0034520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:rsidR="00345202" w:rsidRDefault="00345202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9"/>
        <w:gridCol w:w="3171"/>
        <w:gridCol w:w="1359"/>
        <w:gridCol w:w="3171"/>
      </w:tblGrid>
      <w:tr w:rsidR="00345202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16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maja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345202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345202"/>
        </w:tc>
      </w:tr>
      <w:tr w:rsidR="0034520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345202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8"/>
        <w:gridCol w:w="1446"/>
        <w:gridCol w:w="1460"/>
        <w:gridCol w:w="1710"/>
        <w:gridCol w:w="1446"/>
        <w:gridCol w:w="1460"/>
      </w:tblGrid>
      <w:tr w:rsidR="00345202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34520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34520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</w:tr>
      <w:tr w:rsidR="0034520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</w:tr>
    </w:tbl>
    <w:p w:rsidR="00345202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4"/>
        <w:gridCol w:w="3020"/>
        <w:gridCol w:w="3020"/>
        <w:gridCol w:w="2416"/>
      </w:tblGrid>
      <w:tr w:rsidR="00345202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30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30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345202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45202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45202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45202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45202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45202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</w:tbl>
    <w:p w:rsidR="002A0FB0" w:rsidRPr="00A24E70" w:rsidRDefault="00FC04EA" w:rsidP="002A0FB0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F174D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Komisja Gospodarcza pozytywnie zaopiniowała projekt uchwały </w:t>
      </w:r>
      <w:r w:rsidR="00E73B19" w:rsidRPr="00E73B19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w sprawie zasad i trybu udzielenia dotacji na prace konserwatorskie lub roboty budowlane przy zabytku wpisanym do rejestru zabytków lub gminnej ewidencji zabytków, sposobów jej rozliczania oraz sposobów kontroli w ramach środków pozyskanych z Rządowego Programu Odbudowy Zabytków</w:t>
      </w:r>
      <w:r w:rsidR="00E73B19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Pr="00E73B1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„</w:t>
      </w:r>
      <w:r w:rsidR="00E73B1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6</w:t>
      </w:r>
      <w:r w:rsidRPr="00E73B19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” głosami „ZA”.</w:t>
      </w:r>
    </w:p>
    <w:p w:rsidR="009C6959" w:rsidRDefault="00FC04EA" w:rsidP="002A0FB0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DE369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 punkcie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3</w:t>
      </w:r>
      <w:r w:rsidRPr="00DE369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D15E45" w:rsidRPr="00D15E45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SPRAWY RÓŻNE</w:t>
      </w:r>
      <w:r w:rsidR="00D15E4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</w:t>
      </w:r>
      <w:r w:rsidR="009C6959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Przewodniczący komisji zwrócił się do członków komisji w sprawie podwyższenia diet dla Radnych Rady Miejskiej Węglińca. </w:t>
      </w:r>
      <w:r w:rsidR="002A0FB0">
        <w:rPr>
          <w:rFonts w:ascii="Times New Roman" w:hAnsi="Times New Roman" w:cs="Times New Roman"/>
          <w:color w:val="000000"/>
          <w:sz w:val="24"/>
          <w:szCs w:val="24"/>
          <w:lang w:val="pl-PL"/>
        </w:rPr>
        <w:t>W związku z inflacją i podwyższeniu cen zaproponował o podwyższeniu diet radnym o 12-15%.</w:t>
      </w:r>
    </w:p>
    <w:p w:rsidR="00345202" w:rsidRPr="002E1492" w:rsidRDefault="009C6959" w:rsidP="002A0FB0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Radni komisji Gospodarczej wypracowali wniosek  </w:t>
      </w:r>
      <w:r w:rsidR="003A58E1" w:rsidRPr="003A58E1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>w sprawie podniesienia diety Radnych Rady Miejskiej Węglińca</w:t>
      </w:r>
      <w:r w:rsidR="003A58E1">
        <w:rPr>
          <w:rFonts w:ascii="Times New Roman" w:eastAsia="Segoe UI" w:hAnsi="Times New Roman" w:cs="Times New Roman"/>
          <w:color w:val="000000"/>
          <w:sz w:val="24"/>
          <w:szCs w:val="24"/>
          <w:lang w:val="pl-PL"/>
        </w:rPr>
        <w:t xml:space="preserve"> i przystąpili do opiniowania  w/w wniosku.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5"/>
        <w:gridCol w:w="6795"/>
      </w:tblGrid>
      <w:tr w:rsidR="0034520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wypracowanego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przez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komisje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wniosku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w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sprawie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podniesienia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diety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Radnych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Rady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Miejskiej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Węglińca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34520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Komisja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Gospodarcza</w:t>
            </w:r>
            <w:proofErr w:type="spellEnd"/>
          </w:p>
        </w:tc>
      </w:tr>
      <w:tr w:rsidR="00345202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Głosowanie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przyjęto</w:t>
            </w:r>
            <w:proofErr w:type="spellEnd"/>
          </w:p>
        </w:tc>
      </w:tr>
    </w:tbl>
    <w:p w:rsidR="00345202" w:rsidRDefault="00345202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9"/>
        <w:gridCol w:w="3171"/>
        <w:gridCol w:w="1359"/>
        <w:gridCol w:w="3171"/>
      </w:tblGrid>
      <w:tr w:rsidR="00345202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lastRenderedPageBreak/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16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maja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2024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345202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345202"/>
        </w:tc>
      </w:tr>
      <w:tr w:rsidR="0034520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zwykła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większość</w:t>
            </w:r>
            <w:proofErr w:type="spellEnd"/>
          </w:p>
        </w:tc>
      </w:tr>
    </w:tbl>
    <w:p w:rsidR="00345202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8"/>
        <w:gridCol w:w="1446"/>
        <w:gridCol w:w="1460"/>
        <w:gridCol w:w="1710"/>
        <w:gridCol w:w="1446"/>
        <w:gridCol w:w="1460"/>
      </w:tblGrid>
      <w:tr w:rsidR="00345202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34520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34520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</w:tr>
      <w:tr w:rsidR="00345202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</w:tr>
    </w:tbl>
    <w:p w:rsidR="00345202" w:rsidRDefault="00000000">
      <w:pPr>
        <w:pStyle w:val="myStyle"/>
        <w:spacing w:before="150" w:after="150" w:line="300" w:lineRule="auto"/>
        <w:ind w:left="225"/>
        <w:jc w:val="left"/>
        <w:outlineLvl w:val="4"/>
      </w:pP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Wyniki</w:t>
      </w:r>
      <w:proofErr w:type="spellEnd"/>
      <w:r>
        <w:rPr>
          <w:rFonts w:ascii="Segoe UI" w:eastAsia="Segoe UI" w:hAnsi="Segoe UI" w:cs="Segoe UI"/>
          <w:color w:val="000000"/>
          <w:sz w:val="27"/>
          <w:szCs w:val="27"/>
        </w:rPr>
        <w:t xml:space="preserve"> </w:t>
      </w:r>
      <w:proofErr w:type="spellStart"/>
      <w:r>
        <w:rPr>
          <w:rFonts w:ascii="Segoe UI" w:eastAsia="Segoe UI" w:hAnsi="Segoe UI" w:cs="Segoe UI"/>
          <w:color w:val="000000"/>
          <w:sz w:val="27"/>
          <w:szCs w:val="27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4"/>
        <w:gridCol w:w="3020"/>
        <w:gridCol w:w="3020"/>
        <w:gridCol w:w="2416"/>
      </w:tblGrid>
      <w:tr w:rsidR="00345202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lp</w:t>
            </w:r>
            <w:proofErr w:type="spellEnd"/>
          </w:p>
        </w:tc>
        <w:tc>
          <w:tcPr>
            <w:tcW w:w="30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30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b/>
                <w:bCs/>
                <w:color w:val="000000"/>
                <w:sz w:val="24"/>
                <w:szCs w:val="24"/>
                <w:shd w:val="clear" w:color="auto" w:fill="F1F1F1"/>
              </w:rPr>
              <w:t>głos</w:t>
            </w:r>
            <w:proofErr w:type="spellEnd"/>
          </w:p>
        </w:tc>
      </w:tr>
      <w:tr w:rsidR="00345202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Glonek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45202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2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Grabowska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45202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3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Kardach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Piotr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45202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Kocot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  <w:tr w:rsidR="00345202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5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ZA</w:t>
            </w:r>
          </w:p>
        </w:tc>
      </w:tr>
      <w:tr w:rsidR="00345202">
        <w:tc>
          <w:tcPr>
            <w:tcW w:w="6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Siedlak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Daniel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34520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ZA</w:t>
            </w:r>
          </w:p>
        </w:tc>
      </w:tr>
    </w:tbl>
    <w:p w:rsidR="00345202" w:rsidRDefault="00345202"/>
    <w:p w:rsidR="00345202" w:rsidRPr="00A24E70" w:rsidRDefault="003A58E1" w:rsidP="00A24E70">
      <w:pPr>
        <w:pStyle w:val="myStyle"/>
        <w:spacing w:before="150" w:after="150" w:line="240" w:lineRule="auto"/>
        <w:jc w:val="left"/>
        <w:outlineLvl w:val="3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3A58E1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Komisja Gospodarcza pozytywnie zaopiniowała </w:t>
      </w:r>
      <w:r w:rsidRPr="003A58E1"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>wypracowany przez komisje wniosek w sprawie podniesienia diety Radnych Rady Miejskiej Węglińca</w:t>
      </w:r>
      <w:r>
        <w:rPr>
          <w:rFonts w:ascii="Times New Roman" w:eastAsia="Segoe UI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Pr="003A58E1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„6” głosami „ZA”.</w:t>
      </w:r>
      <w:r w:rsidR="00245033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(niniejszy wniosek stanowi zał. nr 7).</w:t>
      </w:r>
    </w:p>
    <w:p w:rsidR="002A0FB0" w:rsidRDefault="00FC04EA" w:rsidP="00A24E70">
      <w:pPr>
        <w:pStyle w:val="myStyle"/>
        <w:spacing w:before="243" w:after="3" w:line="240" w:lineRule="auto"/>
        <w:ind w:left="-284" w:right="240"/>
        <w:jc w:val="left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Po wyczerpaniu porządku obrad o godzinie </w:t>
      </w:r>
      <w:r w:rsidR="003A58E1">
        <w:rPr>
          <w:rFonts w:ascii="Times New Roman" w:hAnsi="Times New Roman" w:cs="Times New Roman"/>
          <w:color w:val="000000"/>
          <w:sz w:val="24"/>
          <w:szCs w:val="24"/>
          <w:lang w:val="pl-PL"/>
        </w:rPr>
        <w:t>10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:</w:t>
      </w:r>
      <w:r w:rsidR="003A58E1">
        <w:rPr>
          <w:rFonts w:ascii="Times New Roman" w:hAnsi="Times New Roman" w:cs="Times New Roman"/>
          <w:color w:val="000000"/>
          <w:sz w:val="24"/>
          <w:szCs w:val="24"/>
          <w:lang w:val="pl-PL"/>
        </w:rPr>
        <w:t>0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0 </w:t>
      </w:r>
      <w:r w:rsidR="003A58E1">
        <w:rPr>
          <w:rFonts w:ascii="Times New Roman" w:hAnsi="Times New Roman" w:cs="Times New Roman"/>
          <w:color w:val="000000"/>
          <w:sz w:val="24"/>
          <w:szCs w:val="24"/>
          <w:lang w:val="pl-PL"/>
        </w:rPr>
        <w:t>Przewodniczący Komisji  Łukasz Pańków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zamknął   posiedzenie komisji Gospodarczej Rady Miejskiej Węglińca.</w:t>
      </w:r>
    </w:p>
    <w:p w:rsidR="00FC04EA" w:rsidRDefault="00FC04EA" w:rsidP="00FC04EA">
      <w:pPr>
        <w:spacing w:after="0"/>
        <w:ind w:left="1416" w:firstLine="708"/>
        <w:rPr>
          <w:rFonts w:ascii="Times New Roman" w:hAnsi="Times New Roman" w:cs="Times New Roman"/>
          <w:b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C04EA" w:rsidRDefault="00FC04EA" w:rsidP="002A0FB0">
      <w:pPr>
        <w:spacing w:after="0"/>
        <w:ind w:left="1416" w:firstLine="708"/>
        <w:jc w:val="right"/>
        <w:rPr>
          <w:rFonts w:ascii="Times New Roman" w:hAnsi="Times New Roman" w:cs="Times New Roman"/>
          <w:b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sz w:val="24"/>
          <w:szCs w:val="24"/>
          <w:lang w:val="pl-PL"/>
        </w:rPr>
        <w:t xml:space="preserve">                               </w:t>
      </w:r>
      <w:r w:rsidR="004C6678">
        <w:rPr>
          <w:rFonts w:ascii="Times New Roman" w:hAnsi="Times New Roman" w:cs="Times New Roman"/>
          <w:b/>
          <w:sz w:val="24"/>
          <w:szCs w:val="24"/>
          <w:lang w:val="pl-PL"/>
        </w:rPr>
        <w:t>P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>rzewodniczący Komisji Gospodarczej</w:t>
      </w:r>
    </w:p>
    <w:p w:rsidR="004C6678" w:rsidRPr="00005B7C" w:rsidRDefault="004C6678" w:rsidP="002A0FB0">
      <w:pPr>
        <w:spacing w:after="0"/>
        <w:ind w:left="1416" w:firstLine="708"/>
        <w:jc w:val="right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2A0FB0" w:rsidRDefault="00FC04EA" w:rsidP="00A24E70">
      <w:pPr>
        <w:spacing w:after="0"/>
        <w:ind w:left="1416" w:firstLine="708"/>
        <w:jc w:val="right"/>
        <w:rPr>
          <w:rFonts w:ascii="Times New Roman" w:hAnsi="Times New Roman" w:cs="Times New Roman"/>
          <w:b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sz w:val="24"/>
          <w:szCs w:val="24"/>
          <w:lang w:val="pl-PL"/>
        </w:rPr>
        <w:t xml:space="preserve">                                              (-)   </w:t>
      </w:r>
      <w:r w:rsidR="004C6678">
        <w:rPr>
          <w:rFonts w:ascii="Times New Roman" w:hAnsi="Times New Roman" w:cs="Times New Roman"/>
          <w:b/>
          <w:sz w:val="24"/>
          <w:szCs w:val="24"/>
          <w:lang w:val="pl-PL"/>
        </w:rPr>
        <w:t>Łukasz Pańkó</w:t>
      </w:r>
      <w:r w:rsidR="00A24E70">
        <w:rPr>
          <w:rFonts w:ascii="Times New Roman" w:hAnsi="Times New Roman" w:cs="Times New Roman"/>
          <w:b/>
          <w:sz w:val="24"/>
          <w:szCs w:val="24"/>
          <w:lang w:val="pl-PL"/>
        </w:rPr>
        <w:t>w</w:t>
      </w:r>
    </w:p>
    <w:p w:rsidR="00A24E70" w:rsidRDefault="00A24E70" w:rsidP="00A24E70">
      <w:pPr>
        <w:spacing w:after="0"/>
        <w:ind w:left="1416" w:firstLine="708"/>
        <w:jc w:val="right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FC04EA" w:rsidRDefault="00FC04EA" w:rsidP="00FC04EA">
      <w:pPr>
        <w:spacing w:after="0"/>
        <w:ind w:left="1416" w:firstLine="708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FC04EA" w:rsidRPr="003D34F9" w:rsidRDefault="00FC04EA" w:rsidP="00FC04EA">
      <w:pPr>
        <w:spacing w:after="0"/>
        <w:jc w:val="both"/>
        <w:rPr>
          <w:rFonts w:ascii="Times New Roman" w:hAnsi="Times New Roman" w:cs="Times New Roman"/>
          <w:b/>
          <w:sz w:val="20"/>
          <w:szCs w:val="20"/>
          <w:u w:val="single"/>
          <w:lang w:val="pl-PL"/>
        </w:rPr>
      </w:pPr>
      <w:r>
        <w:rPr>
          <w:rFonts w:ascii="Times New Roman" w:hAnsi="Times New Roman" w:cs="Times New Roman"/>
          <w:sz w:val="18"/>
          <w:szCs w:val="18"/>
          <w:u w:val="single"/>
          <w:lang w:val="pl-PL"/>
        </w:rPr>
        <w:t xml:space="preserve">Protokołowała  </w:t>
      </w:r>
      <w:r w:rsidRPr="003D34F9">
        <w:rPr>
          <w:rFonts w:ascii="Times New Roman" w:hAnsi="Times New Roman" w:cs="Times New Roman"/>
          <w:sz w:val="18"/>
          <w:szCs w:val="18"/>
          <w:u w:val="single"/>
          <w:lang w:val="pl-PL"/>
        </w:rPr>
        <w:t>;</w:t>
      </w:r>
    </w:p>
    <w:p w:rsidR="00FC04EA" w:rsidRPr="00AE2AD2" w:rsidRDefault="00FC04EA" w:rsidP="00FC04EA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proofErr w:type="spellStart"/>
      <w:r w:rsidRPr="00AE2AD2">
        <w:rPr>
          <w:rFonts w:ascii="Times New Roman" w:hAnsi="Times New Roman" w:cs="Times New Roman"/>
          <w:i/>
          <w:iCs/>
          <w:sz w:val="18"/>
          <w:szCs w:val="18"/>
          <w:lang w:val="pl-PL"/>
        </w:rPr>
        <w:t>Tetiana</w:t>
      </w:r>
      <w:proofErr w:type="spellEnd"/>
      <w:r w:rsidRPr="00AE2AD2"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 </w:t>
      </w:r>
      <w:proofErr w:type="spellStart"/>
      <w:r w:rsidRPr="00AE2AD2">
        <w:rPr>
          <w:rFonts w:ascii="Times New Roman" w:hAnsi="Times New Roman" w:cs="Times New Roman"/>
          <w:i/>
          <w:iCs/>
          <w:sz w:val="18"/>
          <w:szCs w:val="18"/>
          <w:lang w:val="pl-PL"/>
        </w:rPr>
        <w:t>Lykhovoz</w:t>
      </w:r>
      <w:proofErr w:type="spellEnd"/>
      <w:r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 </w:t>
      </w:r>
      <w:r w:rsidRPr="00AE2AD2">
        <w:rPr>
          <w:rFonts w:ascii="Times New Roman" w:hAnsi="Times New Roman" w:cs="Times New Roman"/>
          <w:i/>
          <w:iCs/>
          <w:sz w:val="18"/>
          <w:szCs w:val="18"/>
          <w:lang w:val="pl-PL"/>
        </w:rPr>
        <w:t>wz. Referent  ds. obsługi Biura Rady Miejskiej</w:t>
      </w:r>
    </w:p>
    <w:p w:rsidR="00FC04EA" w:rsidRPr="00254BF4" w:rsidRDefault="00FC04EA" w:rsidP="00FC04EA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r w:rsidRPr="001F52DB"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Węgliniec, dn. </w:t>
      </w:r>
      <w:r w:rsidR="00120528">
        <w:rPr>
          <w:rFonts w:ascii="Times New Roman" w:hAnsi="Times New Roman" w:cs="Times New Roman"/>
          <w:i/>
          <w:iCs/>
          <w:sz w:val="18"/>
          <w:szCs w:val="18"/>
          <w:lang w:val="pl-PL"/>
        </w:rPr>
        <w:t>16</w:t>
      </w:r>
      <w:r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 maja </w:t>
      </w:r>
      <w:r w:rsidRPr="001F52DB"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 2024. r. </w:t>
      </w:r>
    </w:p>
    <w:p w:rsidR="00FC04EA" w:rsidRDefault="00FC04EA" w:rsidP="00FC04EA">
      <w:pPr>
        <w:spacing w:after="0"/>
        <w:ind w:left="1416" w:firstLine="708"/>
        <w:rPr>
          <w:rFonts w:ascii="Times New Roman" w:hAnsi="Times New Roman" w:cs="Times New Roman"/>
          <w:b/>
          <w:sz w:val="24"/>
          <w:szCs w:val="24"/>
          <w:lang w:val="pl-PL"/>
        </w:rPr>
      </w:pPr>
    </w:p>
    <w:p w:rsidR="00345202" w:rsidRDefault="00345202" w:rsidP="00FC04EA">
      <w:pPr>
        <w:pStyle w:val="myStyle"/>
        <w:spacing w:before="2" w:after="2" w:line="240" w:lineRule="auto"/>
        <w:ind w:left="240" w:right="240"/>
        <w:jc w:val="left"/>
      </w:pPr>
    </w:p>
    <w:sectPr w:rsidR="00345202" w:rsidSect="000F4406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A4F35" w:rsidRDefault="007A4F35" w:rsidP="006E0FDA">
      <w:pPr>
        <w:spacing w:after="0" w:line="240" w:lineRule="auto"/>
      </w:pPr>
      <w:r>
        <w:separator/>
      </w:r>
    </w:p>
  </w:endnote>
  <w:endnote w:type="continuationSeparator" w:id="0">
    <w:p w:rsidR="007A4F35" w:rsidRDefault="007A4F35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A4F35" w:rsidRDefault="007A4F35" w:rsidP="006E0FDA">
      <w:pPr>
        <w:spacing w:after="0" w:line="240" w:lineRule="auto"/>
      </w:pPr>
      <w:r>
        <w:separator/>
      </w:r>
    </w:p>
  </w:footnote>
  <w:footnote w:type="continuationSeparator" w:id="0">
    <w:p w:rsidR="007A4F35" w:rsidRDefault="007A4F35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7C64BA"/>
    <w:multiLevelType w:val="hybridMultilevel"/>
    <w:tmpl w:val="EA50931E"/>
    <w:lvl w:ilvl="0" w:tplc="381376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 w15:restartNumberingAfterBreak="0">
    <w:nsid w:val="2B4B1D66"/>
    <w:multiLevelType w:val="hybridMultilevel"/>
    <w:tmpl w:val="5590F2AC"/>
    <w:lvl w:ilvl="0" w:tplc="616CE74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i w:val="0"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B56319"/>
    <w:multiLevelType w:val="hybridMultilevel"/>
    <w:tmpl w:val="B7388FEC"/>
    <w:lvl w:ilvl="0" w:tplc="0538B6B4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7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66116165"/>
    <w:multiLevelType w:val="hybridMultilevel"/>
    <w:tmpl w:val="5590F2AC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i w:val="0"/>
        <w:color w:val="00000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4827C2"/>
    <w:multiLevelType w:val="hybridMultilevel"/>
    <w:tmpl w:val="DACC3FCC"/>
    <w:lvl w:ilvl="0" w:tplc="56943052">
      <w:start w:val="1"/>
      <w:numFmt w:val="decimal"/>
      <w:lvlText w:val="%1."/>
      <w:lvlJc w:val="left"/>
      <w:pPr>
        <w:ind w:left="720" w:hanging="360"/>
      </w:pPr>
    </w:lvl>
    <w:lvl w:ilvl="1" w:tplc="56943052" w:tentative="1">
      <w:start w:val="1"/>
      <w:numFmt w:val="lowerLetter"/>
      <w:lvlText w:val="%2."/>
      <w:lvlJc w:val="left"/>
      <w:pPr>
        <w:ind w:left="1440" w:hanging="360"/>
      </w:pPr>
    </w:lvl>
    <w:lvl w:ilvl="2" w:tplc="56943052" w:tentative="1">
      <w:start w:val="1"/>
      <w:numFmt w:val="lowerRoman"/>
      <w:lvlText w:val="%3."/>
      <w:lvlJc w:val="right"/>
      <w:pPr>
        <w:ind w:left="2160" w:hanging="180"/>
      </w:pPr>
    </w:lvl>
    <w:lvl w:ilvl="3" w:tplc="56943052" w:tentative="1">
      <w:start w:val="1"/>
      <w:numFmt w:val="decimal"/>
      <w:lvlText w:val="%4."/>
      <w:lvlJc w:val="left"/>
      <w:pPr>
        <w:ind w:left="2880" w:hanging="360"/>
      </w:pPr>
    </w:lvl>
    <w:lvl w:ilvl="4" w:tplc="56943052" w:tentative="1">
      <w:start w:val="1"/>
      <w:numFmt w:val="lowerLetter"/>
      <w:lvlText w:val="%5."/>
      <w:lvlJc w:val="left"/>
      <w:pPr>
        <w:ind w:left="3600" w:hanging="360"/>
      </w:pPr>
    </w:lvl>
    <w:lvl w:ilvl="5" w:tplc="56943052" w:tentative="1">
      <w:start w:val="1"/>
      <w:numFmt w:val="lowerRoman"/>
      <w:lvlText w:val="%6."/>
      <w:lvlJc w:val="right"/>
      <w:pPr>
        <w:ind w:left="4320" w:hanging="180"/>
      </w:pPr>
    </w:lvl>
    <w:lvl w:ilvl="6" w:tplc="56943052" w:tentative="1">
      <w:start w:val="1"/>
      <w:numFmt w:val="decimal"/>
      <w:lvlText w:val="%7."/>
      <w:lvlJc w:val="left"/>
      <w:pPr>
        <w:ind w:left="5040" w:hanging="360"/>
      </w:pPr>
    </w:lvl>
    <w:lvl w:ilvl="7" w:tplc="56943052" w:tentative="1">
      <w:start w:val="1"/>
      <w:numFmt w:val="lowerLetter"/>
      <w:lvlText w:val="%8."/>
      <w:lvlJc w:val="left"/>
      <w:pPr>
        <w:ind w:left="5760" w:hanging="360"/>
      </w:pPr>
    </w:lvl>
    <w:lvl w:ilvl="8" w:tplc="5694305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1647155">
    <w:abstractNumId w:val="5"/>
  </w:num>
  <w:num w:numId="2" w16cid:durableId="2073768162">
    <w:abstractNumId w:val="8"/>
  </w:num>
  <w:num w:numId="3" w16cid:durableId="1372804659">
    <w:abstractNumId w:val="9"/>
  </w:num>
  <w:num w:numId="4" w16cid:durableId="1445921890">
    <w:abstractNumId w:val="7"/>
  </w:num>
  <w:num w:numId="5" w16cid:durableId="184828251">
    <w:abstractNumId w:val="3"/>
  </w:num>
  <w:num w:numId="6" w16cid:durableId="1149707008">
    <w:abstractNumId w:val="1"/>
  </w:num>
  <w:num w:numId="7" w16cid:durableId="1736590990">
    <w:abstractNumId w:val="4"/>
  </w:num>
  <w:num w:numId="8" w16cid:durableId="462894941">
    <w:abstractNumId w:val="0"/>
  </w:num>
  <w:num w:numId="9" w16cid:durableId="920262810">
    <w:abstractNumId w:val="11"/>
  </w:num>
  <w:num w:numId="10" w16cid:durableId="629440210">
    <w:abstractNumId w:val="6"/>
  </w:num>
  <w:num w:numId="11" w16cid:durableId="1359434444">
    <w:abstractNumId w:val="2"/>
  </w:num>
  <w:num w:numId="12" w16cid:durableId="103234276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21CA9"/>
    <w:rsid w:val="00065F9C"/>
    <w:rsid w:val="000805CB"/>
    <w:rsid w:val="000F4406"/>
    <w:rsid w:val="000F6147"/>
    <w:rsid w:val="00112029"/>
    <w:rsid w:val="00120528"/>
    <w:rsid w:val="00135412"/>
    <w:rsid w:val="001502AD"/>
    <w:rsid w:val="001671A9"/>
    <w:rsid w:val="00245033"/>
    <w:rsid w:val="00261D81"/>
    <w:rsid w:val="002735A0"/>
    <w:rsid w:val="002A0FB0"/>
    <w:rsid w:val="002E1492"/>
    <w:rsid w:val="002E5A4F"/>
    <w:rsid w:val="00345202"/>
    <w:rsid w:val="00361FF4"/>
    <w:rsid w:val="003A58E1"/>
    <w:rsid w:val="003B5299"/>
    <w:rsid w:val="00436407"/>
    <w:rsid w:val="00450DF9"/>
    <w:rsid w:val="00493A0C"/>
    <w:rsid w:val="004C6678"/>
    <w:rsid w:val="004D6B48"/>
    <w:rsid w:val="00531A4E"/>
    <w:rsid w:val="00535F5A"/>
    <w:rsid w:val="00555F58"/>
    <w:rsid w:val="005A652D"/>
    <w:rsid w:val="00624E7E"/>
    <w:rsid w:val="006C4CE6"/>
    <w:rsid w:val="006E6663"/>
    <w:rsid w:val="007175BF"/>
    <w:rsid w:val="00723D99"/>
    <w:rsid w:val="00771358"/>
    <w:rsid w:val="007A4F35"/>
    <w:rsid w:val="008072DE"/>
    <w:rsid w:val="0083339A"/>
    <w:rsid w:val="008B36D5"/>
    <w:rsid w:val="008B3AC2"/>
    <w:rsid w:val="008D1DB3"/>
    <w:rsid w:val="008F680D"/>
    <w:rsid w:val="00916EAD"/>
    <w:rsid w:val="009343D0"/>
    <w:rsid w:val="00951DC4"/>
    <w:rsid w:val="009A5438"/>
    <w:rsid w:val="009B6F4E"/>
    <w:rsid w:val="009C6959"/>
    <w:rsid w:val="00A24E70"/>
    <w:rsid w:val="00A94C74"/>
    <w:rsid w:val="00AC197E"/>
    <w:rsid w:val="00AE1753"/>
    <w:rsid w:val="00B0548D"/>
    <w:rsid w:val="00B21D59"/>
    <w:rsid w:val="00B47982"/>
    <w:rsid w:val="00B91665"/>
    <w:rsid w:val="00BD419F"/>
    <w:rsid w:val="00BD5E9D"/>
    <w:rsid w:val="00BD64CF"/>
    <w:rsid w:val="00D15E45"/>
    <w:rsid w:val="00D7070A"/>
    <w:rsid w:val="00D81C6B"/>
    <w:rsid w:val="00DF064E"/>
    <w:rsid w:val="00E728C3"/>
    <w:rsid w:val="00E73B19"/>
    <w:rsid w:val="00EE631B"/>
    <w:rsid w:val="00F430EA"/>
    <w:rsid w:val="00FB45FF"/>
    <w:rsid w:val="00FC04EA"/>
    <w:rsid w:val="00FC2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D317F"/>
  <w15:docId w15:val="{85571A72-53B5-488F-9703-9E0B6BB70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1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PHPDOCX">
    <w:name w:val="Heading 1 PHPDOCX"/>
    <w:basedOn w:val="Normalny"/>
    <w:next w:val="Normalny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ny"/>
    <w:next w:val="Normalny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ny"/>
    <w:next w:val="Normalny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ny"/>
    <w:next w:val="Normalny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ny"/>
    <w:next w:val="Normalny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ny"/>
    <w:next w:val="Normalny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ny"/>
    <w:next w:val="Normalny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ny"/>
    <w:next w:val="Normalny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ny"/>
    <w:next w:val="Normalny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ny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ny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ny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ny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ny"/>
    <w:next w:val="Normalny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ny"/>
    <w:next w:val="Normalny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ny"/>
    <w:next w:val="Normalny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ny"/>
    <w:next w:val="Normalny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ny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myStyle">
    <w:name w:val="myStyle"/>
    <w:link w:val="myStyleCar"/>
    <w:uiPriority w:val="99"/>
    <w:unhideWhenUsed/>
    <w:rsid w:val="006E0FDA"/>
    <w:pPr>
      <w:jc w:val="center"/>
    </w:pPr>
  </w:style>
  <w:style w:type="character" w:customStyle="1" w:styleId="myStyleCar">
    <w:name w:val="myStyleCar"/>
    <w:link w:val="myStyle"/>
    <w:uiPriority w:val="99"/>
    <w:unhideWhenUsed/>
    <w:rsid w:val="006E0FDA"/>
  </w:style>
  <w:style w:type="paragraph" w:customStyle="1" w:styleId="Default">
    <w:name w:val="Default"/>
    <w:rsid w:val="00624E7E"/>
    <w:pPr>
      <w:suppressAutoHyphens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pl-PL"/>
    </w:rPr>
  </w:style>
  <w:style w:type="paragraph" w:styleId="Akapitzlist">
    <w:name w:val="List Paragraph"/>
    <w:basedOn w:val="Normalny"/>
    <w:uiPriority w:val="99"/>
    <w:rsid w:val="00FC04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7</Pages>
  <Words>1472</Words>
  <Characters>8833</Characters>
  <Application>Microsoft Office Word</Application>
  <DocSecurity>0</DocSecurity>
  <Lines>73</Lines>
  <Paragraphs>20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Tatiana</cp:lastModifiedBy>
  <cp:revision>37</cp:revision>
  <dcterms:created xsi:type="dcterms:W3CDTF">2024-05-16T11:36:00Z</dcterms:created>
  <dcterms:modified xsi:type="dcterms:W3CDTF">2024-07-11T10:25:00Z</dcterms:modified>
</cp:coreProperties>
</file>