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9A374" w14:textId="1DE6AB3B" w:rsidR="0065578F" w:rsidRDefault="003A707D">
      <w:pPr>
        <w:pStyle w:val="Teksttreci20"/>
        <w:spacing w:after="0" w:line="240" w:lineRule="auto"/>
        <w:ind w:firstLine="180"/>
        <w:jc w:val="both"/>
      </w:pPr>
      <w:r>
        <w:t xml:space="preserve">                                       </w:t>
      </w:r>
      <w:r w:rsidR="00000000">
        <w:t>ZARZĄDZENIE Nr /</w:t>
      </w:r>
      <w:r>
        <w:t>84</w:t>
      </w:r>
      <w:r w:rsidR="00000000">
        <w:t>/2024</w:t>
      </w:r>
    </w:p>
    <w:p w14:paraId="11408EEE" w14:textId="77777777" w:rsidR="0065578F" w:rsidRDefault="00000000">
      <w:pPr>
        <w:pStyle w:val="Teksttreci20"/>
        <w:spacing w:line="276" w:lineRule="auto"/>
      </w:pPr>
      <w:r>
        <w:t>Burmistrza Gminy i Miasta Węgliniec</w:t>
      </w:r>
      <w:r>
        <w:br/>
        <w:t>z dnia 27 sierpnia 2024r.</w:t>
      </w:r>
    </w:p>
    <w:p w14:paraId="74B8089D" w14:textId="77777777" w:rsidR="0065578F" w:rsidRDefault="00000000">
      <w:pPr>
        <w:pStyle w:val="Teksttreci0"/>
        <w:spacing w:line="276" w:lineRule="auto"/>
        <w:ind w:firstLine="0"/>
        <w:jc w:val="center"/>
      </w:pPr>
      <w:r>
        <w:rPr>
          <w:b/>
          <w:bCs/>
        </w:rPr>
        <w:t>w sprawie upoważnienia pracowników Miejsko - Gminnego Ośrodka Pomocy Społecznej w</w:t>
      </w:r>
      <w:r>
        <w:rPr>
          <w:b/>
          <w:bCs/>
        </w:rPr>
        <w:br/>
        <w:t>Węglińcu do prowadzenia postępowań w sprawach o których mowa w ustawie z dnia 23 maja</w:t>
      </w:r>
      <w:r>
        <w:rPr>
          <w:b/>
          <w:bCs/>
        </w:rPr>
        <w:br/>
        <w:t>2024r. o bonie energetycznym oraz o zmianie niektórych ustaw w celu ograniczenia cen</w:t>
      </w:r>
      <w:r>
        <w:rPr>
          <w:b/>
          <w:bCs/>
        </w:rPr>
        <w:br/>
        <w:t>energii elektrycznej, gazu ziemnego i ciepła systemowego (Dz. U. z 2024, poz. 859)</w:t>
      </w:r>
    </w:p>
    <w:p w14:paraId="532F6C2A" w14:textId="77777777" w:rsidR="0065578F" w:rsidRDefault="00000000">
      <w:pPr>
        <w:pStyle w:val="Teksttreci0"/>
        <w:spacing w:after="680" w:line="257" w:lineRule="auto"/>
        <w:ind w:left="180" w:firstLine="740"/>
        <w:jc w:val="both"/>
      </w:pPr>
      <w:r>
        <w:t>Na podstawie art. 4 ust. 4 ustawy z dnia 23 maja 2024r. o bonie energetycznym oraz o zmianie niektórych ustaw w celu ograniczenia cen energii elektrycznej, gazu ziemnego i ciepła systemowego (Dz. U. z 2024, poz. 859) oraz § 20 ust. 2 pkt. b Regulaminu organizacyjnego Urzędu Gminy i Miasta w Węglińcu</w:t>
      </w:r>
    </w:p>
    <w:p w14:paraId="5D556E48" w14:textId="42B585BD" w:rsidR="0065578F" w:rsidRPr="003A707D" w:rsidRDefault="003A707D">
      <w:pPr>
        <w:pStyle w:val="Teksttreci30"/>
        <w:rPr>
          <w:rFonts w:ascii="Times New Roman" w:hAnsi="Times New Roman" w:cs="Times New Roman"/>
          <w:sz w:val="28"/>
          <w:szCs w:val="28"/>
        </w:rPr>
      </w:pPr>
      <w:r w:rsidRPr="003A707D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07D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07D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07D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07D">
        <w:rPr>
          <w:rFonts w:ascii="Times New Roman" w:hAnsi="Times New Roman" w:cs="Times New Roman"/>
          <w:sz w:val="28"/>
          <w:szCs w:val="28"/>
        </w:rPr>
        <w:t>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07D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07D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07D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07D">
        <w:rPr>
          <w:rFonts w:ascii="Times New Roman" w:hAnsi="Times New Roman" w:cs="Times New Roman"/>
          <w:sz w:val="28"/>
          <w:szCs w:val="28"/>
        </w:rPr>
        <w:t>m</w:t>
      </w:r>
    </w:p>
    <w:p w14:paraId="3174B6FE" w14:textId="63019B58" w:rsidR="0065578F" w:rsidRDefault="00000000">
      <w:pPr>
        <w:pStyle w:val="Teksttreci20"/>
        <w:spacing w:after="460" w:line="240" w:lineRule="auto"/>
      </w:pPr>
      <w:r>
        <w:t>co następuje:</w:t>
      </w:r>
    </w:p>
    <w:p w14:paraId="659D0B42" w14:textId="77777777" w:rsidR="0065578F" w:rsidRDefault="00000000">
      <w:pPr>
        <w:pStyle w:val="Teksttreci0"/>
        <w:spacing w:after="260" w:line="233" w:lineRule="auto"/>
        <w:ind w:left="180"/>
        <w:jc w:val="both"/>
      </w:pPr>
      <w:r>
        <w:t>Na wniosek kierownika Miejsko-Gminnego Ośrodka Pomocy Społecznej w Węglińcu upoważniam pracowników Miejsko - Gminnego Ośrodka Pomocy Społecznej w Węglińcu:</w:t>
      </w:r>
    </w:p>
    <w:p w14:paraId="54C5CCC6" w14:textId="77777777" w:rsidR="0065578F" w:rsidRDefault="00000000">
      <w:pPr>
        <w:pStyle w:val="Teksttreci0"/>
        <w:numPr>
          <w:ilvl w:val="0"/>
          <w:numId w:val="1"/>
        </w:numPr>
        <w:tabs>
          <w:tab w:val="left" w:pos="482"/>
        </w:tabs>
        <w:spacing w:after="0" w:line="233" w:lineRule="auto"/>
        <w:ind w:left="180"/>
        <w:jc w:val="both"/>
      </w:pPr>
      <w:r>
        <w:t>Maria Czechowska - Inspektor ds. świadczeń rodzinnych i kadr</w:t>
      </w:r>
    </w:p>
    <w:p w14:paraId="434DB40D" w14:textId="77777777" w:rsidR="0065578F" w:rsidRDefault="00000000">
      <w:pPr>
        <w:pStyle w:val="Teksttreci0"/>
        <w:numPr>
          <w:ilvl w:val="0"/>
          <w:numId w:val="1"/>
        </w:numPr>
        <w:tabs>
          <w:tab w:val="left" w:pos="487"/>
        </w:tabs>
        <w:spacing w:line="233" w:lineRule="auto"/>
        <w:ind w:left="180"/>
        <w:jc w:val="both"/>
      </w:pPr>
      <w:r>
        <w:t>Joanna Szymczak - Podinspektor ds. świadczeń rodzinnych</w:t>
      </w:r>
    </w:p>
    <w:p w14:paraId="170134B0" w14:textId="77777777" w:rsidR="0065578F" w:rsidRDefault="00000000">
      <w:pPr>
        <w:pStyle w:val="Teksttreci0"/>
        <w:spacing w:after="540" w:line="276" w:lineRule="auto"/>
        <w:ind w:left="180"/>
        <w:jc w:val="both"/>
      </w:pPr>
      <w:r>
        <w:t>do prowadzenia postępowań w sprawach o których mowa w ustawie z dnia 23 maja 2024r. o bonie energetycznym oraz o zmianie niektórych ustaw w celu ograniczenia cen energii elektrycznej, gazu ziemnego i ciepła systemowego (Dz. U. z 2024, poz. 859)</w:t>
      </w:r>
    </w:p>
    <w:p w14:paraId="244EEEE0" w14:textId="77777777" w:rsidR="0065578F" w:rsidRDefault="00000000">
      <w:pPr>
        <w:pStyle w:val="Teksttreci0"/>
        <w:spacing w:after="260" w:line="233" w:lineRule="auto"/>
        <w:ind w:firstLine="0"/>
        <w:jc w:val="center"/>
      </w:pPr>
      <w:r>
        <w:t>§1-</w:t>
      </w:r>
    </w:p>
    <w:p w14:paraId="032EBDED" w14:textId="77777777" w:rsidR="0065578F" w:rsidRDefault="00000000">
      <w:pPr>
        <w:pStyle w:val="Teksttreci0"/>
        <w:numPr>
          <w:ilvl w:val="0"/>
          <w:numId w:val="2"/>
        </w:numPr>
        <w:tabs>
          <w:tab w:val="left" w:pos="514"/>
        </w:tabs>
        <w:spacing w:after="0" w:line="233" w:lineRule="auto"/>
        <w:ind w:firstLine="180"/>
        <w:jc w:val="both"/>
      </w:pPr>
      <w:r>
        <w:t>Upoważnienie jest wydawane udzielone na czas nieokreślony.</w:t>
      </w:r>
    </w:p>
    <w:p w14:paraId="3338E991" w14:textId="77777777" w:rsidR="0065578F" w:rsidRDefault="00000000">
      <w:pPr>
        <w:pStyle w:val="Teksttreci0"/>
        <w:numPr>
          <w:ilvl w:val="0"/>
          <w:numId w:val="2"/>
        </w:numPr>
        <w:tabs>
          <w:tab w:val="left" w:pos="583"/>
        </w:tabs>
        <w:spacing w:after="580" w:line="233" w:lineRule="auto"/>
        <w:ind w:left="560" w:hanging="340"/>
        <w:jc w:val="both"/>
      </w:pPr>
      <w:r>
        <w:t>Upoważnienie wygasa z chwilą rozwiązania stosunku pracy w Miejsko-Gminnym Ośrodku Pomocy Społecznej w Węglińcu.</w:t>
      </w:r>
    </w:p>
    <w:p w14:paraId="2965298F" w14:textId="77777777" w:rsidR="0065578F" w:rsidRDefault="00000000">
      <w:pPr>
        <w:pStyle w:val="Teksttreci0"/>
        <w:numPr>
          <w:ilvl w:val="0"/>
          <w:numId w:val="3"/>
        </w:numPr>
        <w:tabs>
          <w:tab w:val="left" w:pos="474"/>
        </w:tabs>
        <w:spacing w:after="260" w:line="233" w:lineRule="auto"/>
        <w:ind w:firstLine="0"/>
        <w:jc w:val="center"/>
      </w:pPr>
      <w:r>
        <w:t>.</w:t>
      </w:r>
    </w:p>
    <w:p w14:paraId="28F8212D" w14:textId="77777777" w:rsidR="0065578F" w:rsidRDefault="00000000">
      <w:pPr>
        <w:pStyle w:val="Teksttreci0"/>
        <w:spacing w:after="260" w:line="230" w:lineRule="auto"/>
        <w:ind w:left="180"/>
        <w:jc w:val="both"/>
      </w:pPr>
      <w:r>
        <w:t>Wykonanie zarządzenia powierzam Kierownikowi Miejsko-Gminnego Ośrodka Pomocy Społecznej w Węglińcu.</w:t>
      </w:r>
    </w:p>
    <w:p w14:paraId="521D8719" w14:textId="77777777" w:rsidR="0065578F" w:rsidRDefault="00000000">
      <w:pPr>
        <w:pStyle w:val="Teksttreci0"/>
        <w:numPr>
          <w:ilvl w:val="0"/>
          <w:numId w:val="3"/>
        </w:numPr>
        <w:tabs>
          <w:tab w:val="left" w:pos="464"/>
        </w:tabs>
        <w:spacing w:after="260" w:line="233" w:lineRule="auto"/>
        <w:ind w:firstLine="0"/>
        <w:jc w:val="center"/>
      </w:pPr>
      <w:r>
        <w:t>.</w:t>
      </w:r>
    </w:p>
    <w:p w14:paraId="51D4BC6C" w14:textId="30B5A24D" w:rsidR="0065578F" w:rsidRDefault="00000000">
      <w:pPr>
        <w:pStyle w:val="Teksttreci0"/>
        <w:spacing w:after="540" w:line="233" w:lineRule="auto"/>
        <w:ind w:firstLine="18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07D53009" wp14:editId="4320295B">
                <wp:simplePos x="0" y="0"/>
                <wp:positionH relativeFrom="page">
                  <wp:posOffset>748665</wp:posOffset>
                </wp:positionH>
                <wp:positionV relativeFrom="paragraph">
                  <wp:posOffset>1056640</wp:posOffset>
                </wp:positionV>
                <wp:extent cx="2575560" cy="18288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556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617668" w14:textId="7E431767" w:rsidR="0065578F" w:rsidRDefault="0065578F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7D53009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58.95pt;margin-top:83.2pt;width:202.8pt;height:14.4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" filled="f" stroked="f">
                <v:textbox inset="0,0,0,0">
                  <w:txbxContent>
                    <w:p w14:paraId="07617668" w14:textId="7E431767" w:rsidR="0065578F" w:rsidRDefault="0065578F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Zarządzenie wchodzi w życie z dniem podpisania.</w:t>
      </w:r>
    </w:p>
    <w:p w14:paraId="694D5C1D" w14:textId="77777777" w:rsidR="0065578F" w:rsidRDefault="00000000">
      <w:pPr>
        <w:pStyle w:val="Teksttreci40"/>
        <w:jc w:val="both"/>
      </w:pPr>
      <w:proofErr w:type="spellStart"/>
      <w:r>
        <w:t>Sporz</w:t>
      </w:r>
      <w:proofErr w:type="spellEnd"/>
      <w:r>
        <w:t>. A. Adamczyk</w:t>
      </w:r>
    </w:p>
    <w:sectPr w:rsidR="0065578F">
      <w:pgSz w:w="11900" w:h="16840"/>
      <w:pgMar w:top="476" w:right="1001" w:bottom="400" w:left="9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A6B52" w14:textId="77777777" w:rsidR="008340DB" w:rsidRDefault="008340DB">
      <w:r>
        <w:separator/>
      </w:r>
    </w:p>
  </w:endnote>
  <w:endnote w:type="continuationSeparator" w:id="0">
    <w:p w14:paraId="56DB9142" w14:textId="77777777" w:rsidR="008340DB" w:rsidRDefault="00834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DD541" w14:textId="77777777" w:rsidR="008340DB" w:rsidRDefault="008340DB"/>
  </w:footnote>
  <w:footnote w:type="continuationSeparator" w:id="0">
    <w:p w14:paraId="5924D289" w14:textId="77777777" w:rsidR="008340DB" w:rsidRDefault="008340D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C59BF"/>
    <w:multiLevelType w:val="multilevel"/>
    <w:tmpl w:val="806C4C44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82B0A54"/>
    <w:multiLevelType w:val="multilevel"/>
    <w:tmpl w:val="DDE67F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0DB35A2"/>
    <w:multiLevelType w:val="multilevel"/>
    <w:tmpl w:val="9064F3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7232578">
    <w:abstractNumId w:val="1"/>
  </w:num>
  <w:num w:numId="2" w16cid:durableId="187061714">
    <w:abstractNumId w:val="2"/>
  </w:num>
  <w:num w:numId="3" w16cid:durableId="440760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8F"/>
    <w:rsid w:val="003A707D"/>
    <w:rsid w:val="0065578F"/>
    <w:rsid w:val="0083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FF476"/>
  <w15:docId w15:val="{AC8C28FD-69EC-402E-8F4F-4C0CE508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47A8C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ourier New" w:eastAsia="Courier New" w:hAnsi="Courier New" w:cs="Courier Ne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Podpisobrazu0">
    <w:name w:val="Podpis obrazu"/>
    <w:basedOn w:val="Normalny"/>
    <w:link w:val="Podpisobrazu"/>
    <w:pPr>
      <w:spacing w:line="254" w:lineRule="auto"/>
      <w:jc w:val="right"/>
    </w:pPr>
    <w:rPr>
      <w:rFonts w:ascii="Arial" w:eastAsia="Arial" w:hAnsi="Arial" w:cs="Arial"/>
      <w:smallCaps/>
      <w:sz w:val="22"/>
      <w:szCs w:val="22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color w:val="F47A8C"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260" w:line="257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460"/>
      <w:ind w:firstLine="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80"/>
      <w:jc w:val="center"/>
    </w:pPr>
    <w:rPr>
      <w:rFonts w:ascii="Courier New" w:eastAsia="Courier New" w:hAnsi="Courier New" w:cs="Courier New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260"/>
      <w:ind w:firstLine="1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2024-09-06T07:04:00Z</dcterms:created>
  <dcterms:modified xsi:type="dcterms:W3CDTF">2024-09-06T07:05:00Z</dcterms:modified>
</cp:coreProperties>
</file>