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F77120" w:rsidRDefault="00000000">
      <w:pPr>
        <w:spacing w:after="0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111/VIII/2024 </w:t>
      </w:r>
    </w:p>
    <w:p w:rsidR="00F77120" w:rsidRDefault="00000000">
      <w:pPr>
        <w:spacing w:after="258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:rsidR="00F77120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5 listopada 2024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:rsidR="00F77120" w:rsidRDefault="00000000">
      <w:pPr>
        <w:spacing w:after="504" w:line="241" w:lineRule="auto"/>
        <w:ind w:left="3637" w:hanging="3585"/>
      </w:pPr>
      <w:r>
        <w:rPr>
          <w:rFonts w:ascii="Times New Roman" w:eastAsia="Times New Roman" w:hAnsi="Times New Roman" w:cs="Times New Roman"/>
          <w:b/>
        </w:rPr>
        <w:t>w sprawie wyrażenia zgody na odstąpienie od obowiązku trybu przetargowego i zawarcie umowy najmu pomieszczeń gospodarczych</w:t>
      </w:r>
      <w:r>
        <w:rPr>
          <w:rFonts w:ascii="Times New Roman" w:eastAsia="Times New Roman" w:hAnsi="Times New Roman" w:cs="Times New Roman"/>
        </w:rPr>
        <w:t xml:space="preserve"> </w:t>
      </w:r>
    </w:p>
    <w:p w:rsidR="00F77120" w:rsidRDefault="00000000">
      <w:pPr>
        <w:spacing w:after="101" w:line="256" w:lineRule="auto"/>
        <w:ind w:left="20" w:firstLine="227"/>
      </w:pPr>
      <w:r>
        <w:rPr>
          <w:rFonts w:ascii="Times New Roman" w:eastAsia="Times New Roman" w:hAnsi="Times New Roman" w:cs="Times New Roman"/>
        </w:rPr>
        <w:t xml:space="preserve">Na </w:t>
      </w:r>
      <w:r>
        <w:rPr>
          <w:rFonts w:ascii="Times New Roman" w:eastAsia="Times New Roman" w:hAnsi="Times New Roman" w:cs="Times New Roman"/>
        </w:rPr>
        <w:tab/>
        <w:t xml:space="preserve">podstawie art. 18 ust. 2 pkt 9 lit. ustawy z dnia 8 marca 1990 r. o </w:t>
      </w:r>
      <w:r>
        <w:rPr>
          <w:rFonts w:ascii="Times New Roman" w:eastAsia="Times New Roman" w:hAnsi="Times New Roman" w:cs="Times New Roman"/>
        </w:rPr>
        <w:tab/>
        <w:t xml:space="preserve">samorządzie </w:t>
      </w:r>
      <w:r>
        <w:rPr>
          <w:rFonts w:ascii="Times New Roman" w:eastAsia="Times New Roman" w:hAnsi="Times New Roman" w:cs="Times New Roman"/>
        </w:rPr>
        <w:tab/>
        <w:t xml:space="preserve">gminnym </w:t>
      </w:r>
      <w:r>
        <w:rPr>
          <w:rFonts w:ascii="Times New Roman" w:eastAsia="Times New Roman" w:hAnsi="Times New Roman" w:cs="Times New Roman"/>
        </w:rPr>
        <w:tab/>
        <w:t xml:space="preserve">(Dz. U. z 2024 r., </w:t>
      </w:r>
      <w:r>
        <w:rPr>
          <w:rFonts w:ascii="Times New Roman" w:eastAsia="Times New Roman" w:hAnsi="Times New Roman" w:cs="Times New Roman"/>
        </w:rPr>
        <w:tab/>
        <w:t xml:space="preserve">poz.1465) </w:t>
      </w:r>
      <w:r>
        <w:rPr>
          <w:rFonts w:ascii="Times New Roman" w:eastAsia="Times New Roman" w:hAnsi="Times New Roman" w:cs="Times New Roman"/>
        </w:rPr>
        <w:tab/>
        <w:t xml:space="preserve">w związku </w:t>
      </w:r>
      <w:r>
        <w:rPr>
          <w:rFonts w:ascii="Times New Roman" w:eastAsia="Times New Roman" w:hAnsi="Times New Roman" w:cs="Times New Roman"/>
        </w:rPr>
        <w:tab/>
        <w:t xml:space="preserve">z art. 37 ust. 4 ustawy </w:t>
      </w:r>
      <w:r>
        <w:rPr>
          <w:rFonts w:ascii="Times New Roman" w:eastAsia="Times New Roman" w:hAnsi="Times New Roman" w:cs="Times New Roman"/>
        </w:rPr>
        <w:tab/>
        <w:t xml:space="preserve">z dnia </w:t>
      </w:r>
      <w:r>
        <w:rPr>
          <w:rFonts w:ascii="Times New Roman" w:eastAsia="Times New Roman" w:hAnsi="Times New Roman" w:cs="Times New Roman"/>
        </w:rPr>
        <w:tab/>
        <w:t xml:space="preserve">21 sierpnia </w:t>
      </w:r>
      <w:r>
        <w:rPr>
          <w:rFonts w:ascii="Times New Roman" w:eastAsia="Times New Roman" w:hAnsi="Times New Roman" w:cs="Times New Roman"/>
        </w:rPr>
        <w:tab/>
        <w:t xml:space="preserve">1997 r. </w:t>
      </w:r>
      <w:r>
        <w:rPr>
          <w:rFonts w:ascii="Times New Roman" w:eastAsia="Times New Roman" w:hAnsi="Times New Roman" w:cs="Times New Roman"/>
        </w:rPr>
        <w:tab/>
        <w:t xml:space="preserve">o gospodarce nieruchomościami (Dz. U. z 2024r., poz. 1145.) Rada Miejska Węglińca uchwala, co następuje: </w:t>
      </w:r>
    </w:p>
    <w:p w:rsidR="00F77120" w:rsidRDefault="00000000">
      <w:pPr>
        <w:spacing w:after="109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 xml:space="preserve">Wyraża się zgodę na odstąpienie od obowiązku trybu przetargowego i zawarcie umowy najmu </w:t>
      </w:r>
      <w:proofErr w:type="gramStart"/>
      <w:r>
        <w:rPr>
          <w:rFonts w:ascii="Times New Roman" w:eastAsia="Times New Roman" w:hAnsi="Times New Roman" w:cs="Times New Roman"/>
        </w:rPr>
        <w:t>na  pomieszczenie</w:t>
      </w:r>
      <w:proofErr w:type="gramEnd"/>
      <w:r>
        <w:rPr>
          <w:rFonts w:ascii="Times New Roman" w:eastAsia="Times New Roman" w:hAnsi="Times New Roman" w:cs="Times New Roman"/>
        </w:rPr>
        <w:t xml:space="preserve"> gospodarcze o powierzchni 9,00 m</w:t>
      </w:r>
      <w:r>
        <w:rPr>
          <w:rFonts w:ascii="Times New Roman" w:eastAsia="Times New Roman" w:hAnsi="Times New Roman" w:cs="Times New Roman"/>
          <w:vertAlign w:val="superscript"/>
        </w:rPr>
        <w:t xml:space="preserve">2 </w:t>
      </w:r>
      <w:r>
        <w:rPr>
          <w:rFonts w:ascii="Times New Roman" w:eastAsia="Times New Roman" w:hAnsi="Times New Roman" w:cs="Times New Roman"/>
        </w:rPr>
        <w:t xml:space="preserve"> na  czas nieoznaczony, położone w Ruszowie  na działce o numerze ewidencyjnym 216/8 z </w:t>
      </w:r>
      <w:r w:rsidRPr="00134EAE">
        <w:rPr>
          <w:rFonts w:ascii="Times New Roman" w:eastAsia="Times New Roman" w:hAnsi="Times New Roman" w:cs="Times New Roman"/>
          <w:color w:val="auto"/>
          <w:highlight w:val="black"/>
        </w:rPr>
        <w:t xml:space="preserve">Panią Iwoną </w:t>
      </w:r>
      <w:proofErr w:type="spellStart"/>
      <w:r w:rsidRPr="00134EAE">
        <w:rPr>
          <w:rFonts w:ascii="Times New Roman" w:eastAsia="Times New Roman" w:hAnsi="Times New Roman" w:cs="Times New Roman"/>
          <w:color w:val="auto"/>
          <w:highlight w:val="black"/>
        </w:rPr>
        <w:t>Sarnakowską</w:t>
      </w:r>
      <w:proofErr w:type="spellEnd"/>
      <w:r>
        <w:rPr>
          <w:rFonts w:ascii="Times New Roman" w:eastAsia="Times New Roman" w:hAnsi="Times New Roman" w:cs="Times New Roman"/>
        </w:rPr>
        <w:t xml:space="preserve">.  </w:t>
      </w:r>
    </w:p>
    <w:p w:rsidR="00F77120" w:rsidRDefault="00000000">
      <w:pPr>
        <w:spacing w:after="109" w:line="249" w:lineRule="auto"/>
        <w:ind w:left="370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:rsidR="00F77120" w:rsidRDefault="00000000">
      <w:pPr>
        <w:spacing w:after="98"/>
        <w:ind w:left="355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 </w:t>
      </w:r>
    </w:p>
    <w:p w:rsidR="00F77120" w:rsidRDefault="00000000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:rsidR="00F77120" w:rsidRDefault="00000000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  </w:t>
      </w:r>
    </w:p>
    <w:p w:rsidR="00F77120" w:rsidRDefault="00000000">
      <w:pPr>
        <w:spacing w:after="0"/>
        <w:ind w:left="6449" w:hanging="10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:rsidR="00F77120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F77120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F77120" w:rsidRDefault="00000000">
      <w:pPr>
        <w:spacing w:after="557" w:line="241" w:lineRule="auto"/>
        <w:ind w:left="6506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:rsidR="00F77120" w:rsidRDefault="00000000">
      <w:pPr>
        <w:spacing w:after="0"/>
        <w:ind w:left="10" w:right="2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:rsidR="00F77120" w:rsidRDefault="00000000">
      <w:pPr>
        <w:spacing w:after="5421" w:line="249" w:lineRule="auto"/>
        <w:ind w:left="1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Zgodnie z art. 18 ust. 2 pkt 9 lit. a ustawy z dnia 08.03.1990 r. o samorządzie gminnym po umowie najmu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 </w:t>
      </w:r>
    </w:p>
    <w:p w:rsidR="00F77120" w:rsidRDefault="00000000">
      <w:pPr>
        <w:pStyle w:val="Nagwek1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F77120" w:rsidRDefault="00000000">
      <w:pPr>
        <w:tabs>
          <w:tab w:val="right" w:pos="9906"/>
        </w:tabs>
        <w:spacing w:after="0"/>
      </w:pPr>
      <w:r>
        <w:rPr>
          <w:rFonts w:ascii="Times New Roman" w:eastAsia="Times New Roman" w:hAnsi="Times New Roman" w:cs="Times New Roman"/>
          <w:sz w:val="18"/>
        </w:rPr>
        <w:t>Id: 1F465032-B6ED-4095-A1CC-D1B82C967691.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F77120">
      <w:pgSz w:w="11906" w:h="16838"/>
      <w:pgMar w:top="1440" w:right="1000" w:bottom="144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7120"/>
    <w:rsid w:val="00134EAE"/>
    <w:rsid w:val="002F62E0"/>
    <w:rsid w:val="00563DF2"/>
    <w:rsid w:val="00C07D73"/>
    <w:rsid w:val="00F771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F9369CC-1930-4EC7-86C5-DDF29E84D3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242</Words>
  <Characters>1455</Characters>
  <Application>Microsoft Office Word</Application>
  <DocSecurity>0</DocSecurity>
  <Lines>12</Lines>
  <Paragraphs>3</Paragraphs>
  <ScaleCrop>false</ScaleCrop>
  <Company/>
  <LinksUpToDate>false</LinksUpToDate>
  <CharactersWithSpaces>1694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111/VIII/2024 Rady Miejskiej Węglińca z dnia 5 listopada 2024 r. w sprawie wyrażenia zgody na odstąpienie od obowiązku trybu przetargowego i zawarcie umowy najmu pomieszczeń gospodarczych</dc:title>
  <dc:subject>Uchwała Nr 111/VIII/2024 z dnia 5 listopada 2024 r. Rady Miejskiej Węglińca w sprawie wyrażenia zgody na odstąpienie od obowiązku trybu przetargowego i zawarcie umowy najmu pomieszczeń gospodarczych</dc:subject>
  <dc:creator>Rada Miejska Weglinca</dc:creator>
  <cp:keywords/>
  <cp:lastModifiedBy>Tatiana</cp:lastModifiedBy>
  <cp:revision>2</cp:revision>
  <dcterms:created xsi:type="dcterms:W3CDTF">2024-11-06T13:54:00Z</dcterms:created>
  <dcterms:modified xsi:type="dcterms:W3CDTF">2024-11-06T13:54:00Z</dcterms:modified>
</cp:coreProperties>
</file>