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BURMISTRZ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Gminy i Miasta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Węgliniec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nr 72/2024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28"/>
          <w:szCs w:val="28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l-PL" w:eastAsia="pl-PL" w:bidi="pl-PL"/>
        </w:rPr>
        <w:t>BURMISTRZA GMINY I MIASTA WĘGLINIEC</w:t>
        <w:br/>
        <w:t>z dnia 30 lipca 2024 r.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20" w:right="0" w:firstLine="6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l-PL" w:eastAsia="pl-PL" w:bidi="pl-PL"/>
        </w:rPr>
        <w:t>w sprawie ustalenia dnia 16 sierpnia 2024 roku dniem wolnym od pracy w Urzędzie Gminy i Miasta w Węglińcu.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2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33 ust. 3 i 5 ustawy z dnia 8 marca 1990 r. o samorządzie gminnym ( Dz. U. 2024 poz. 609 ) oraz §20 ust. 2 pkt. b Regulaminu Organizacyjnego Urzędu Gminy i Miasta w Węglińcu zarządzam, co następuje: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line="240" w:lineRule="auto"/>
        <w:ind w:left="0" w:right="0" w:firstLine="0"/>
        <w:jc w:val="center"/>
      </w:pP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18" w:val="left"/>
        </w:tabs>
        <w:bidi w:val="0"/>
        <w:spacing w:before="0" w:after="0" w:line="240" w:lineRule="auto"/>
        <w:ind w:left="1640" w:right="0" w:hanging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Ustalam dzień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16 sierpnia 2024 roku (piątek )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dniem wolnym od pracy Urzędu Gminy i Miasta w Węglińcu.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51" w:val="left"/>
        </w:tabs>
        <w:bidi w:val="0"/>
        <w:spacing w:before="0" w:line="240" w:lineRule="auto"/>
        <w:ind w:left="1640" w:right="0" w:hanging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Usprawiedliwienie nieobecności w pracy w powyższym dniu pracowników Urzędu Gminy i Miasta w Węglińcu nastąpi udzielonym na ich wniosek urlopem wypoczynkowym lub wypracowanymi godzinami nadliczbowymi.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23" w:lineRule="auto"/>
        <w:ind w:left="0" w:right="0" w:firstLine="0"/>
        <w:jc w:val="center"/>
        <w:rPr>
          <w:sz w:val="28"/>
          <w:szCs w:val="28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l-PL" w:eastAsia="pl-PL" w:bidi="pl-PL"/>
        </w:rPr>
        <w:t>§2.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2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Zarządzenie ogłasza się przez wywieszenie informacji stanowiącej załącznik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nr 1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 niniejszego zarządzenia na tablicy ogłoszeń oraz na stronie internetowej Urzędu Gminy i Miasta w Węglińcu.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23" w:lineRule="auto"/>
        <w:ind w:left="5160" w:right="0" w:firstLine="0"/>
        <w:jc w:val="left"/>
        <w:rPr>
          <w:sz w:val="28"/>
          <w:szCs w:val="28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l-PL" w:eastAsia="pl-PL" w:bidi="pl-PL"/>
        </w:rPr>
        <w:t>§3.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2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Wykonanie zarządzenia powierza się Sekretarzowi Gminy i Miasta Węgliniec.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23" w:lineRule="auto"/>
        <w:ind w:left="0" w:right="0" w:firstLine="0"/>
        <w:jc w:val="center"/>
        <w:rPr>
          <w:sz w:val="28"/>
          <w:szCs w:val="28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l-PL" w:eastAsia="pl-PL" w:bidi="pl-PL"/>
        </w:rPr>
        <w:t>§4.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left="0" w:right="0" w:firstLine="8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wchodzi w życie z dniem podpisania.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right"/>
      </w:pPr>
      <w:r>
        <w:rPr>
          <w:color w:val="EFA0B4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Gminy i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4aV/ęąlini </w:t>
      </w:r>
      <w:r>
        <w:rPr>
          <w:color w:val="545394"/>
          <w:spacing w:val="0"/>
          <w:w w:val="100"/>
          <w:position w:val="0"/>
          <w:shd w:val="clear" w:color="auto" w:fill="auto"/>
          <w:lang w:val="pl-PL" w:eastAsia="pl-PL" w:bidi="pl-PL"/>
        </w:rPr>
        <w:t>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MariuszWieczoT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78735" cy="77406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578735" cy="7740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92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ADWOKAT</w:t>
      </w:r>
    </w:p>
    <w:sectPr>
      <w:footnotePr>
        <w:pos w:val="pageBottom"/>
        <w:numFmt w:val="decimal"/>
        <w:numRestart w:val="continuous"/>
      </w:footnotePr>
      <w:pgSz w:w="11900" w:h="16840"/>
      <w:pgMar w:top="646" w:right="1274" w:bottom="646" w:left="484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§ %1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Bookman Old Style" w:eastAsia="Bookman Old Style" w:hAnsi="Bookman Old Style" w:cs="Bookman Old Style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56175"/>
      <w:sz w:val="26"/>
      <w:szCs w:val="26"/>
      <w:u w:val="none"/>
    </w:rPr>
  </w:style>
  <w:style w:type="character" w:customStyle="1" w:styleId="CharStyle5">
    <w:name w:val="Tekst treści (3)_"/>
    <w:basedOn w:val="DefaultParagraphFont"/>
    <w:link w:val="Style4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7">
    <w:name w:val="Tekst treści_"/>
    <w:basedOn w:val="DefaultParagraphFont"/>
    <w:link w:val="Style6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CharStyle12">
    <w:name w:val="Tekst treści (4)_"/>
    <w:basedOn w:val="DefaultParagraphFont"/>
    <w:link w:val="Style11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816B9A"/>
      <w:sz w:val="18"/>
      <w:szCs w:val="18"/>
      <w:u w:val="none"/>
    </w:rPr>
  </w:style>
  <w:style w:type="character" w:customStyle="1" w:styleId="CharStyle16">
    <w:name w:val="Tekst treści (5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FA0B4"/>
      <w:sz w:val="22"/>
      <w:szCs w:val="22"/>
      <w:u w:val="none"/>
    </w:rPr>
  </w:style>
  <w:style w:type="character" w:customStyle="1" w:styleId="CharStyle18">
    <w:name w:val="Podpis obrazu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line="223" w:lineRule="auto"/>
      <w:ind w:firstLine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56175"/>
      <w:sz w:val="26"/>
      <w:szCs w:val="26"/>
      <w:u w:val="none"/>
    </w:rPr>
  </w:style>
  <w:style w:type="paragraph" w:customStyle="1" w:styleId="Style4">
    <w:name w:val="Tekst treści (3)"/>
    <w:basedOn w:val="Normal"/>
    <w:link w:val="CharStyle5"/>
    <w:pPr>
      <w:widowControl w:val="0"/>
      <w:shd w:val="clear" w:color="auto" w:fill="auto"/>
      <w:spacing w:line="211" w:lineRule="auto"/>
      <w:jc w:val="center"/>
    </w:pPr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6">
    <w:name w:val="Tekst treści"/>
    <w:basedOn w:val="Normal"/>
    <w:link w:val="CharStyle7"/>
    <w:pPr>
      <w:widowControl w:val="0"/>
      <w:shd w:val="clear" w:color="auto" w:fill="auto"/>
      <w:spacing w:after="320"/>
      <w:ind w:firstLine="30"/>
    </w:pPr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z w:val="26"/>
      <w:szCs w:val="26"/>
      <w:u w:val="none"/>
    </w:rPr>
  </w:style>
  <w:style w:type="paragraph" w:customStyle="1" w:styleId="Style11">
    <w:name w:val="Tekst treści (4)"/>
    <w:basedOn w:val="Normal"/>
    <w:link w:val="CharStyle12"/>
    <w:pPr>
      <w:widowControl w:val="0"/>
      <w:shd w:val="clear" w:color="auto" w:fill="auto"/>
      <w:spacing w:after="140"/>
      <w:ind w:right="1120"/>
      <w:jc w:val="right"/>
    </w:pPr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816B9A"/>
      <w:sz w:val="18"/>
      <w:szCs w:val="18"/>
      <w:u w:val="none"/>
    </w:rPr>
  </w:style>
  <w:style w:type="paragraph" w:customStyle="1" w:styleId="Style15">
    <w:name w:val="Tekst treści (5)"/>
    <w:basedOn w:val="Normal"/>
    <w:link w:val="CharStyle16"/>
    <w:pPr>
      <w:widowControl w:val="0"/>
      <w:shd w:val="clear" w:color="auto" w:fill="auto"/>
      <w:spacing w:after="620"/>
      <w:ind w:right="1120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FA0B4"/>
      <w:sz w:val="22"/>
      <w:szCs w:val="22"/>
      <w:u w:val="none"/>
    </w:rPr>
  </w:style>
  <w:style w:type="paragraph" w:customStyle="1" w:styleId="Style17">
    <w:name w:val="Podpis obrazu"/>
    <w:basedOn w:val="Normal"/>
    <w:link w:val="CharStyle18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