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049667" w14:textId="77777777" w:rsidR="00E21335" w:rsidRDefault="00E21335">
      <w:pPr>
        <w:pStyle w:val="Teksttreci0"/>
        <w:spacing w:after="260" w:line="257" w:lineRule="auto"/>
        <w:ind w:firstLine="0"/>
        <w:jc w:val="center"/>
        <w:rPr>
          <w:b/>
          <w:bCs/>
        </w:rPr>
      </w:pPr>
    </w:p>
    <w:p w14:paraId="5471B969" w14:textId="7082B271" w:rsidR="00C70BDA" w:rsidRDefault="00000000">
      <w:pPr>
        <w:pStyle w:val="Teksttreci0"/>
        <w:spacing w:after="260" w:line="257" w:lineRule="auto"/>
        <w:ind w:firstLine="0"/>
        <w:jc w:val="center"/>
      </w:pPr>
      <w:r>
        <w:rPr>
          <w:b/>
          <w:bCs/>
        </w:rPr>
        <w:t>ZARZĄDZENIE NR 13/2024</w:t>
      </w:r>
      <w:r>
        <w:rPr>
          <w:b/>
          <w:bCs/>
        </w:rPr>
        <w:br/>
        <w:t>BURMISTRZA GMINY I MIASTA WĘGLINIEC</w:t>
      </w:r>
      <w:r>
        <w:rPr>
          <w:b/>
          <w:bCs/>
        </w:rPr>
        <w:br/>
      </w:r>
      <w:r>
        <w:t>z dnia 14 lutego 2024 r.</w:t>
      </w:r>
    </w:p>
    <w:p w14:paraId="29E2C2F8" w14:textId="77777777" w:rsidR="00C70BDA" w:rsidRDefault="00000000">
      <w:pPr>
        <w:pStyle w:val="Teksttreci0"/>
        <w:spacing w:after="460" w:line="240" w:lineRule="auto"/>
        <w:ind w:firstLine="0"/>
        <w:jc w:val="center"/>
      </w:pPr>
      <w:r>
        <w:rPr>
          <w:b/>
          <w:bCs/>
        </w:rPr>
        <w:t>w sprawie powołania gminnego zespołu informatycznego, koordynatora gminnego ds. informatyki</w:t>
      </w:r>
      <w:r>
        <w:rPr>
          <w:b/>
          <w:bCs/>
        </w:rPr>
        <w:br/>
        <w:t>Miejskiej Komisji Wyborczej w wyborach wójtów, burmistrzów i prezydentów miast zarządzonych na</w:t>
      </w:r>
      <w:r>
        <w:rPr>
          <w:b/>
          <w:bCs/>
        </w:rPr>
        <w:br/>
        <w:t>dzień 7 kwietnia 2024 r.</w:t>
      </w:r>
    </w:p>
    <w:p w14:paraId="7B5E650E" w14:textId="77777777" w:rsidR="00C70BDA" w:rsidRDefault="00000000">
      <w:pPr>
        <w:pStyle w:val="Teksttreci0"/>
        <w:spacing w:line="254" w:lineRule="auto"/>
        <w:ind w:left="820" w:firstLine="240"/>
      </w:pPr>
      <w:r>
        <w:rPr>
          <w:i/>
          <w:iCs/>
        </w:rPr>
        <w:t>Na podstawie § 6 ust. 2 i 3 uchwały Nr 42/2024 Państwowej Komisji Wyborczej z dnia 7 lutego 2023 r. w sprawie warunków oraz sposobu pomocniczego wykorzystania techniki elektronicznej w wyborach do rad gmin, rad powiatów, sejmików województw i rad dzielnic m. st. Warszawy oraz w wyborach wójtów, burmistrzów i prezydentów miast zarządzonych na dzień 7 kwietnia 2024 r. zarządzam co następuje:</w:t>
      </w:r>
    </w:p>
    <w:p w14:paraId="6F57B66E" w14:textId="77777777" w:rsidR="00C70BDA" w:rsidRDefault="00000000">
      <w:pPr>
        <w:pStyle w:val="Teksttreci0"/>
        <w:numPr>
          <w:ilvl w:val="0"/>
          <w:numId w:val="1"/>
        </w:numPr>
        <w:tabs>
          <w:tab w:val="left" w:pos="1601"/>
        </w:tabs>
        <w:ind w:left="1140" w:firstLine="0"/>
      </w:pPr>
      <w:r>
        <w:t>Powołuję gminny zespół informatyczny w składzie:</w:t>
      </w:r>
    </w:p>
    <w:p w14:paraId="12FE8CFB" w14:textId="77777777" w:rsidR="00C70BDA" w:rsidRDefault="00000000">
      <w:pPr>
        <w:pStyle w:val="Teksttreci0"/>
        <w:numPr>
          <w:ilvl w:val="0"/>
          <w:numId w:val="2"/>
        </w:numPr>
        <w:tabs>
          <w:tab w:val="left" w:pos="1252"/>
        </w:tabs>
        <w:ind w:firstLine="940"/>
      </w:pPr>
      <w:r>
        <w:t>Marcin Papla-koordynator gminny ds. informatyki Miejskiej Komisji Wyborczej.</w:t>
      </w:r>
    </w:p>
    <w:p w14:paraId="4A7325C4" w14:textId="4E738668" w:rsidR="00C70BDA" w:rsidRDefault="00E6323D">
      <w:pPr>
        <w:pStyle w:val="Teksttreci0"/>
        <w:numPr>
          <w:ilvl w:val="0"/>
          <w:numId w:val="2"/>
        </w:numPr>
        <w:tabs>
          <w:tab w:val="left" w:pos="1296"/>
        </w:tabs>
        <w:spacing w:line="240" w:lineRule="auto"/>
        <w:ind w:left="1140" w:hanging="180"/>
      </w:pPr>
      <w:r>
        <w:t xml:space="preserve"> </w:t>
      </w:r>
      <w:r w:rsidR="00000000">
        <w:t>Marek Jeziorny - członek odpowiedzialny za szkolenie i wsparcie operatorów obsługi informatycznej obwodowych komisji wyborczych.</w:t>
      </w:r>
    </w:p>
    <w:p w14:paraId="3E7CACF7" w14:textId="77777777" w:rsidR="00C70BDA" w:rsidRDefault="00000000">
      <w:pPr>
        <w:pStyle w:val="Teksttreci0"/>
        <w:numPr>
          <w:ilvl w:val="0"/>
          <w:numId w:val="2"/>
        </w:numPr>
        <w:tabs>
          <w:tab w:val="left" w:pos="1271"/>
        </w:tabs>
        <w:ind w:firstLine="940"/>
      </w:pPr>
      <w:r>
        <w:t>Tomasz Ferens - członek zespołu.</w:t>
      </w:r>
    </w:p>
    <w:p w14:paraId="500454A0" w14:textId="77777777" w:rsidR="00C70BDA" w:rsidRDefault="00000000">
      <w:pPr>
        <w:pStyle w:val="Teksttreci0"/>
        <w:numPr>
          <w:ilvl w:val="0"/>
          <w:numId w:val="2"/>
        </w:numPr>
        <w:tabs>
          <w:tab w:val="left" w:pos="1271"/>
        </w:tabs>
        <w:ind w:firstLine="940"/>
      </w:pPr>
      <w:r>
        <w:t>Agnieszka Szafrańska - członek zespołu.</w:t>
      </w:r>
    </w:p>
    <w:p w14:paraId="512F503F" w14:textId="080AE947" w:rsidR="00C70BDA" w:rsidRDefault="00000000">
      <w:pPr>
        <w:pStyle w:val="Teksttreci0"/>
        <w:numPr>
          <w:ilvl w:val="0"/>
          <w:numId w:val="1"/>
        </w:numPr>
        <w:tabs>
          <w:tab w:val="left" w:pos="1617"/>
        </w:tabs>
        <w:ind w:left="820" w:firstLine="340"/>
        <w:jc w:val="both"/>
      </w:pPr>
      <w:r>
        <w:t>Zadania koordynatora gminnego ds. informatyki, gminnego zespołu informatycznego, o któr</w:t>
      </w:r>
      <w:r w:rsidR="00E21335">
        <w:t>y</w:t>
      </w:r>
      <w:r>
        <w:t>ch mowa w § 1 określa załącznik Nr 4 do Uchwały Nr 42/2024 Państwowej Komisji Wyborczej z dnia 7 lutego 2023 r. w sprawie warunków oraz sposobu pomocniczego wykorzystania techniki elektronicznej w wyborach do rad gmin, rad powiatów, sejmików województw i rad dzielnic m. st. Warszawy oraz w wyborach wójtów, burmistrzów i prezydentów miast zarządzonych na dzień 7 kwietnia 2024 r.</w:t>
      </w:r>
    </w:p>
    <w:p w14:paraId="1F265DBA" w14:textId="77777777" w:rsidR="00C70BDA" w:rsidRDefault="00000000">
      <w:pPr>
        <w:pStyle w:val="Teksttreci0"/>
        <w:numPr>
          <w:ilvl w:val="0"/>
          <w:numId w:val="1"/>
        </w:numPr>
        <w:tabs>
          <w:tab w:val="left" w:pos="1606"/>
        </w:tabs>
        <w:ind w:left="1140" w:firstLine="0"/>
      </w:pPr>
      <w:r>
        <w:t>Wykonanie zarządzenia powierza się Sekretarzowi Gminy i Miasta w Węglińcu.</w:t>
      </w:r>
    </w:p>
    <w:p w14:paraId="1DE65E12" w14:textId="77777777" w:rsidR="00C70BDA" w:rsidRDefault="00000000">
      <w:pPr>
        <w:pStyle w:val="Teksttreci0"/>
        <w:numPr>
          <w:ilvl w:val="0"/>
          <w:numId w:val="1"/>
        </w:numPr>
        <w:tabs>
          <w:tab w:val="left" w:pos="1601"/>
        </w:tabs>
        <w:spacing w:after="1940"/>
        <w:ind w:left="1140" w:firstLine="0"/>
      </w:pPr>
      <w:r>
        <w:t>Zarządzenie wchodzi w życie z dniem podpisania.</w:t>
      </w:r>
    </w:p>
    <w:p w14:paraId="6C08D957" w14:textId="77777777" w:rsidR="00C70BDA" w:rsidRDefault="00000000">
      <w:pPr>
        <w:pStyle w:val="Teksttreci0"/>
        <w:spacing w:line="240" w:lineRule="auto"/>
        <w:ind w:right="1560" w:firstLine="0"/>
        <w:jc w:val="right"/>
      </w:pPr>
      <w:r>
        <w:rPr>
          <w:b/>
          <w:bCs/>
        </w:rPr>
        <w:t>Mariusz Wieczorek</w:t>
      </w:r>
    </w:p>
    <w:sectPr w:rsidR="00C70BDA">
      <w:pgSz w:w="11900" w:h="16840"/>
      <w:pgMar w:top="274" w:right="1077" w:bottom="840" w:left="47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1D7D1E" w14:textId="77777777" w:rsidR="00111DCB" w:rsidRDefault="00111DCB">
      <w:r>
        <w:separator/>
      </w:r>
    </w:p>
  </w:endnote>
  <w:endnote w:type="continuationSeparator" w:id="0">
    <w:p w14:paraId="1AD314D9" w14:textId="77777777" w:rsidR="00111DCB" w:rsidRDefault="00111D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AC003E" w14:textId="77777777" w:rsidR="00111DCB" w:rsidRDefault="00111DCB"/>
  </w:footnote>
  <w:footnote w:type="continuationSeparator" w:id="0">
    <w:p w14:paraId="5B735905" w14:textId="77777777" w:rsidR="00111DCB" w:rsidRDefault="00111DC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B81072"/>
    <w:multiLevelType w:val="multilevel"/>
    <w:tmpl w:val="29C6F50E"/>
    <w:lvl w:ilvl="0">
      <w:start w:val="1"/>
      <w:numFmt w:val="decimal"/>
      <w:lvlText w:val="§ 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E5C47F2"/>
    <w:multiLevelType w:val="multilevel"/>
    <w:tmpl w:val="7FFC56D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64175348">
    <w:abstractNumId w:val="0"/>
  </w:num>
  <w:num w:numId="2" w16cid:durableId="2185932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0BDA"/>
    <w:rsid w:val="00111DCB"/>
    <w:rsid w:val="00445AF5"/>
    <w:rsid w:val="00C70BDA"/>
    <w:rsid w:val="00E21335"/>
    <w:rsid w:val="00E63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0DD17B"/>
  <w15:docId w15:val="{1351B246-4AC5-4F54-B07D-D425426B1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D6F82"/>
      <w:sz w:val="26"/>
      <w:szCs w:val="2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Teksttreci20">
    <w:name w:val="Tekst treści (2)"/>
    <w:basedOn w:val="Normalny"/>
    <w:link w:val="Teksttreci2"/>
    <w:pPr>
      <w:spacing w:after="460" w:line="199" w:lineRule="auto"/>
    </w:pPr>
    <w:rPr>
      <w:rFonts w:ascii="Times New Roman" w:eastAsia="Times New Roman" w:hAnsi="Times New Roman" w:cs="Times New Roman"/>
      <w:color w:val="ED6F82"/>
      <w:sz w:val="26"/>
      <w:szCs w:val="26"/>
    </w:rPr>
  </w:style>
  <w:style w:type="paragraph" w:customStyle="1" w:styleId="Teksttreci0">
    <w:name w:val="Tekst treści"/>
    <w:basedOn w:val="Normalny"/>
    <w:link w:val="Teksttreci"/>
    <w:pPr>
      <w:spacing w:after="100" w:line="252" w:lineRule="auto"/>
      <w:ind w:firstLine="12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232</Words>
  <Characters>1397</Characters>
  <Application>Microsoft Office Word</Application>
  <DocSecurity>0</DocSecurity>
  <Lines>11</Lines>
  <Paragraphs>3</Paragraphs>
  <ScaleCrop>false</ScaleCrop>
  <Company/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5</cp:revision>
  <dcterms:created xsi:type="dcterms:W3CDTF">2025-01-08T11:57:00Z</dcterms:created>
  <dcterms:modified xsi:type="dcterms:W3CDTF">2025-01-08T12:25:00Z</dcterms:modified>
</cp:coreProperties>
</file>