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1F7BE5" w:rsidRDefault="00000000">
      <w:pPr>
        <w:pStyle w:val="Nagwek1"/>
        <w:spacing w:after="258"/>
      </w:pPr>
      <w:r>
        <w:t xml:space="preserve">UCHWAŁA NR 149/XII/2025 </w:t>
      </w:r>
    </w:p>
    <w:p w:rsidR="008E71BB" w:rsidRDefault="00000000">
      <w:pPr>
        <w:pStyle w:val="Nagwek1"/>
        <w:spacing w:after="258"/>
      </w:pPr>
      <w:r>
        <w:t xml:space="preserve">RADY MIEJSKIEJ WĘGLIŃCA </w:t>
      </w:r>
    </w:p>
    <w:p w:rsidR="001F7BE5" w:rsidRDefault="00000000" w:rsidP="001F7BE5">
      <w:pPr>
        <w:spacing w:after="197" w:line="505" w:lineRule="auto"/>
        <w:ind w:firstLine="0"/>
        <w:jc w:val="center"/>
        <w:rPr>
          <w:b/>
        </w:rPr>
      </w:pPr>
      <w:r>
        <w:t>z dnia 20 lutego 2025 r.</w:t>
      </w:r>
      <w:r>
        <w:rPr>
          <w:b/>
        </w:rPr>
        <w:t xml:space="preserve"> </w:t>
      </w:r>
    </w:p>
    <w:p w:rsidR="008E71BB" w:rsidRPr="001F7BE5" w:rsidRDefault="001F7BE5" w:rsidP="001F7BE5">
      <w:pPr>
        <w:spacing w:after="197" w:line="505" w:lineRule="auto"/>
        <w:ind w:left="0" w:firstLine="0"/>
        <w:jc w:val="center"/>
        <w:rPr>
          <w:b/>
        </w:rPr>
      </w:pPr>
      <w:r>
        <w:rPr>
          <w:b/>
        </w:rPr>
        <w:t xml:space="preserve">                                                                </w:t>
      </w:r>
      <w:r w:rsidR="00000000">
        <w:rPr>
          <w:b/>
        </w:rPr>
        <w:t>w sprawie zmian w</w:t>
      </w:r>
      <w:r>
        <w:rPr>
          <w:b/>
        </w:rPr>
        <w:t xml:space="preserve"> </w:t>
      </w:r>
      <w:r w:rsidR="00000000">
        <w:rPr>
          <w:b/>
        </w:rPr>
        <w:t>budżecie</w:t>
      </w:r>
      <w:r>
        <w:rPr>
          <w:b/>
        </w:rPr>
        <w:t xml:space="preserve">   </w:t>
      </w:r>
    </w:p>
    <w:p w:rsidR="008E71BB" w:rsidRDefault="00000000">
      <w:pPr>
        <w:spacing w:after="120" w:line="238" w:lineRule="auto"/>
        <w:ind w:left="0" w:right="0" w:firstLine="227"/>
      </w:pPr>
      <w:r>
        <w:rPr>
          <w:i/>
        </w:rPr>
        <w:t>Na podstawie art.18 ust.2 pkt 4) ustawy z dnia 8 marca 1990 r o samorządzie gminnym (</w:t>
      </w:r>
      <w:proofErr w:type="spellStart"/>
      <w:r>
        <w:rPr>
          <w:i/>
        </w:rPr>
        <w:t>t.j</w:t>
      </w:r>
      <w:proofErr w:type="spellEnd"/>
      <w:r>
        <w:rPr>
          <w:i/>
        </w:rPr>
        <w:t>. Dz.U. z 2024r., poz. 1465 z późn.zm</w:t>
      </w:r>
      <w:proofErr w:type="gramStart"/>
      <w:r>
        <w:rPr>
          <w:i/>
        </w:rPr>
        <w:t>. )</w:t>
      </w:r>
      <w:proofErr w:type="gramEnd"/>
      <w:r>
        <w:rPr>
          <w:i/>
        </w:rPr>
        <w:t>, art.211-215, art.221 ust. 1, art. 222 ustawy z dnia 27 sierpnia 2009r. o finansach publicznych (t. j. Dz. U. z 2024r. poz.1530 z późn.zm.),  Rada  Miejska  Węglińca uchwala, co następuje:</w:t>
      </w:r>
      <w:r>
        <w:t xml:space="preserve"> </w:t>
      </w:r>
    </w:p>
    <w:p w:rsidR="008E71BB" w:rsidRDefault="00000000">
      <w:pPr>
        <w:ind w:left="-15" w:right="0" w:firstLine="340"/>
      </w:pPr>
      <w:r>
        <w:rPr>
          <w:b/>
        </w:rPr>
        <w:t xml:space="preserve">§ 1. </w:t>
      </w:r>
      <w:r>
        <w:t xml:space="preserve">Dokonuje się zmian w planie dochodów budżetu Gminy Węgliniec na 2025rok zgodnie z załącznikiem nr 1 do niniejszej Uchwały. </w:t>
      </w:r>
    </w:p>
    <w:p w:rsidR="008E71BB" w:rsidRDefault="00000000">
      <w:pPr>
        <w:ind w:left="-15" w:right="0" w:firstLine="340"/>
      </w:pPr>
      <w:r>
        <w:rPr>
          <w:b/>
        </w:rPr>
        <w:t xml:space="preserve">§ 2. </w:t>
      </w:r>
      <w:r>
        <w:t xml:space="preserve">Dokonuje się zmian w planie wydatków budżetu Gminy Węgliniec na 2025rok zgodnie z załącznikiem nr 2 do niniejszej Uchwały. </w:t>
      </w:r>
    </w:p>
    <w:p w:rsidR="008E71BB" w:rsidRDefault="00000000">
      <w:pPr>
        <w:ind w:left="340" w:right="0" w:firstLine="0"/>
      </w:pPr>
      <w:r>
        <w:rPr>
          <w:b/>
        </w:rPr>
        <w:t xml:space="preserve">§ 3. </w:t>
      </w:r>
      <w:r>
        <w:t xml:space="preserve">Plan po zmianach na 2025r. wynosi: </w:t>
      </w:r>
    </w:p>
    <w:p w:rsidR="008E71BB" w:rsidRDefault="00000000">
      <w:pPr>
        <w:numPr>
          <w:ilvl w:val="0"/>
          <w:numId w:val="1"/>
        </w:numPr>
        <w:spacing w:after="110"/>
        <w:ind w:right="0" w:hanging="128"/>
        <w:jc w:val="left"/>
      </w:pPr>
      <w:r>
        <w:t xml:space="preserve">po stronie dochodów 66.823.408,59zł, w tym: bieżące </w:t>
      </w:r>
      <w:proofErr w:type="gramStart"/>
      <w:r>
        <w:t>-  50.415.664</w:t>
      </w:r>
      <w:proofErr w:type="gramEnd"/>
      <w:r>
        <w:t xml:space="preserve">,92zł, majątkowe – 16.407.743,67zł </w:t>
      </w:r>
    </w:p>
    <w:p w:rsidR="008E71BB" w:rsidRDefault="00000000">
      <w:pPr>
        <w:numPr>
          <w:ilvl w:val="0"/>
          <w:numId w:val="1"/>
        </w:numPr>
        <w:spacing w:after="110"/>
        <w:ind w:right="0" w:hanging="128"/>
        <w:jc w:val="left"/>
      </w:pPr>
      <w:r>
        <w:t xml:space="preserve">po stronie wydatków 65.597.008,59zł, w tym: bieżące </w:t>
      </w:r>
      <w:proofErr w:type="gramStart"/>
      <w:r>
        <w:t>-  46.218.574</w:t>
      </w:r>
      <w:proofErr w:type="gramEnd"/>
      <w:r>
        <w:t xml:space="preserve">,97zł, majątkowe – 19.378.433,62zł. </w:t>
      </w:r>
    </w:p>
    <w:p w:rsidR="008E71BB" w:rsidRDefault="00000000">
      <w:pPr>
        <w:ind w:left="-15" w:right="0" w:firstLine="340"/>
      </w:pPr>
      <w:r>
        <w:rPr>
          <w:b/>
        </w:rPr>
        <w:t xml:space="preserve">§ 4. </w:t>
      </w:r>
      <w:r>
        <w:t xml:space="preserve">1. Informacja nr 3 do uchwały nr 145/XI/2024 Rady Miejskiej Węglińca z dnia 31 grudnia 2024roku w sprawie budżetu gminy Węgliniec na 2025rok otrzymuje brzmienie jak załącznik nr 3 do niniejszej uchwały. </w:t>
      </w:r>
    </w:p>
    <w:p w:rsidR="008E71BB" w:rsidRDefault="00000000">
      <w:pPr>
        <w:ind w:left="-15" w:right="0" w:firstLine="340"/>
      </w:pPr>
      <w:r>
        <w:t xml:space="preserve">2. Załącznik nr 10 do uchwały nr 145/XI/2024 Rady Miejskiej Węglińca z dnia 31 grudnia 2024roku w sprawie budżetu gminy Węgliniec na 2025rok otrzymuje brzmienie jak załącznik nr 4 do niniejszej uchwały. </w:t>
      </w:r>
    </w:p>
    <w:p w:rsidR="008E71BB" w:rsidRDefault="00000000">
      <w:pPr>
        <w:spacing w:after="110"/>
        <w:ind w:left="350" w:right="0" w:hanging="10"/>
        <w:jc w:val="left"/>
      </w:pPr>
      <w:r>
        <w:rPr>
          <w:b/>
        </w:rPr>
        <w:t xml:space="preserve">§ 5. </w:t>
      </w:r>
      <w:r>
        <w:t xml:space="preserve">Uchwała wchodzi w życie z dniem podjęcia. </w:t>
      </w:r>
    </w:p>
    <w:p w:rsidR="008E71BB" w:rsidRDefault="00000000">
      <w:pPr>
        <w:ind w:left="340" w:right="0" w:firstLine="0"/>
      </w:pPr>
      <w:r>
        <w:rPr>
          <w:b/>
        </w:rPr>
        <w:t xml:space="preserve">§ 6. </w:t>
      </w:r>
      <w:r>
        <w:t xml:space="preserve">Wykonanie uchwały powierza się Burmistrzowi Gminy i Miasta Węgliniec. </w:t>
      </w:r>
    </w:p>
    <w:p w:rsidR="008E71BB" w:rsidRDefault="00000000">
      <w:pPr>
        <w:spacing w:after="129" w:line="259" w:lineRule="auto"/>
        <w:ind w:left="340" w:right="0" w:firstLine="0"/>
        <w:jc w:val="left"/>
      </w:pPr>
      <w:r>
        <w:t xml:space="preserve"> </w:t>
      </w:r>
    </w:p>
    <w:p w:rsidR="008E71BB" w:rsidRDefault="00000000">
      <w:pPr>
        <w:spacing w:after="554" w:line="259" w:lineRule="auto"/>
        <w:ind w:left="0" w:right="0" w:firstLine="0"/>
        <w:jc w:val="left"/>
      </w:pPr>
      <w:r>
        <w:t xml:space="preserve">   </w:t>
      </w:r>
    </w:p>
    <w:p w:rsidR="008E71BB" w:rsidRDefault="00000000">
      <w:pPr>
        <w:spacing w:after="10"/>
        <w:ind w:left="6429" w:right="0" w:hanging="10"/>
        <w:jc w:val="left"/>
      </w:pPr>
      <w:r>
        <w:t xml:space="preserve">Przewodniczący Rady </w:t>
      </w:r>
    </w:p>
    <w:p w:rsidR="008E71BB" w:rsidRDefault="00000000">
      <w:pPr>
        <w:spacing w:after="0" w:line="259" w:lineRule="auto"/>
        <w:ind w:left="4988" w:right="0" w:firstLine="0"/>
        <w:jc w:val="center"/>
      </w:pPr>
      <w:r>
        <w:t xml:space="preserve"> </w:t>
      </w:r>
    </w:p>
    <w:p w:rsidR="008E71BB" w:rsidRDefault="00000000">
      <w:pPr>
        <w:spacing w:after="0" w:line="259" w:lineRule="auto"/>
        <w:ind w:left="4988" w:right="0" w:firstLine="0"/>
        <w:jc w:val="center"/>
      </w:pPr>
      <w:r>
        <w:t xml:space="preserve"> </w:t>
      </w:r>
    </w:p>
    <w:p w:rsidR="008E71BB" w:rsidRDefault="00000000">
      <w:pPr>
        <w:spacing w:after="536" w:line="265" w:lineRule="auto"/>
        <w:ind w:left="6496" w:right="0" w:hanging="10"/>
        <w:jc w:val="left"/>
      </w:pPr>
      <w:r>
        <w:rPr>
          <w:b/>
        </w:rPr>
        <w:t>Marek Wawrzynek</w:t>
      </w:r>
      <w:r>
        <w:t xml:space="preserve"> </w:t>
      </w:r>
    </w:p>
    <w:p w:rsidR="008E71BB" w:rsidRDefault="00000000">
      <w:pPr>
        <w:pStyle w:val="Nagwek1"/>
        <w:spacing w:after="101"/>
        <w:ind w:right="20"/>
      </w:pPr>
      <w:r>
        <w:t>Uzasadnienie</w:t>
      </w:r>
      <w:r>
        <w:rPr>
          <w:b w:val="0"/>
        </w:rPr>
        <w:t xml:space="preserve"> </w:t>
      </w:r>
    </w:p>
    <w:p w:rsidR="008E71BB" w:rsidRDefault="00000000">
      <w:pPr>
        <w:spacing w:after="94" w:line="265" w:lineRule="auto"/>
        <w:ind w:left="222" w:right="0" w:hanging="10"/>
        <w:jc w:val="left"/>
      </w:pPr>
      <w:r>
        <w:rPr>
          <w:b/>
        </w:rPr>
        <w:t xml:space="preserve">W § </w:t>
      </w:r>
      <w:proofErr w:type="gramStart"/>
      <w:r>
        <w:rPr>
          <w:b/>
        </w:rPr>
        <w:t>1  dokonuje</w:t>
      </w:r>
      <w:proofErr w:type="gramEnd"/>
      <w:r>
        <w:rPr>
          <w:b/>
        </w:rPr>
        <w:t xml:space="preserve"> się  zmian planu dochodów  o kwotę 518.013,13zł, z tego: </w:t>
      </w:r>
      <w:r>
        <w:t xml:space="preserve"> </w:t>
      </w:r>
    </w:p>
    <w:p w:rsidR="008E71BB" w:rsidRDefault="00000000">
      <w:pPr>
        <w:numPr>
          <w:ilvl w:val="0"/>
          <w:numId w:val="2"/>
        </w:numPr>
        <w:spacing w:after="94" w:line="265" w:lineRule="auto"/>
        <w:ind w:right="0" w:hanging="220"/>
        <w:jc w:val="left"/>
      </w:pPr>
      <w:r>
        <w:rPr>
          <w:b/>
        </w:rPr>
        <w:t>Zmniejszenia na kwotę 9.186.199,81zł, z tego:</w:t>
      </w:r>
      <w:r>
        <w:t xml:space="preserve"> </w:t>
      </w:r>
    </w:p>
    <w:p w:rsidR="008E71BB" w:rsidRDefault="00000000">
      <w:pPr>
        <w:numPr>
          <w:ilvl w:val="1"/>
          <w:numId w:val="2"/>
        </w:numPr>
        <w:ind w:right="0"/>
      </w:pPr>
      <w:r>
        <w:t xml:space="preserve">Dział 758, rozdział 75802 o kwotę 9.186.199,81zł- korekta planu dochodów z budżetu państwa w zakresie subwencji w związku ze zmianą klasyfikacji budżetowej. </w:t>
      </w:r>
    </w:p>
    <w:p w:rsidR="008E71BB" w:rsidRDefault="00000000">
      <w:pPr>
        <w:numPr>
          <w:ilvl w:val="0"/>
          <w:numId w:val="2"/>
        </w:numPr>
        <w:spacing w:after="98" w:line="259" w:lineRule="auto"/>
        <w:ind w:right="0" w:hanging="220"/>
        <w:jc w:val="left"/>
      </w:pPr>
      <w:r>
        <w:rPr>
          <w:b/>
        </w:rPr>
        <w:t>Zwiększenia na kwotę 9.704.212,94zł, z tego:</w:t>
      </w:r>
      <w:r>
        <w:t xml:space="preserve"> </w:t>
      </w:r>
    </w:p>
    <w:p w:rsidR="008E71BB" w:rsidRDefault="00000000">
      <w:pPr>
        <w:numPr>
          <w:ilvl w:val="1"/>
          <w:numId w:val="2"/>
        </w:numPr>
        <w:ind w:right="0"/>
      </w:pPr>
      <w:r>
        <w:t xml:space="preserve">Dział 010, rozdział 01043 o kwotę 2.521,00zł- dochody z tytułu rozliczenia dotacji za rok 2024 -ZUK w Węglińcu. </w:t>
      </w:r>
    </w:p>
    <w:p w:rsidR="008E71BB" w:rsidRDefault="00000000">
      <w:pPr>
        <w:numPr>
          <w:ilvl w:val="1"/>
          <w:numId w:val="2"/>
        </w:numPr>
        <w:ind w:right="0"/>
      </w:pPr>
      <w:r>
        <w:lastRenderedPageBreak/>
        <w:t xml:space="preserve">Dział 600, rozdział 60016 o kwotę 100.000,00zł- dochody z tytułu dotacji celowej z Samorządu Województwa Dolnośląskiego na remont ul. Stawowej w Starym Węglińcu. </w:t>
      </w:r>
    </w:p>
    <w:p w:rsidR="008E71BB" w:rsidRDefault="00000000">
      <w:pPr>
        <w:numPr>
          <w:ilvl w:val="1"/>
          <w:numId w:val="2"/>
        </w:numPr>
        <w:ind w:right="0"/>
      </w:pPr>
      <w:r>
        <w:t xml:space="preserve">Dział 700, rozdział 70005 o kwotę 341.900,00zł- zwiększenie planu dochodów z tytułu sprzedaży mienia komunalnego. </w:t>
      </w:r>
    </w:p>
    <w:p w:rsidR="008E71BB" w:rsidRDefault="00000000">
      <w:pPr>
        <w:numPr>
          <w:ilvl w:val="1"/>
          <w:numId w:val="2"/>
        </w:numPr>
        <w:ind w:right="0"/>
      </w:pPr>
      <w:r>
        <w:t xml:space="preserve">Dział 750, rozdział 75095 o kwotę 10.911,00zł- dochody z tytułu rozliczenia dotacji za rok 2024 udzielonej na funkcjonowanie Biura ZITOF. </w:t>
      </w:r>
    </w:p>
    <w:p w:rsidR="008E71BB" w:rsidRDefault="00000000">
      <w:pPr>
        <w:numPr>
          <w:ilvl w:val="1"/>
          <w:numId w:val="2"/>
        </w:numPr>
        <w:spacing w:after="134"/>
        <w:ind w:right="0"/>
      </w:pPr>
      <w:r>
        <w:t xml:space="preserve">Dział 756 rozdział 75618 o kwotę 20.697,00zł – zwiększenie planu dochodów z tytułu: </w:t>
      </w:r>
    </w:p>
    <w:p w:rsidR="008E71BB" w:rsidRDefault="00000000">
      <w:pPr>
        <w:numPr>
          <w:ilvl w:val="0"/>
          <w:numId w:val="3"/>
        </w:numPr>
        <w:spacing w:after="137"/>
        <w:ind w:right="0" w:hanging="606"/>
        <w:jc w:val="left"/>
      </w:pPr>
      <w:r>
        <w:t xml:space="preserve">8.000,00zł- wpływów z części opłaty za zezwolenie na sprzedaż napojów alkoholowych w obrocie hurtowym; </w:t>
      </w:r>
    </w:p>
    <w:p w:rsidR="008E71BB" w:rsidRDefault="00000000">
      <w:pPr>
        <w:numPr>
          <w:ilvl w:val="0"/>
          <w:numId w:val="3"/>
        </w:numPr>
        <w:spacing w:after="110"/>
        <w:ind w:right="0" w:hanging="606"/>
        <w:jc w:val="left"/>
      </w:pPr>
      <w:r>
        <w:t xml:space="preserve">12.697,00zł- wpływów za zajęcie pasa drogowego. </w:t>
      </w:r>
    </w:p>
    <w:p w:rsidR="008E71BB" w:rsidRDefault="00000000">
      <w:pPr>
        <w:spacing w:after="110"/>
        <w:ind w:left="237" w:right="0" w:hanging="10"/>
        <w:jc w:val="left"/>
      </w:pPr>
      <w:r>
        <w:t xml:space="preserve">2.6. Dział 758 o kwotę 9.200.199,81zł, z tego: </w:t>
      </w:r>
    </w:p>
    <w:p w:rsidR="008E71BB" w:rsidRDefault="00000000">
      <w:pPr>
        <w:numPr>
          <w:ilvl w:val="0"/>
          <w:numId w:val="4"/>
        </w:numPr>
        <w:spacing w:after="110"/>
        <w:ind w:right="0" w:hanging="227"/>
      </w:pPr>
      <w:r>
        <w:t xml:space="preserve">rozdział 75814 o kwotę 14.000,00zł- zwiększenie planu dochodów z tytułu rozliczeń </w:t>
      </w:r>
      <w:proofErr w:type="gramStart"/>
      <w:r>
        <w:t>podatku  VAT</w:t>
      </w:r>
      <w:proofErr w:type="gramEnd"/>
      <w:r>
        <w:t xml:space="preserve"> za lata ubiegłe </w:t>
      </w:r>
    </w:p>
    <w:p w:rsidR="008E71BB" w:rsidRDefault="00000000">
      <w:pPr>
        <w:numPr>
          <w:ilvl w:val="0"/>
          <w:numId w:val="4"/>
        </w:numPr>
        <w:ind w:right="0" w:hanging="227"/>
      </w:pPr>
      <w:r>
        <w:t xml:space="preserve">rozdział 75834 o kwotę 8.357.146,65zł – dochody z tytułu subwencji ogólnej na podstawie pisma Ministra Finansów nr ST3.4750.4.2025r. z dnia 31 stycznia 2025r. </w:t>
      </w:r>
      <w:proofErr w:type="gramStart"/>
      <w:r>
        <w:t>( z</w:t>
      </w:r>
      <w:proofErr w:type="gramEnd"/>
      <w:r>
        <w:t xml:space="preserve"> jednoczesną korektą klasyfikacji budżetowej) </w:t>
      </w:r>
    </w:p>
    <w:p w:rsidR="008E71BB" w:rsidRDefault="00000000">
      <w:pPr>
        <w:numPr>
          <w:ilvl w:val="0"/>
          <w:numId w:val="4"/>
        </w:numPr>
        <w:ind w:right="0" w:hanging="227"/>
      </w:pPr>
      <w:r>
        <w:t xml:space="preserve">rozdział 75835 o kwotę 829.053,16zł - dochody z tytułu uzupełnienia dochodów Gminy na podstawie pisma Ministra Finansów nr ST3.4750.4.2025r. z dnia 31 stycznia 2025r. </w:t>
      </w:r>
      <w:proofErr w:type="gramStart"/>
      <w:r>
        <w:t>( z</w:t>
      </w:r>
      <w:proofErr w:type="gramEnd"/>
      <w:r>
        <w:t xml:space="preserve"> jednoczesną korektą klasyfikacji budżetowej). </w:t>
      </w:r>
    </w:p>
    <w:p w:rsidR="008E71BB" w:rsidRDefault="00000000">
      <w:pPr>
        <w:numPr>
          <w:ilvl w:val="1"/>
          <w:numId w:val="5"/>
        </w:numPr>
        <w:ind w:right="0"/>
      </w:pPr>
      <w:r>
        <w:t xml:space="preserve">Dział 801 rozdział 80101 o kwotę 426,64zł- zwiększenie planowanych dochodów z tytułu odszkodowania za zniszczone mienie w SP Czerwona Woda. </w:t>
      </w:r>
    </w:p>
    <w:p w:rsidR="008E71BB" w:rsidRDefault="00000000">
      <w:pPr>
        <w:numPr>
          <w:ilvl w:val="1"/>
          <w:numId w:val="5"/>
        </w:numPr>
        <w:ind w:right="0"/>
      </w:pPr>
      <w:r>
        <w:t xml:space="preserve">Dział 852 o kwotę 27.557,49zł – zwiększenie planu dochodów z tytułu dotacji z budżetu państwa na podstawie pisma Wojewody Dolnośląskiego nr FB-BP.3111.61.2025.DK z dnia 7 lutego 2025r., z tego: </w:t>
      </w:r>
    </w:p>
    <w:p w:rsidR="008E71BB" w:rsidRDefault="00000000">
      <w:pPr>
        <w:numPr>
          <w:ilvl w:val="0"/>
          <w:numId w:val="6"/>
        </w:numPr>
        <w:spacing w:after="110"/>
        <w:ind w:right="0" w:hanging="238"/>
        <w:jc w:val="left"/>
      </w:pPr>
      <w:r>
        <w:t xml:space="preserve">rozdział 85228 o kwotę 20.223,00zł – usługi opiekuńcze specjalistyczne </w:t>
      </w:r>
    </w:p>
    <w:p w:rsidR="008E71BB" w:rsidRDefault="00000000">
      <w:pPr>
        <w:numPr>
          <w:ilvl w:val="0"/>
          <w:numId w:val="6"/>
        </w:numPr>
        <w:ind w:right="0" w:hanging="238"/>
        <w:jc w:val="left"/>
      </w:pPr>
      <w:r>
        <w:t xml:space="preserve">rozdział 85295 o kwotę 7.334,49zł – na utrzymanie systemu POMOST dla MGOPS w Węglińcu. </w:t>
      </w:r>
    </w:p>
    <w:p w:rsidR="008E71BB" w:rsidRDefault="00000000">
      <w:pPr>
        <w:spacing w:after="94" w:line="265" w:lineRule="auto"/>
        <w:ind w:left="222" w:right="0" w:hanging="10"/>
        <w:jc w:val="left"/>
      </w:pPr>
      <w:r>
        <w:rPr>
          <w:b/>
        </w:rPr>
        <w:t xml:space="preserve">W § </w:t>
      </w:r>
      <w:proofErr w:type="gramStart"/>
      <w:r>
        <w:rPr>
          <w:b/>
        </w:rPr>
        <w:t>2  dokonuje</w:t>
      </w:r>
      <w:proofErr w:type="gramEnd"/>
      <w:r>
        <w:rPr>
          <w:b/>
        </w:rPr>
        <w:t xml:space="preserve"> się  zmian planu wydatków o kwotę 518.013,13zł, z tego: </w:t>
      </w:r>
      <w:r>
        <w:t xml:space="preserve"> </w:t>
      </w:r>
    </w:p>
    <w:p w:rsidR="008E71BB" w:rsidRDefault="00000000">
      <w:pPr>
        <w:spacing w:after="94" w:line="265" w:lineRule="auto"/>
        <w:ind w:left="350" w:right="0" w:hanging="10"/>
        <w:jc w:val="left"/>
      </w:pPr>
      <w:r>
        <w:t xml:space="preserve">1. </w:t>
      </w:r>
      <w:r>
        <w:rPr>
          <w:b/>
        </w:rPr>
        <w:t>Zmniejszenia na kwotę 91.371,00zł, z tego:</w:t>
      </w:r>
      <w:r>
        <w:t xml:space="preserve"> </w:t>
      </w:r>
    </w:p>
    <w:p w:rsidR="008E71BB" w:rsidRDefault="00000000">
      <w:pPr>
        <w:numPr>
          <w:ilvl w:val="1"/>
          <w:numId w:val="7"/>
        </w:numPr>
        <w:ind w:right="0"/>
      </w:pPr>
      <w:r>
        <w:t xml:space="preserve">Dział 600, rozdział 60016 o kwotę 50.000,00zł- zmniejszenie planowanych wydatków majątkowych zadanie „Budowa ul. Kochanowskiego 13a w Węglińcu dz.nr 168/15” – jednocześnie zmiana nazwy zadania na „Przebudowa ul. Kochanowskiego w Węglińcu dz.nr 168/15”. </w:t>
      </w:r>
    </w:p>
    <w:p w:rsidR="008E71BB" w:rsidRDefault="00000000">
      <w:pPr>
        <w:numPr>
          <w:ilvl w:val="1"/>
          <w:numId w:val="7"/>
        </w:numPr>
        <w:ind w:right="0"/>
      </w:pPr>
      <w:r>
        <w:t xml:space="preserve">Dział 754, rozdział 75411 o kwotę 5.000,00zł- korekta rozdziału klasyfikacji budżetowej środków na fundusz celowy Fundusz Wsparcia Państwowej Straży Pożarnej </w:t>
      </w:r>
    </w:p>
    <w:p w:rsidR="008E71BB" w:rsidRDefault="00000000">
      <w:pPr>
        <w:numPr>
          <w:ilvl w:val="1"/>
          <w:numId w:val="7"/>
        </w:numPr>
        <w:spacing w:after="134"/>
        <w:ind w:right="0"/>
      </w:pPr>
      <w:r>
        <w:t xml:space="preserve">Dział 926, rozdział 92601 o kwotę 36.371,00zł- korekta zadań funduszu sołeckiego: </w:t>
      </w:r>
    </w:p>
    <w:p w:rsidR="008E71BB" w:rsidRDefault="00000000">
      <w:pPr>
        <w:numPr>
          <w:ilvl w:val="0"/>
          <w:numId w:val="8"/>
        </w:numPr>
        <w:spacing w:after="137"/>
        <w:ind w:right="0" w:hanging="606"/>
      </w:pPr>
      <w:r>
        <w:t xml:space="preserve">15.000,00zł (§ 4300) – miejscowości Jagodzin (zakup i montaż urządzeń, wyposażenia na placu zabaw) </w:t>
      </w:r>
    </w:p>
    <w:p w:rsidR="008E71BB" w:rsidRDefault="00000000">
      <w:pPr>
        <w:numPr>
          <w:ilvl w:val="0"/>
          <w:numId w:val="8"/>
        </w:numPr>
        <w:ind w:right="0" w:hanging="606"/>
      </w:pPr>
      <w:r>
        <w:t xml:space="preserve">21.371,00zł (§ 4210) – miejscowości Zielonka (zakup urządzeń na plac zabaw). </w:t>
      </w:r>
    </w:p>
    <w:p w:rsidR="008E71BB" w:rsidRDefault="00000000">
      <w:pPr>
        <w:ind w:left="-15" w:right="0"/>
      </w:pPr>
      <w:r>
        <w:t xml:space="preserve">Środki zostają przeznaczone na dofinansowanie realizacji projektu „Zagospodarowanie terenów rekreacyjnych w Zielonce i Jagodzinie poprzez doposażenie placów zabaw”. </w:t>
      </w:r>
    </w:p>
    <w:p w:rsidR="008E71BB" w:rsidRDefault="00000000">
      <w:pPr>
        <w:spacing w:after="98" w:line="259" w:lineRule="auto"/>
        <w:ind w:left="335" w:right="0" w:hanging="10"/>
        <w:jc w:val="left"/>
      </w:pPr>
      <w:r>
        <w:t xml:space="preserve">2. </w:t>
      </w:r>
      <w:r>
        <w:rPr>
          <w:b/>
        </w:rPr>
        <w:t>Zwiększenia na kwotę 609.384,13</w:t>
      </w:r>
      <w:proofErr w:type="gramStart"/>
      <w:r>
        <w:rPr>
          <w:b/>
        </w:rPr>
        <w:t>zł,z</w:t>
      </w:r>
      <w:proofErr w:type="gramEnd"/>
      <w:r>
        <w:rPr>
          <w:b/>
        </w:rPr>
        <w:t xml:space="preserve"> tego:</w:t>
      </w:r>
      <w:r>
        <w:t xml:space="preserve"> </w:t>
      </w:r>
    </w:p>
    <w:p w:rsidR="008E71BB" w:rsidRDefault="00000000">
      <w:pPr>
        <w:numPr>
          <w:ilvl w:val="1"/>
          <w:numId w:val="9"/>
        </w:numPr>
        <w:ind w:right="0"/>
        <w:jc w:val="left"/>
      </w:pPr>
      <w:r>
        <w:t xml:space="preserve">Dział 010 rozdział 01044 o kwotę 260.000,00zł- środki na realizację zadania inwestycyjnego „Budowa sieci kanalizacji deszczowej i wodociągowej wraz z przebudową konstrukcji i nawierzchni drogi ul. Ratuszowej w </w:t>
      </w:r>
      <w:proofErr w:type="gramStart"/>
      <w:r>
        <w:t>Ruszowie”-</w:t>
      </w:r>
      <w:proofErr w:type="gramEnd"/>
      <w:r>
        <w:t xml:space="preserve"> etap II. </w:t>
      </w:r>
    </w:p>
    <w:p w:rsidR="008E71BB" w:rsidRDefault="00000000">
      <w:pPr>
        <w:numPr>
          <w:ilvl w:val="1"/>
          <w:numId w:val="9"/>
        </w:numPr>
        <w:spacing w:after="110"/>
        <w:ind w:right="0"/>
        <w:jc w:val="left"/>
      </w:pPr>
      <w:r>
        <w:t xml:space="preserve">Dział 600, rozdział 60016 o kwotę 134.000,00zł, w tym: </w:t>
      </w:r>
    </w:p>
    <w:p w:rsidR="008E71BB" w:rsidRDefault="00000000">
      <w:pPr>
        <w:numPr>
          <w:ilvl w:val="0"/>
          <w:numId w:val="8"/>
        </w:numPr>
        <w:spacing w:after="137"/>
        <w:ind w:right="0" w:hanging="606"/>
      </w:pPr>
      <w:r>
        <w:lastRenderedPageBreak/>
        <w:t xml:space="preserve">100.000,00zł- wydatki ze środków dotacji celowej z Samorządu Województwa Dolnośląskiego na remont ul. Stawowej w Starym Węglińcu (§ 4270) </w:t>
      </w:r>
    </w:p>
    <w:p w:rsidR="008E71BB" w:rsidRDefault="00000000">
      <w:pPr>
        <w:numPr>
          <w:ilvl w:val="0"/>
          <w:numId w:val="8"/>
        </w:numPr>
        <w:ind w:right="0" w:hanging="606"/>
      </w:pPr>
      <w:r>
        <w:t xml:space="preserve">34.000,00zł- zwiększenie planu wydatków na remonty przepustów, mostków (§ 4300). </w:t>
      </w:r>
    </w:p>
    <w:p w:rsidR="008E71BB" w:rsidRDefault="00000000">
      <w:pPr>
        <w:numPr>
          <w:ilvl w:val="1"/>
          <w:numId w:val="10"/>
        </w:numPr>
        <w:ind w:right="0"/>
      </w:pPr>
      <w:r>
        <w:t xml:space="preserve">Dział 750, rozdział 75023 o kwotę 10.400,00zł- zwiększenie planu wydatków zadania inwestycyjnego „Rozbudowa systemu klimatyzacji w budynku Urzędu Gminy i Miasta”. </w:t>
      </w:r>
    </w:p>
    <w:p w:rsidR="008E71BB" w:rsidRDefault="00000000">
      <w:pPr>
        <w:numPr>
          <w:ilvl w:val="1"/>
          <w:numId w:val="10"/>
        </w:numPr>
        <w:ind w:right="0"/>
      </w:pPr>
      <w:r>
        <w:t xml:space="preserve">Dział 754, rozdział 75410 o kwotę 5.000,00zł- korekta rozdziału klasyfikacji budżetowej środków na fundusz celowy Fundusz Wsparcia Państwowej Straży Pożarnej </w:t>
      </w:r>
    </w:p>
    <w:p w:rsidR="008E71BB" w:rsidRDefault="00000000">
      <w:pPr>
        <w:numPr>
          <w:ilvl w:val="1"/>
          <w:numId w:val="10"/>
        </w:numPr>
        <w:ind w:right="0"/>
      </w:pPr>
      <w:r>
        <w:t xml:space="preserve">Dział 801 rozdział 80101 o kwotę 426,64zł- zwiększenie planowanych wydatków z tytułu uzyskanego odszkodowania za zniszczone mienie w SP Czerwona Woda. </w:t>
      </w:r>
    </w:p>
    <w:p w:rsidR="008E71BB" w:rsidRDefault="00000000">
      <w:pPr>
        <w:numPr>
          <w:ilvl w:val="1"/>
          <w:numId w:val="10"/>
        </w:numPr>
        <w:ind w:right="0"/>
      </w:pPr>
      <w:r>
        <w:t xml:space="preserve">Dział 851, rozdział 85154 o kwotę 8.000,00zł- dotacja celowa dla </w:t>
      </w:r>
      <w:proofErr w:type="spellStart"/>
      <w:r>
        <w:t>GCKSiR</w:t>
      </w:r>
      <w:proofErr w:type="spellEnd"/>
      <w:r>
        <w:t xml:space="preserve"> w Węglińcu na zadania z zakresu przeciwdziałania alkoholizmowi – refundacja wydatków związanych z organizacją czasu wolnego dzieci i młodzieży w trakcie ferii zimowych. </w:t>
      </w:r>
    </w:p>
    <w:p w:rsidR="008E71BB" w:rsidRDefault="00000000">
      <w:pPr>
        <w:numPr>
          <w:ilvl w:val="1"/>
          <w:numId w:val="10"/>
        </w:numPr>
        <w:ind w:right="0"/>
      </w:pPr>
      <w:r>
        <w:t xml:space="preserve">Dział 852 o kwotę 27.557,49zł – zwiększenie planu dochodów z tytułu dotacji z budżetu państwa na podstawie pisma Wojewody Dolnośląskiego nr FB-BP.3111.61.2025.DK z dnia 7 lutego 2025r., z tego: </w:t>
      </w:r>
    </w:p>
    <w:p w:rsidR="008E71BB" w:rsidRDefault="00000000">
      <w:pPr>
        <w:numPr>
          <w:ilvl w:val="0"/>
          <w:numId w:val="11"/>
        </w:numPr>
        <w:spacing w:after="110"/>
        <w:ind w:right="0" w:hanging="238"/>
        <w:jc w:val="left"/>
      </w:pPr>
      <w:r>
        <w:t xml:space="preserve">rozdział 85228 o kwotę 20.223,00zł – usługi opiekuńcze specjalistyczne </w:t>
      </w:r>
    </w:p>
    <w:p w:rsidR="008E71BB" w:rsidRDefault="00000000">
      <w:pPr>
        <w:numPr>
          <w:ilvl w:val="0"/>
          <w:numId w:val="11"/>
        </w:numPr>
        <w:ind w:right="0" w:hanging="238"/>
        <w:jc w:val="left"/>
      </w:pPr>
      <w:r>
        <w:t xml:space="preserve">rozdział 85295 o kwotę 7.334,49zł – na utrzymanie systemu POMOST dla MGOPS w Węglińcu. </w:t>
      </w:r>
    </w:p>
    <w:p w:rsidR="008E71BB" w:rsidRDefault="00000000">
      <w:pPr>
        <w:ind w:left="-15" w:right="0"/>
      </w:pPr>
      <w:r>
        <w:t xml:space="preserve">2.8. Dział 900, rozdział 90015 o kwotę 44.000,00zł- zwiększenie planu wydatków inwestycyjnych w zakresie oświetlenia drogowego: </w:t>
      </w:r>
    </w:p>
    <w:p w:rsidR="008E71BB" w:rsidRDefault="00000000">
      <w:pPr>
        <w:numPr>
          <w:ilvl w:val="2"/>
          <w:numId w:val="13"/>
        </w:numPr>
        <w:ind w:right="0" w:hanging="128"/>
      </w:pPr>
      <w:r>
        <w:t xml:space="preserve">40.000,00zł- „Budowa oświetlenia drogowego w Czerwonej Wodzie przy ul. Kolejowej” </w:t>
      </w:r>
    </w:p>
    <w:p w:rsidR="008E71BB" w:rsidRDefault="00000000">
      <w:pPr>
        <w:numPr>
          <w:ilvl w:val="2"/>
          <w:numId w:val="13"/>
        </w:numPr>
        <w:ind w:right="0" w:hanging="128"/>
      </w:pPr>
      <w:r>
        <w:t>4.000,00zł- „Budowa oświetlenia drogowego w Węglińcu przy ul. Kościuszki- dz. nr 182/</w:t>
      </w:r>
      <w:proofErr w:type="gramStart"/>
      <w:r>
        <w:t>10”-</w:t>
      </w:r>
      <w:proofErr w:type="gramEnd"/>
      <w:r>
        <w:t xml:space="preserve"> dokumentacja projektowa. </w:t>
      </w:r>
    </w:p>
    <w:p w:rsidR="008E71BB" w:rsidRDefault="00000000">
      <w:pPr>
        <w:ind w:left="-15" w:right="0"/>
      </w:pPr>
      <w:r>
        <w:t xml:space="preserve">2.9. Dział 926, rozdział 92601 o kwotę 120.000,00zł- środki przeznaczone na realizację projektu „Zagospodarowanie terenów rekreacyjnych w Zielonce i Jagodzinie poprzez doposażenie placów zabaw”, z dofinansowaniem z funduszu sołeckiego: </w:t>
      </w:r>
    </w:p>
    <w:p w:rsidR="008E71BB" w:rsidRDefault="00000000">
      <w:pPr>
        <w:numPr>
          <w:ilvl w:val="2"/>
          <w:numId w:val="12"/>
        </w:numPr>
        <w:spacing w:after="140"/>
        <w:ind w:right="0" w:hanging="379"/>
        <w:jc w:val="left"/>
      </w:pPr>
      <w:r>
        <w:t>15.000,00</w:t>
      </w:r>
      <w:proofErr w:type="gramStart"/>
      <w:r>
        <w:t>zł  –</w:t>
      </w:r>
      <w:proofErr w:type="gramEnd"/>
      <w:r>
        <w:t xml:space="preserve"> miejscowości Jagodzin </w:t>
      </w:r>
    </w:p>
    <w:p w:rsidR="008E71BB" w:rsidRDefault="00000000">
      <w:pPr>
        <w:numPr>
          <w:ilvl w:val="2"/>
          <w:numId w:val="12"/>
        </w:numPr>
        <w:spacing w:after="110"/>
        <w:ind w:right="0" w:hanging="379"/>
        <w:jc w:val="left"/>
      </w:pPr>
      <w:r>
        <w:t>21.371,00</w:t>
      </w:r>
      <w:proofErr w:type="gramStart"/>
      <w:r>
        <w:t>zł  –</w:t>
      </w:r>
      <w:proofErr w:type="gramEnd"/>
      <w:r>
        <w:t xml:space="preserve"> miejscowości Zielonka. </w:t>
      </w:r>
    </w:p>
    <w:p w:rsidR="008E71BB" w:rsidRDefault="008E71BB">
      <w:pPr>
        <w:sectPr w:rsidR="008E71BB">
          <w:footerReference w:type="even" r:id="rId7"/>
          <w:footerReference w:type="default" r:id="rId8"/>
          <w:footerReference w:type="first" r:id="rId9"/>
          <w:pgSz w:w="11906" w:h="16838"/>
          <w:pgMar w:top="1470" w:right="1020" w:bottom="1488" w:left="1020" w:header="708" w:footer="262" w:gutter="0"/>
          <w:cols w:space="708"/>
        </w:sectPr>
      </w:pPr>
    </w:p>
    <w:p w:rsidR="008E71BB" w:rsidRDefault="00000000">
      <w:pPr>
        <w:spacing w:after="185" w:line="259" w:lineRule="auto"/>
        <w:ind w:left="1042" w:right="0" w:firstLine="0"/>
        <w:jc w:val="left"/>
      </w:pPr>
      <w:r>
        <w:rPr>
          <w:rFonts w:ascii="Arial" w:eastAsia="Arial" w:hAnsi="Arial" w:cs="Arial"/>
          <w:b/>
        </w:rPr>
        <w:lastRenderedPageBreak/>
        <w:t>Zmiana planu dochodów budżetu Gminy Węgliniec na 2025 rok</w:t>
      </w:r>
    </w:p>
    <w:p w:rsidR="008E71BB" w:rsidRDefault="00000000">
      <w:pPr>
        <w:spacing w:after="0" w:line="259" w:lineRule="auto"/>
        <w:ind w:left="5444" w:right="477" w:firstLine="0"/>
        <w:jc w:val="center"/>
      </w:pPr>
      <w:r>
        <w:rPr>
          <w:rFonts w:ascii="Arial" w:eastAsia="Arial" w:hAnsi="Arial" w:cs="Arial"/>
          <w:sz w:val="16"/>
        </w:rPr>
        <w:t>Załącznik nr 1 do uchwały nr 149/XII/2025 Rady Miejskiej Węglińca z dnia 20.02.2025r.</w:t>
      </w:r>
    </w:p>
    <w:tbl>
      <w:tblPr>
        <w:tblStyle w:val="TableGrid"/>
        <w:tblW w:w="10381" w:type="dxa"/>
        <w:tblInd w:w="-1003" w:type="dxa"/>
        <w:tblCellMar>
          <w:top w:w="20" w:type="dxa"/>
          <w:left w:w="29" w:type="dxa"/>
          <w:bottom w:w="0" w:type="dxa"/>
          <w:right w:w="19" w:type="dxa"/>
        </w:tblCellMar>
        <w:tblLook w:val="04A0" w:firstRow="1" w:lastRow="0" w:firstColumn="1" w:lastColumn="0" w:noHBand="0" w:noVBand="1"/>
      </w:tblPr>
      <w:tblGrid>
        <w:gridCol w:w="681"/>
        <w:gridCol w:w="780"/>
        <w:gridCol w:w="821"/>
        <w:gridCol w:w="4117"/>
        <w:gridCol w:w="1286"/>
        <w:gridCol w:w="1359"/>
        <w:gridCol w:w="1337"/>
      </w:tblGrid>
      <w:tr w:rsidR="008E71BB">
        <w:trPr>
          <w:trHeight w:val="223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Dział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83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Rozdział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103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Paragraf</w:t>
            </w:r>
          </w:p>
        </w:tc>
        <w:tc>
          <w:tcPr>
            <w:tcW w:w="4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Treść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Przed zmianą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Zmiana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Po zmianie</w:t>
            </w:r>
          </w:p>
        </w:tc>
      </w:tr>
      <w:tr w:rsidR="008E71BB">
        <w:trPr>
          <w:trHeight w:val="19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010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Rolnictwo i łowiectwo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5 000 603,00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2 521,00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5 003 124,00</w:t>
            </w:r>
          </w:p>
        </w:tc>
      </w:tr>
      <w:tr w:rsidR="008E71BB">
        <w:trPr>
          <w:trHeight w:val="19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01043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Infrastruktura wodociągowa wsi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2 521,00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2 521,00</w:t>
            </w:r>
          </w:p>
        </w:tc>
      </w:tr>
      <w:tr w:rsidR="008E71BB">
        <w:trPr>
          <w:trHeight w:val="401"/>
        </w:trPr>
        <w:tc>
          <w:tcPr>
            <w:tcW w:w="68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E71BB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6690</w:t>
            </w:r>
          </w:p>
        </w:tc>
        <w:tc>
          <w:tcPr>
            <w:tcW w:w="4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Wpływy ze zwrotów niewykorzystanych dotacji oraz płatności, dotyczące dochodów majątkowych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2 521,00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2 521,00</w:t>
            </w:r>
          </w:p>
        </w:tc>
      </w:tr>
      <w:tr w:rsidR="008E71BB">
        <w:trPr>
          <w:trHeight w:val="19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600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Transport i łączność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160 000,00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100 000,00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260 000,00</w:t>
            </w:r>
          </w:p>
        </w:tc>
      </w:tr>
      <w:tr w:rsidR="008E71BB">
        <w:trPr>
          <w:trHeight w:val="19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Drogi publiczne gminne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</w:tr>
      <w:tr w:rsidR="008E71BB">
        <w:trPr>
          <w:trHeight w:val="646"/>
        </w:trPr>
        <w:tc>
          <w:tcPr>
            <w:tcW w:w="68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E71BB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2710</w:t>
            </w:r>
          </w:p>
        </w:tc>
        <w:tc>
          <w:tcPr>
            <w:tcW w:w="4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323" w:firstLine="0"/>
            </w:pPr>
            <w:r>
              <w:rPr>
                <w:rFonts w:ascii="Arial" w:eastAsia="Arial" w:hAnsi="Arial" w:cs="Arial"/>
                <w:sz w:val="13"/>
              </w:rPr>
              <w:t>Dotacja celowa otrzymana z tytułu pomocy finansowej udzielanej między jednostkami samorządu terytorialnego na dofinansowanie własnych zadań bieżących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</w:tr>
      <w:tr w:rsidR="008E71BB">
        <w:trPr>
          <w:trHeight w:val="19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700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Gospodarka mieszkaniowa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2 059 321,00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341 900,00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2 401 221,00</w:t>
            </w:r>
          </w:p>
        </w:tc>
      </w:tr>
      <w:tr w:rsidR="008E71BB">
        <w:trPr>
          <w:trHeight w:val="19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70005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Gospodarka gruntami i nieruchomościami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1 508 001,00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341 900,00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1 849 901,00</w:t>
            </w:r>
          </w:p>
        </w:tc>
      </w:tr>
      <w:tr w:rsidR="008E71BB">
        <w:trPr>
          <w:trHeight w:val="353"/>
        </w:trPr>
        <w:tc>
          <w:tcPr>
            <w:tcW w:w="68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E71BB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0770</w:t>
            </w:r>
          </w:p>
        </w:tc>
        <w:tc>
          <w:tcPr>
            <w:tcW w:w="4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Wpłaty z tytułu odpłatnego nabycia prawa własności oraz prawa użytkowania wieczystego nieruchomości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550 000,00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341 900,00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891 900,00</w:t>
            </w:r>
          </w:p>
        </w:tc>
      </w:tr>
      <w:tr w:rsidR="008E71BB">
        <w:trPr>
          <w:trHeight w:val="19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750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Administracja publiczna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109 570,69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10 911,00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120 481,69</w:t>
            </w:r>
          </w:p>
        </w:tc>
      </w:tr>
      <w:tr w:rsidR="008E71BB">
        <w:trPr>
          <w:trHeight w:val="20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75095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43,69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10 911,00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10 954,69</w:t>
            </w:r>
          </w:p>
        </w:tc>
      </w:tr>
      <w:tr w:rsidR="008E71BB">
        <w:trPr>
          <w:trHeight w:val="353"/>
        </w:trPr>
        <w:tc>
          <w:tcPr>
            <w:tcW w:w="68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E71BB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2950</w:t>
            </w:r>
          </w:p>
        </w:tc>
        <w:tc>
          <w:tcPr>
            <w:tcW w:w="4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Wpływy ze zwrotów niewykorzystanych dotacji oraz płatności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10 911,00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10 911,00</w:t>
            </w:r>
          </w:p>
        </w:tc>
      </w:tr>
      <w:tr w:rsidR="008E71BB">
        <w:trPr>
          <w:trHeight w:val="70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8E71BB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756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31 100 655,18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20 697,00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31 121 352,18</w:t>
            </w:r>
          </w:p>
        </w:tc>
      </w:tr>
      <w:tr w:rsidR="008E71BB">
        <w:trPr>
          <w:trHeight w:val="50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8E71BB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75618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Wpływy z innych opłat stanowiących dochody jednostek samorządu terytorialnego na podstawie ustaw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841 034,00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20 697,00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861 731,00</w:t>
            </w:r>
          </w:p>
        </w:tc>
      </w:tr>
      <w:tr w:rsidR="008E71BB">
        <w:trPr>
          <w:trHeight w:val="480"/>
        </w:trPr>
        <w:tc>
          <w:tcPr>
            <w:tcW w:w="681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E71BB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0270</w:t>
            </w:r>
          </w:p>
        </w:tc>
        <w:tc>
          <w:tcPr>
            <w:tcW w:w="4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Wpływy z części opłaty za zezwolenie na sprzedaż napojów alkoholowych w obrocie hurtowym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8 000,00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28 000,00</w:t>
            </w:r>
          </w:p>
        </w:tc>
      </w:tr>
      <w:tr w:rsidR="008E71BB">
        <w:trPr>
          <w:trHeight w:val="52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E71BB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0620</w:t>
            </w:r>
          </w:p>
        </w:tc>
        <w:tc>
          <w:tcPr>
            <w:tcW w:w="4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Wpływy z opłat za zezwolenia, akredytacje oraz opłaty ewidencyjne, w tym opłaty za częstotliwości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25 000,00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12 697,00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37 697,00</w:t>
            </w:r>
          </w:p>
        </w:tc>
      </w:tr>
      <w:tr w:rsidR="008E71BB">
        <w:trPr>
          <w:trHeight w:val="19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758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Różne rozliczenia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9 313 321,81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14 000,00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9 327 321,81</w:t>
            </w:r>
          </w:p>
        </w:tc>
      </w:tr>
      <w:tr w:rsidR="008E71BB">
        <w:trPr>
          <w:trHeight w:val="353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75802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Uzupełnienie subwencji ogólnej dla jednostek samorządu terytorialnego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9 186 199,81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-9 186 199,81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8E71BB">
        <w:trPr>
          <w:trHeight w:val="199"/>
        </w:trPr>
        <w:tc>
          <w:tcPr>
            <w:tcW w:w="681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2750</w:t>
            </w:r>
          </w:p>
        </w:tc>
        <w:tc>
          <w:tcPr>
            <w:tcW w:w="4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Środki na uzupełnienie dochodów gmin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829 053,16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-829 053,16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8E71BB">
        <w:trPr>
          <w:trHeight w:val="20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2920</w:t>
            </w:r>
          </w:p>
        </w:tc>
        <w:tc>
          <w:tcPr>
            <w:tcW w:w="4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Subwencje ogólne z budżetu państwa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8 357 146,65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-8 357 146,65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8E71BB">
        <w:trPr>
          <w:trHeight w:val="199"/>
        </w:trPr>
        <w:tc>
          <w:tcPr>
            <w:tcW w:w="68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75814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Różne rozliczenia finansowe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127 122,00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14 000,00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141 122,00</w:t>
            </w:r>
          </w:p>
        </w:tc>
      </w:tr>
      <w:tr w:rsidR="008E71BB">
        <w:trPr>
          <w:trHeight w:val="199"/>
        </w:trPr>
        <w:tc>
          <w:tcPr>
            <w:tcW w:w="68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0940</w:t>
            </w:r>
          </w:p>
        </w:tc>
        <w:tc>
          <w:tcPr>
            <w:tcW w:w="4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Wpływy z rozliczeń/zwrotów z lat ubiegłych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45 000,00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14 000,00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59 000,00</w:t>
            </w:r>
          </w:p>
        </w:tc>
      </w:tr>
      <w:tr w:rsidR="008E71BB">
        <w:trPr>
          <w:trHeight w:val="199"/>
        </w:trPr>
        <w:tc>
          <w:tcPr>
            <w:tcW w:w="68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75834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Subwencja ogólna dla jednostki samorządu terytorialnego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8 357 146,65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8 357 146,65</w:t>
            </w:r>
          </w:p>
        </w:tc>
      </w:tr>
      <w:tr w:rsidR="008E71BB">
        <w:trPr>
          <w:trHeight w:val="199"/>
        </w:trPr>
        <w:tc>
          <w:tcPr>
            <w:tcW w:w="68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2920</w:t>
            </w:r>
          </w:p>
        </w:tc>
        <w:tc>
          <w:tcPr>
            <w:tcW w:w="4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Subwencje ogólne z budżetu państwa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8 357 146,65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8 357 146,65</w:t>
            </w:r>
          </w:p>
        </w:tc>
      </w:tr>
      <w:tr w:rsidR="008E71BB">
        <w:trPr>
          <w:trHeight w:val="353"/>
        </w:trPr>
        <w:tc>
          <w:tcPr>
            <w:tcW w:w="68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75835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Rezerwa na uzupełnienie dochodów jednostek samorządu terytorialnego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829 053,16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829 053,16</w:t>
            </w:r>
          </w:p>
        </w:tc>
      </w:tr>
      <w:tr w:rsidR="008E71BB">
        <w:trPr>
          <w:trHeight w:val="199"/>
        </w:trPr>
        <w:tc>
          <w:tcPr>
            <w:tcW w:w="68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2750</w:t>
            </w:r>
          </w:p>
        </w:tc>
        <w:tc>
          <w:tcPr>
            <w:tcW w:w="4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Środki na uzupełnienie dochodów gmin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829 053,16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829 053,16</w:t>
            </w:r>
          </w:p>
        </w:tc>
      </w:tr>
      <w:tr w:rsidR="008E71BB">
        <w:trPr>
          <w:trHeight w:val="19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801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Oświata i wychowanie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5 323 541,81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426,64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5 323 968,45</w:t>
            </w:r>
          </w:p>
        </w:tc>
      </w:tr>
      <w:tr w:rsidR="008E71BB">
        <w:trPr>
          <w:trHeight w:val="19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80101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Szkoły podstawowe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804 339,00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426,64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804 765,64</w:t>
            </w:r>
          </w:p>
        </w:tc>
      </w:tr>
      <w:tr w:rsidR="008E71BB">
        <w:trPr>
          <w:trHeight w:val="199"/>
        </w:trPr>
        <w:tc>
          <w:tcPr>
            <w:tcW w:w="68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0950</w:t>
            </w:r>
          </w:p>
        </w:tc>
        <w:tc>
          <w:tcPr>
            <w:tcW w:w="4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Wpływy z tytułu kar i odszkodowań wynikających z umów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426,64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426,64</w:t>
            </w:r>
          </w:p>
        </w:tc>
      </w:tr>
      <w:tr w:rsidR="008E71BB">
        <w:trPr>
          <w:trHeight w:val="19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852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Pomoc społeczna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1 102 997,00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27 557,49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1 130 554,49</w:t>
            </w:r>
          </w:p>
        </w:tc>
      </w:tr>
      <w:tr w:rsidR="008E71BB">
        <w:trPr>
          <w:trHeight w:val="19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85228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Usługi opiekuńcze i specjalistyczne usługi opiekuńcze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39 097,00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20 223,00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59 320,00</w:t>
            </w:r>
          </w:p>
        </w:tc>
      </w:tr>
      <w:tr w:rsidR="008E71BB">
        <w:trPr>
          <w:trHeight w:val="706"/>
        </w:trPr>
        <w:tc>
          <w:tcPr>
            <w:tcW w:w="68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E71BB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2010</w:t>
            </w:r>
          </w:p>
        </w:tc>
        <w:tc>
          <w:tcPr>
            <w:tcW w:w="4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38 097,00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20 223,00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58 320,00</w:t>
            </w:r>
          </w:p>
        </w:tc>
      </w:tr>
      <w:tr w:rsidR="008E71BB">
        <w:trPr>
          <w:trHeight w:val="199"/>
        </w:trPr>
        <w:tc>
          <w:tcPr>
            <w:tcW w:w="68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85295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7 334,49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7 334,49</w:t>
            </w:r>
          </w:p>
        </w:tc>
      </w:tr>
      <w:tr w:rsidR="008E71BB">
        <w:trPr>
          <w:trHeight w:val="821"/>
        </w:trPr>
        <w:tc>
          <w:tcPr>
            <w:tcW w:w="68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E71BB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2010</w:t>
            </w:r>
          </w:p>
        </w:tc>
        <w:tc>
          <w:tcPr>
            <w:tcW w:w="4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7 334,49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7 334,49</w:t>
            </w:r>
          </w:p>
        </w:tc>
      </w:tr>
      <w:tr w:rsidR="008E71BB">
        <w:trPr>
          <w:trHeight w:val="223"/>
        </w:trPr>
        <w:tc>
          <w:tcPr>
            <w:tcW w:w="639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Razem: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66 305 395,46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518 013,13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66 823 408,59</w:t>
            </w:r>
          </w:p>
        </w:tc>
      </w:tr>
    </w:tbl>
    <w:p w:rsidR="008E71BB" w:rsidRDefault="00000000">
      <w:pPr>
        <w:spacing w:after="0" w:line="259" w:lineRule="auto"/>
        <w:ind w:left="2017" w:right="0" w:firstLine="0"/>
        <w:jc w:val="left"/>
      </w:pPr>
      <w:r>
        <w:rPr>
          <w:rFonts w:ascii="Arial" w:eastAsia="Arial" w:hAnsi="Arial" w:cs="Arial"/>
          <w:b/>
          <w:sz w:val="28"/>
        </w:rPr>
        <w:t>Zmiana planu wydatków na 2025rok</w:t>
      </w:r>
    </w:p>
    <w:p w:rsidR="008E71BB" w:rsidRDefault="00000000">
      <w:pPr>
        <w:spacing w:after="0" w:line="259" w:lineRule="auto"/>
        <w:ind w:left="7161" w:right="27" w:firstLine="11"/>
        <w:jc w:val="center"/>
      </w:pPr>
      <w:r>
        <w:rPr>
          <w:rFonts w:ascii="Arial" w:eastAsia="Arial" w:hAnsi="Arial" w:cs="Arial"/>
          <w:sz w:val="17"/>
        </w:rPr>
        <w:t>Załącznik nr 2 do uchwały         nr 149/XII/2025 Rady Miejskiej Węglińca z dnia 20.02.2025r.</w:t>
      </w:r>
    </w:p>
    <w:tbl>
      <w:tblPr>
        <w:tblStyle w:val="TableGrid"/>
        <w:tblW w:w="10723" w:type="dxa"/>
        <w:tblInd w:w="-1002" w:type="dxa"/>
        <w:tblCellMar>
          <w:top w:w="10" w:type="dxa"/>
          <w:left w:w="30" w:type="dxa"/>
          <w:bottom w:w="0" w:type="dxa"/>
          <w:right w:w="26" w:type="dxa"/>
        </w:tblCellMar>
        <w:tblLook w:val="04A0" w:firstRow="1" w:lastRow="0" w:firstColumn="1" w:lastColumn="0" w:noHBand="0" w:noVBand="1"/>
      </w:tblPr>
      <w:tblGrid>
        <w:gridCol w:w="860"/>
        <w:gridCol w:w="828"/>
        <w:gridCol w:w="754"/>
        <w:gridCol w:w="4059"/>
        <w:gridCol w:w="1428"/>
        <w:gridCol w:w="1409"/>
        <w:gridCol w:w="1385"/>
      </w:tblGrid>
      <w:tr w:rsidR="008E71BB">
        <w:trPr>
          <w:trHeight w:val="214"/>
        </w:trPr>
        <w:tc>
          <w:tcPr>
            <w:tcW w:w="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E71B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Dział</w:t>
            </w: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E71BB" w:rsidRDefault="00000000">
            <w:pPr>
              <w:spacing w:after="0" w:line="259" w:lineRule="auto"/>
              <w:ind w:left="67" w:right="0" w:firstLine="0"/>
              <w:jc w:val="left"/>
            </w:pPr>
            <w:r>
              <w:rPr>
                <w:rFonts w:ascii="Arial" w:eastAsia="Arial" w:hAnsi="Arial" w:cs="Arial"/>
                <w:b/>
                <w:sz w:val="16"/>
              </w:rPr>
              <w:t>Rozdział</w:t>
            </w:r>
          </w:p>
        </w:tc>
        <w:tc>
          <w:tcPr>
            <w:tcW w:w="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E71BB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b/>
                <w:sz w:val="16"/>
              </w:rPr>
              <w:t>Paragraf</w:t>
            </w:r>
          </w:p>
        </w:tc>
        <w:tc>
          <w:tcPr>
            <w:tcW w:w="4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E71B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Treść</w:t>
            </w:r>
          </w:p>
        </w:tc>
        <w:tc>
          <w:tcPr>
            <w:tcW w:w="1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E71BB" w:rsidRDefault="00000000">
            <w:pPr>
              <w:spacing w:after="0" w:line="259" w:lineRule="auto"/>
              <w:ind w:left="1" w:right="0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Przed zmianą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E71BB" w:rsidRDefault="00000000">
            <w:pPr>
              <w:spacing w:after="0" w:line="259" w:lineRule="auto"/>
              <w:ind w:left="1" w:right="0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Zmiana</w:t>
            </w:r>
          </w:p>
        </w:tc>
        <w:tc>
          <w:tcPr>
            <w:tcW w:w="13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E71BB" w:rsidRDefault="00000000">
            <w:pPr>
              <w:spacing w:after="0" w:line="259" w:lineRule="auto"/>
              <w:ind w:left="1" w:right="0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Po zmianie</w:t>
            </w:r>
          </w:p>
        </w:tc>
      </w:tr>
      <w:tr w:rsidR="008E71BB">
        <w:trPr>
          <w:trHeight w:val="194"/>
        </w:trPr>
        <w:tc>
          <w:tcPr>
            <w:tcW w:w="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010</w:t>
            </w: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Rolnictwo i łowiectwo</w:t>
            </w:r>
          </w:p>
        </w:tc>
        <w:tc>
          <w:tcPr>
            <w:tcW w:w="1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5 015 578,00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260 000,00</w:t>
            </w:r>
          </w:p>
        </w:tc>
        <w:tc>
          <w:tcPr>
            <w:tcW w:w="13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5 275 578,00</w:t>
            </w:r>
          </w:p>
        </w:tc>
      </w:tr>
      <w:tr w:rsidR="008E71BB">
        <w:trPr>
          <w:trHeight w:val="194"/>
        </w:trPr>
        <w:tc>
          <w:tcPr>
            <w:tcW w:w="860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01044</w:t>
            </w:r>
          </w:p>
        </w:tc>
        <w:tc>
          <w:tcPr>
            <w:tcW w:w="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 xml:space="preserve">Infrastruktura </w:t>
            </w:r>
            <w:proofErr w:type="spellStart"/>
            <w:r>
              <w:rPr>
                <w:rFonts w:ascii="Arial" w:eastAsia="Arial" w:hAnsi="Arial" w:cs="Arial"/>
                <w:sz w:val="14"/>
              </w:rPr>
              <w:t>sanitacyjna</w:t>
            </w:r>
            <w:proofErr w:type="spellEnd"/>
            <w:r>
              <w:rPr>
                <w:rFonts w:ascii="Arial" w:eastAsia="Arial" w:hAnsi="Arial" w:cs="Arial"/>
                <w:sz w:val="14"/>
              </w:rPr>
              <w:t xml:space="preserve"> wsi</w:t>
            </w:r>
          </w:p>
        </w:tc>
        <w:tc>
          <w:tcPr>
            <w:tcW w:w="1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4 998 393,00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260 000,00</w:t>
            </w:r>
          </w:p>
        </w:tc>
        <w:tc>
          <w:tcPr>
            <w:tcW w:w="13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5 258 393,00</w:t>
            </w:r>
          </w:p>
        </w:tc>
      </w:tr>
      <w:tr w:rsidR="008E71BB">
        <w:trPr>
          <w:trHeight w:val="194"/>
        </w:trPr>
        <w:tc>
          <w:tcPr>
            <w:tcW w:w="860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6050</w:t>
            </w:r>
          </w:p>
        </w:tc>
        <w:tc>
          <w:tcPr>
            <w:tcW w:w="4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Wydatki inwestycyjne jednostek budżetowych</w:t>
            </w:r>
          </w:p>
        </w:tc>
        <w:tc>
          <w:tcPr>
            <w:tcW w:w="1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1 447 295,00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260 000,00</w:t>
            </w:r>
          </w:p>
        </w:tc>
        <w:tc>
          <w:tcPr>
            <w:tcW w:w="13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1 707 295,00</w:t>
            </w:r>
          </w:p>
        </w:tc>
      </w:tr>
      <w:tr w:rsidR="008E71BB">
        <w:trPr>
          <w:trHeight w:val="194"/>
        </w:trPr>
        <w:tc>
          <w:tcPr>
            <w:tcW w:w="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600</w:t>
            </w: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Transport i łączność</w:t>
            </w:r>
          </w:p>
        </w:tc>
        <w:tc>
          <w:tcPr>
            <w:tcW w:w="1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1 952 700,00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84 000,00</w:t>
            </w:r>
          </w:p>
        </w:tc>
        <w:tc>
          <w:tcPr>
            <w:tcW w:w="13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2 036 700,00</w:t>
            </w:r>
          </w:p>
        </w:tc>
      </w:tr>
      <w:tr w:rsidR="008E71BB">
        <w:trPr>
          <w:trHeight w:val="194"/>
        </w:trPr>
        <w:tc>
          <w:tcPr>
            <w:tcW w:w="860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Drogi publiczne gminne</w:t>
            </w:r>
          </w:p>
        </w:tc>
        <w:tc>
          <w:tcPr>
            <w:tcW w:w="1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1 358 000,00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84 000,00</w:t>
            </w:r>
          </w:p>
        </w:tc>
        <w:tc>
          <w:tcPr>
            <w:tcW w:w="13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1 442 000,00</w:t>
            </w:r>
          </w:p>
        </w:tc>
      </w:tr>
      <w:tr w:rsidR="008E71BB">
        <w:trPr>
          <w:trHeight w:val="194"/>
        </w:trPr>
        <w:tc>
          <w:tcPr>
            <w:tcW w:w="860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4270</w:t>
            </w:r>
          </w:p>
        </w:tc>
        <w:tc>
          <w:tcPr>
            <w:tcW w:w="4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Zakup usług remontowych</w:t>
            </w:r>
          </w:p>
        </w:tc>
        <w:tc>
          <w:tcPr>
            <w:tcW w:w="1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120 000,00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100 000,00</w:t>
            </w:r>
          </w:p>
        </w:tc>
        <w:tc>
          <w:tcPr>
            <w:tcW w:w="13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220 000,00</w:t>
            </w:r>
          </w:p>
        </w:tc>
      </w:tr>
      <w:tr w:rsidR="008E71BB">
        <w:trPr>
          <w:trHeight w:val="194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4300</w:t>
            </w:r>
          </w:p>
        </w:tc>
        <w:tc>
          <w:tcPr>
            <w:tcW w:w="4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Zakup usług pozostałych</w:t>
            </w:r>
          </w:p>
        </w:tc>
        <w:tc>
          <w:tcPr>
            <w:tcW w:w="1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327 000,00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34 000,00</w:t>
            </w:r>
          </w:p>
        </w:tc>
        <w:tc>
          <w:tcPr>
            <w:tcW w:w="13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361 000,00</w:t>
            </w:r>
          </w:p>
        </w:tc>
      </w:tr>
      <w:tr w:rsidR="008E71BB">
        <w:trPr>
          <w:trHeight w:val="194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6050</w:t>
            </w:r>
          </w:p>
        </w:tc>
        <w:tc>
          <w:tcPr>
            <w:tcW w:w="4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Wydatki inwestycyjne jednostek budżetowych</w:t>
            </w:r>
          </w:p>
        </w:tc>
        <w:tc>
          <w:tcPr>
            <w:tcW w:w="1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885 000,00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-50 000,00</w:t>
            </w:r>
          </w:p>
        </w:tc>
        <w:tc>
          <w:tcPr>
            <w:tcW w:w="13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835 000,00</w:t>
            </w:r>
          </w:p>
        </w:tc>
      </w:tr>
      <w:tr w:rsidR="008E71BB">
        <w:trPr>
          <w:trHeight w:val="194"/>
        </w:trPr>
        <w:tc>
          <w:tcPr>
            <w:tcW w:w="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750</w:t>
            </w: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Administracja publiczna</w:t>
            </w:r>
          </w:p>
        </w:tc>
        <w:tc>
          <w:tcPr>
            <w:tcW w:w="1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7 158 836,61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10 400,00</w:t>
            </w:r>
          </w:p>
        </w:tc>
        <w:tc>
          <w:tcPr>
            <w:tcW w:w="13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7 169 236,61</w:t>
            </w:r>
          </w:p>
        </w:tc>
      </w:tr>
      <w:tr w:rsidR="008E71BB">
        <w:trPr>
          <w:trHeight w:val="194"/>
        </w:trPr>
        <w:tc>
          <w:tcPr>
            <w:tcW w:w="860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75023</w:t>
            </w:r>
          </w:p>
        </w:tc>
        <w:tc>
          <w:tcPr>
            <w:tcW w:w="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Urzędy gmin (miast i miast na prawach powiatu)</w:t>
            </w:r>
          </w:p>
        </w:tc>
        <w:tc>
          <w:tcPr>
            <w:tcW w:w="1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5 301 759,39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10 400,00</w:t>
            </w:r>
          </w:p>
        </w:tc>
        <w:tc>
          <w:tcPr>
            <w:tcW w:w="13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5 312 159,39</w:t>
            </w:r>
          </w:p>
        </w:tc>
      </w:tr>
      <w:tr w:rsidR="008E71BB">
        <w:trPr>
          <w:trHeight w:val="194"/>
        </w:trPr>
        <w:tc>
          <w:tcPr>
            <w:tcW w:w="860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6050</w:t>
            </w:r>
          </w:p>
        </w:tc>
        <w:tc>
          <w:tcPr>
            <w:tcW w:w="4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Wydatki inwestycyjne jednostek budżetowych</w:t>
            </w:r>
          </w:p>
        </w:tc>
        <w:tc>
          <w:tcPr>
            <w:tcW w:w="1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83 164,00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10 400,00</w:t>
            </w:r>
          </w:p>
        </w:tc>
        <w:tc>
          <w:tcPr>
            <w:tcW w:w="13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93 564,00</w:t>
            </w:r>
          </w:p>
        </w:tc>
      </w:tr>
      <w:tr w:rsidR="008E71BB">
        <w:trPr>
          <w:trHeight w:val="389"/>
        </w:trPr>
        <w:tc>
          <w:tcPr>
            <w:tcW w:w="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:rsidR="008E71BB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754</w:t>
            </w: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Bezpieczeństwo publiczne i ochrona przeciwpożarowa</w:t>
            </w:r>
          </w:p>
        </w:tc>
        <w:tc>
          <w:tcPr>
            <w:tcW w:w="1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494 710,00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:rsidR="008E71B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0,00</w:t>
            </w:r>
          </w:p>
        </w:tc>
        <w:tc>
          <w:tcPr>
            <w:tcW w:w="13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494 710,00</w:t>
            </w:r>
          </w:p>
        </w:tc>
      </w:tr>
      <w:tr w:rsidR="008E71BB">
        <w:trPr>
          <w:trHeight w:val="194"/>
        </w:trPr>
        <w:tc>
          <w:tcPr>
            <w:tcW w:w="860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75410</w:t>
            </w:r>
          </w:p>
        </w:tc>
        <w:tc>
          <w:tcPr>
            <w:tcW w:w="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Komendy wojewódzkie Państwowej Straży Pożarnej</w:t>
            </w:r>
          </w:p>
        </w:tc>
        <w:tc>
          <w:tcPr>
            <w:tcW w:w="1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13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</w:tr>
      <w:tr w:rsidR="008E71BB">
        <w:trPr>
          <w:trHeight w:val="195"/>
        </w:trPr>
        <w:tc>
          <w:tcPr>
            <w:tcW w:w="860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2300</w:t>
            </w:r>
          </w:p>
        </w:tc>
        <w:tc>
          <w:tcPr>
            <w:tcW w:w="4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Wpłaty jednostek na państwowy fundusz celowy</w:t>
            </w:r>
          </w:p>
        </w:tc>
        <w:tc>
          <w:tcPr>
            <w:tcW w:w="1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13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</w:tr>
      <w:tr w:rsidR="008E71BB">
        <w:trPr>
          <w:trHeight w:val="194"/>
        </w:trPr>
        <w:tc>
          <w:tcPr>
            <w:tcW w:w="860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75411</w:t>
            </w:r>
          </w:p>
        </w:tc>
        <w:tc>
          <w:tcPr>
            <w:tcW w:w="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Komendy powiatowe Państwowej Straży Pożarnej</w:t>
            </w:r>
          </w:p>
        </w:tc>
        <w:tc>
          <w:tcPr>
            <w:tcW w:w="1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-5 000,00</w:t>
            </w:r>
          </w:p>
        </w:tc>
        <w:tc>
          <w:tcPr>
            <w:tcW w:w="13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</w:tr>
      <w:tr w:rsidR="008E71BB">
        <w:trPr>
          <w:trHeight w:val="194"/>
        </w:trPr>
        <w:tc>
          <w:tcPr>
            <w:tcW w:w="860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2300</w:t>
            </w:r>
          </w:p>
        </w:tc>
        <w:tc>
          <w:tcPr>
            <w:tcW w:w="4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Wpłaty jednostek na państwowy fundusz celowy</w:t>
            </w:r>
          </w:p>
        </w:tc>
        <w:tc>
          <w:tcPr>
            <w:tcW w:w="1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-5 000,00</w:t>
            </w:r>
          </w:p>
        </w:tc>
        <w:tc>
          <w:tcPr>
            <w:tcW w:w="13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</w:tr>
      <w:tr w:rsidR="008E71BB">
        <w:trPr>
          <w:trHeight w:val="194"/>
        </w:trPr>
        <w:tc>
          <w:tcPr>
            <w:tcW w:w="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801</w:t>
            </w: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Oświata i wychowanie</w:t>
            </w:r>
          </w:p>
        </w:tc>
        <w:tc>
          <w:tcPr>
            <w:tcW w:w="1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23 218 549,62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426,64</w:t>
            </w:r>
          </w:p>
        </w:tc>
        <w:tc>
          <w:tcPr>
            <w:tcW w:w="13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23 218 976,26</w:t>
            </w:r>
          </w:p>
        </w:tc>
      </w:tr>
      <w:tr w:rsidR="008E71BB">
        <w:trPr>
          <w:trHeight w:val="194"/>
        </w:trPr>
        <w:tc>
          <w:tcPr>
            <w:tcW w:w="860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80101</w:t>
            </w:r>
          </w:p>
        </w:tc>
        <w:tc>
          <w:tcPr>
            <w:tcW w:w="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Szkoły podstawowe</w:t>
            </w:r>
          </w:p>
        </w:tc>
        <w:tc>
          <w:tcPr>
            <w:tcW w:w="1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12 397 953,56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426,64</w:t>
            </w:r>
          </w:p>
        </w:tc>
        <w:tc>
          <w:tcPr>
            <w:tcW w:w="13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12 398 380,20</w:t>
            </w:r>
          </w:p>
        </w:tc>
      </w:tr>
      <w:tr w:rsidR="008E71BB">
        <w:trPr>
          <w:trHeight w:val="194"/>
        </w:trPr>
        <w:tc>
          <w:tcPr>
            <w:tcW w:w="860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4210</w:t>
            </w:r>
          </w:p>
        </w:tc>
        <w:tc>
          <w:tcPr>
            <w:tcW w:w="4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Zakup materiałów i wyposażenia</w:t>
            </w:r>
          </w:p>
        </w:tc>
        <w:tc>
          <w:tcPr>
            <w:tcW w:w="1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615 734,00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426,64</w:t>
            </w:r>
          </w:p>
        </w:tc>
        <w:tc>
          <w:tcPr>
            <w:tcW w:w="13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616 160,64</w:t>
            </w:r>
          </w:p>
        </w:tc>
      </w:tr>
      <w:tr w:rsidR="008E71BB">
        <w:trPr>
          <w:trHeight w:val="194"/>
        </w:trPr>
        <w:tc>
          <w:tcPr>
            <w:tcW w:w="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851</w:t>
            </w: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Ochrona zdrowia</w:t>
            </w:r>
          </w:p>
        </w:tc>
        <w:tc>
          <w:tcPr>
            <w:tcW w:w="1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232 062,00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8 000,00</w:t>
            </w:r>
          </w:p>
        </w:tc>
        <w:tc>
          <w:tcPr>
            <w:tcW w:w="13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240 062,00</w:t>
            </w:r>
          </w:p>
        </w:tc>
      </w:tr>
      <w:tr w:rsidR="008E71BB">
        <w:trPr>
          <w:trHeight w:val="194"/>
        </w:trPr>
        <w:tc>
          <w:tcPr>
            <w:tcW w:w="860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85154</w:t>
            </w:r>
          </w:p>
        </w:tc>
        <w:tc>
          <w:tcPr>
            <w:tcW w:w="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Przeciwdziałanie alkoholizmowi</w:t>
            </w:r>
          </w:p>
        </w:tc>
        <w:tc>
          <w:tcPr>
            <w:tcW w:w="1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220 969,00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8 000,00</w:t>
            </w:r>
          </w:p>
        </w:tc>
        <w:tc>
          <w:tcPr>
            <w:tcW w:w="13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228 969,00</w:t>
            </w:r>
          </w:p>
        </w:tc>
      </w:tr>
      <w:tr w:rsidR="008E71BB">
        <w:trPr>
          <w:trHeight w:val="389"/>
        </w:trPr>
        <w:tc>
          <w:tcPr>
            <w:tcW w:w="860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8E71BB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2800</w:t>
            </w:r>
          </w:p>
        </w:tc>
        <w:tc>
          <w:tcPr>
            <w:tcW w:w="4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z budżetu dla pozostałych jednostek zaliczanych do sektora finansów publicznych</w:t>
            </w:r>
          </w:p>
        </w:tc>
        <w:tc>
          <w:tcPr>
            <w:tcW w:w="1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176 708,00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8 000,00</w:t>
            </w:r>
          </w:p>
        </w:tc>
        <w:tc>
          <w:tcPr>
            <w:tcW w:w="13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184 708,00</w:t>
            </w:r>
          </w:p>
        </w:tc>
      </w:tr>
      <w:tr w:rsidR="008E71BB">
        <w:trPr>
          <w:trHeight w:val="194"/>
        </w:trPr>
        <w:tc>
          <w:tcPr>
            <w:tcW w:w="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852</w:t>
            </w: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Pomoc społeczna</w:t>
            </w:r>
          </w:p>
        </w:tc>
        <w:tc>
          <w:tcPr>
            <w:tcW w:w="1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3 304 251,00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27 557,49</w:t>
            </w:r>
          </w:p>
        </w:tc>
        <w:tc>
          <w:tcPr>
            <w:tcW w:w="13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3 331 808,49</w:t>
            </w:r>
          </w:p>
        </w:tc>
      </w:tr>
      <w:tr w:rsidR="008E71BB">
        <w:trPr>
          <w:trHeight w:val="194"/>
        </w:trPr>
        <w:tc>
          <w:tcPr>
            <w:tcW w:w="860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85228</w:t>
            </w:r>
          </w:p>
        </w:tc>
        <w:tc>
          <w:tcPr>
            <w:tcW w:w="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Usługi opiekuńcze i specjalistyczne usługi opiekuńcze</w:t>
            </w:r>
          </w:p>
        </w:tc>
        <w:tc>
          <w:tcPr>
            <w:tcW w:w="1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58 097,00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20 223,00</w:t>
            </w:r>
          </w:p>
        </w:tc>
        <w:tc>
          <w:tcPr>
            <w:tcW w:w="13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78 320,00</w:t>
            </w:r>
          </w:p>
        </w:tc>
      </w:tr>
      <w:tr w:rsidR="008E71BB">
        <w:trPr>
          <w:trHeight w:val="194"/>
        </w:trPr>
        <w:tc>
          <w:tcPr>
            <w:tcW w:w="860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4300</w:t>
            </w:r>
          </w:p>
        </w:tc>
        <w:tc>
          <w:tcPr>
            <w:tcW w:w="4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Zakup usług pozostałych</w:t>
            </w:r>
          </w:p>
        </w:tc>
        <w:tc>
          <w:tcPr>
            <w:tcW w:w="1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58 097,00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20 223,00</w:t>
            </w:r>
          </w:p>
        </w:tc>
        <w:tc>
          <w:tcPr>
            <w:tcW w:w="13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78 320,00</w:t>
            </w:r>
          </w:p>
        </w:tc>
      </w:tr>
      <w:tr w:rsidR="008E71BB">
        <w:trPr>
          <w:trHeight w:val="194"/>
        </w:trPr>
        <w:tc>
          <w:tcPr>
            <w:tcW w:w="860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85295</w:t>
            </w:r>
          </w:p>
        </w:tc>
        <w:tc>
          <w:tcPr>
            <w:tcW w:w="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Pozostała działalność</w:t>
            </w:r>
          </w:p>
        </w:tc>
        <w:tc>
          <w:tcPr>
            <w:tcW w:w="1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198 580,00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7 334,49</w:t>
            </w:r>
          </w:p>
        </w:tc>
        <w:tc>
          <w:tcPr>
            <w:tcW w:w="13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205 914,49</w:t>
            </w:r>
          </w:p>
        </w:tc>
      </w:tr>
      <w:tr w:rsidR="008E71BB">
        <w:trPr>
          <w:trHeight w:val="194"/>
        </w:trPr>
        <w:tc>
          <w:tcPr>
            <w:tcW w:w="860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4300</w:t>
            </w:r>
          </w:p>
        </w:tc>
        <w:tc>
          <w:tcPr>
            <w:tcW w:w="4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Zakup usług pozostałych</w:t>
            </w:r>
          </w:p>
        </w:tc>
        <w:tc>
          <w:tcPr>
            <w:tcW w:w="1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31 158,00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7 334,49</w:t>
            </w:r>
          </w:p>
        </w:tc>
        <w:tc>
          <w:tcPr>
            <w:tcW w:w="13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38 492,49</w:t>
            </w:r>
          </w:p>
        </w:tc>
      </w:tr>
      <w:tr w:rsidR="008E71BB">
        <w:trPr>
          <w:trHeight w:val="194"/>
        </w:trPr>
        <w:tc>
          <w:tcPr>
            <w:tcW w:w="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900</w:t>
            </w: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Gospodarka komunalna i ochrona środowiska</w:t>
            </w:r>
          </w:p>
        </w:tc>
        <w:tc>
          <w:tcPr>
            <w:tcW w:w="1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10 318 531,19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44 000,00</w:t>
            </w:r>
          </w:p>
        </w:tc>
        <w:tc>
          <w:tcPr>
            <w:tcW w:w="13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10 362 531,19</w:t>
            </w:r>
          </w:p>
        </w:tc>
      </w:tr>
      <w:tr w:rsidR="008E71BB">
        <w:trPr>
          <w:trHeight w:val="194"/>
        </w:trPr>
        <w:tc>
          <w:tcPr>
            <w:tcW w:w="860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90015</w:t>
            </w:r>
          </w:p>
        </w:tc>
        <w:tc>
          <w:tcPr>
            <w:tcW w:w="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Oświetlenie ulic, placów i dróg</w:t>
            </w:r>
          </w:p>
        </w:tc>
        <w:tc>
          <w:tcPr>
            <w:tcW w:w="1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929 200,00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44 000,00</w:t>
            </w:r>
          </w:p>
        </w:tc>
        <w:tc>
          <w:tcPr>
            <w:tcW w:w="13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973 200,00</w:t>
            </w:r>
          </w:p>
        </w:tc>
      </w:tr>
      <w:tr w:rsidR="008E71BB">
        <w:trPr>
          <w:trHeight w:val="194"/>
        </w:trPr>
        <w:tc>
          <w:tcPr>
            <w:tcW w:w="860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6050</w:t>
            </w:r>
          </w:p>
        </w:tc>
        <w:tc>
          <w:tcPr>
            <w:tcW w:w="4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Wydatki inwestycyjne jednostek budżetowych</w:t>
            </w:r>
          </w:p>
        </w:tc>
        <w:tc>
          <w:tcPr>
            <w:tcW w:w="1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119 784,00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44 000,00</w:t>
            </w:r>
          </w:p>
        </w:tc>
        <w:tc>
          <w:tcPr>
            <w:tcW w:w="13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163 784,00</w:t>
            </w:r>
          </w:p>
        </w:tc>
      </w:tr>
      <w:tr w:rsidR="008E71BB">
        <w:trPr>
          <w:trHeight w:val="195"/>
        </w:trPr>
        <w:tc>
          <w:tcPr>
            <w:tcW w:w="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926</w:t>
            </w: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Kultura fizyczna</w:t>
            </w:r>
          </w:p>
        </w:tc>
        <w:tc>
          <w:tcPr>
            <w:tcW w:w="1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1 439 938,00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83 629,00</w:t>
            </w:r>
          </w:p>
        </w:tc>
        <w:tc>
          <w:tcPr>
            <w:tcW w:w="13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1 523 567,00</w:t>
            </w:r>
          </w:p>
        </w:tc>
      </w:tr>
      <w:tr w:rsidR="008E71BB">
        <w:trPr>
          <w:trHeight w:val="194"/>
        </w:trPr>
        <w:tc>
          <w:tcPr>
            <w:tcW w:w="860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92601</w:t>
            </w:r>
          </w:p>
        </w:tc>
        <w:tc>
          <w:tcPr>
            <w:tcW w:w="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Obiekty sportowe</w:t>
            </w:r>
          </w:p>
        </w:tc>
        <w:tc>
          <w:tcPr>
            <w:tcW w:w="1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1 126 938,00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83 629,00</w:t>
            </w:r>
          </w:p>
        </w:tc>
        <w:tc>
          <w:tcPr>
            <w:tcW w:w="13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1 210 567,00</w:t>
            </w:r>
          </w:p>
        </w:tc>
      </w:tr>
      <w:tr w:rsidR="008E71BB">
        <w:trPr>
          <w:trHeight w:val="194"/>
        </w:trPr>
        <w:tc>
          <w:tcPr>
            <w:tcW w:w="860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4210</w:t>
            </w:r>
          </w:p>
        </w:tc>
        <w:tc>
          <w:tcPr>
            <w:tcW w:w="4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Zakup materiałów i wyposażenia</w:t>
            </w:r>
          </w:p>
        </w:tc>
        <w:tc>
          <w:tcPr>
            <w:tcW w:w="1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42 621,00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-21 371,00</w:t>
            </w:r>
          </w:p>
        </w:tc>
        <w:tc>
          <w:tcPr>
            <w:tcW w:w="13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21 250,00</w:t>
            </w:r>
          </w:p>
        </w:tc>
      </w:tr>
      <w:tr w:rsidR="008E71BB">
        <w:trPr>
          <w:trHeight w:val="194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4300</w:t>
            </w:r>
          </w:p>
        </w:tc>
        <w:tc>
          <w:tcPr>
            <w:tcW w:w="4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Zakup usług pozostałych</w:t>
            </w:r>
          </w:p>
        </w:tc>
        <w:tc>
          <w:tcPr>
            <w:tcW w:w="1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18 690,00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-15 000,00</w:t>
            </w:r>
          </w:p>
        </w:tc>
        <w:tc>
          <w:tcPr>
            <w:tcW w:w="13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3 690,00</w:t>
            </w:r>
          </w:p>
        </w:tc>
      </w:tr>
      <w:tr w:rsidR="008E71BB">
        <w:trPr>
          <w:trHeight w:val="194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6050</w:t>
            </w:r>
          </w:p>
        </w:tc>
        <w:tc>
          <w:tcPr>
            <w:tcW w:w="4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Wydatki inwestycyjne jednostek budżetowych</w:t>
            </w:r>
          </w:p>
        </w:tc>
        <w:tc>
          <w:tcPr>
            <w:tcW w:w="1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906 576,00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120 000,00</w:t>
            </w:r>
          </w:p>
        </w:tc>
        <w:tc>
          <w:tcPr>
            <w:tcW w:w="13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1 026 576,00</w:t>
            </w:r>
          </w:p>
        </w:tc>
      </w:tr>
      <w:tr w:rsidR="008E71BB">
        <w:trPr>
          <w:trHeight w:val="194"/>
        </w:trPr>
        <w:tc>
          <w:tcPr>
            <w:tcW w:w="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813" w:type="dxa"/>
            <w:gridSpan w:val="2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Razem:</w:t>
            </w:r>
          </w:p>
        </w:tc>
        <w:tc>
          <w:tcPr>
            <w:tcW w:w="1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65 078 995,46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518 013,13</w:t>
            </w:r>
          </w:p>
        </w:tc>
        <w:tc>
          <w:tcPr>
            <w:tcW w:w="13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8E71B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65 597 008,59</w:t>
            </w:r>
          </w:p>
        </w:tc>
      </w:tr>
    </w:tbl>
    <w:p w:rsidR="008E71BB" w:rsidRDefault="00000000">
      <w:pPr>
        <w:spacing w:after="46" w:line="231" w:lineRule="auto"/>
        <w:ind w:left="5595" w:right="1859" w:firstLine="0"/>
        <w:jc w:val="left"/>
      </w:pPr>
      <w:proofErr w:type="gramStart"/>
      <w:r>
        <w:rPr>
          <w:rFonts w:ascii="Arial" w:eastAsia="Arial" w:hAnsi="Arial" w:cs="Arial"/>
          <w:sz w:val="11"/>
        </w:rPr>
        <w:t>Załącznik  nr</w:t>
      </w:r>
      <w:proofErr w:type="gramEnd"/>
      <w:r>
        <w:rPr>
          <w:rFonts w:ascii="Arial" w:eastAsia="Arial" w:hAnsi="Arial" w:cs="Arial"/>
          <w:sz w:val="11"/>
        </w:rPr>
        <w:t xml:space="preserve"> 3 do uchwały nr 149/XII/2025  Rady Miejskiej Węglińca z dnia 20 lutego 2025r.</w:t>
      </w:r>
    </w:p>
    <w:p w:rsidR="008E71BB" w:rsidRDefault="00000000">
      <w:pPr>
        <w:spacing w:after="0" w:line="259" w:lineRule="auto"/>
        <w:ind w:left="0" w:right="1126" w:firstLine="0"/>
        <w:jc w:val="center"/>
      </w:pPr>
      <w:r>
        <w:rPr>
          <w:rFonts w:ascii="Arial" w:eastAsia="Arial" w:hAnsi="Arial" w:cs="Arial"/>
          <w:b/>
          <w:sz w:val="15"/>
        </w:rPr>
        <w:t>Zadania inwestycyjne w 2025r.</w:t>
      </w:r>
    </w:p>
    <w:tbl>
      <w:tblPr>
        <w:tblStyle w:val="TableGrid"/>
        <w:tblW w:w="8777" w:type="dxa"/>
        <w:tblInd w:w="-23" w:type="dxa"/>
        <w:tblCellMar>
          <w:top w:w="0" w:type="dxa"/>
          <w:left w:w="22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32"/>
        <w:gridCol w:w="391"/>
        <w:gridCol w:w="384"/>
        <w:gridCol w:w="2153"/>
        <w:gridCol w:w="770"/>
        <w:gridCol w:w="831"/>
        <w:gridCol w:w="830"/>
        <w:gridCol w:w="763"/>
        <w:gridCol w:w="869"/>
        <w:gridCol w:w="731"/>
        <w:gridCol w:w="823"/>
      </w:tblGrid>
      <w:tr w:rsidR="008E71BB">
        <w:trPr>
          <w:trHeight w:val="206"/>
        </w:trPr>
        <w:tc>
          <w:tcPr>
            <w:tcW w:w="2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8E71BB" w:rsidRDefault="00000000">
            <w:pPr>
              <w:spacing w:after="0" w:line="259" w:lineRule="auto"/>
              <w:ind w:left="18" w:right="0" w:firstLine="0"/>
            </w:pPr>
            <w:r>
              <w:rPr>
                <w:rFonts w:ascii="Arial" w:eastAsia="Arial" w:hAnsi="Arial" w:cs="Arial"/>
                <w:b/>
                <w:sz w:val="11"/>
              </w:rPr>
              <w:t>Lp.</w:t>
            </w:r>
          </w:p>
        </w:tc>
        <w:tc>
          <w:tcPr>
            <w:tcW w:w="3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8E71BB" w:rsidRDefault="00000000">
            <w:pPr>
              <w:spacing w:after="0" w:line="259" w:lineRule="auto"/>
              <w:ind w:left="55" w:righ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Dział</w:t>
            </w:r>
          </w:p>
        </w:tc>
        <w:tc>
          <w:tcPr>
            <w:tcW w:w="3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8E71BB" w:rsidRDefault="00000000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b/>
                <w:sz w:val="11"/>
              </w:rPr>
              <w:t>Rozdz.</w:t>
            </w:r>
          </w:p>
        </w:tc>
        <w:tc>
          <w:tcPr>
            <w:tcW w:w="21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8E71BB" w:rsidRDefault="00000000">
            <w:pPr>
              <w:spacing w:after="0" w:line="259" w:lineRule="auto"/>
              <w:ind w:left="0" w:right="18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Nazwa zadania inwestycyjnego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8E71BB" w:rsidRDefault="00000000">
            <w:pPr>
              <w:spacing w:after="2" w:line="263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Łączne nakłady </w:t>
            </w:r>
          </w:p>
          <w:p w:rsidR="008E71B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finansowe szacunkowe</w:t>
            </w:r>
          </w:p>
        </w:tc>
        <w:tc>
          <w:tcPr>
            <w:tcW w:w="8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8E71BB" w:rsidRDefault="00000000">
            <w:pPr>
              <w:spacing w:after="0" w:line="259" w:lineRule="auto"/>
              <w:ind w:left="12" w:right="0" w:hanging="12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Wykonanie od początku realizacji</w:t>
            </w:r>
          </w:p>
        </w:tc>
        <w:tc>
          <w:tcPr>
            <w:tcW w:w="31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8E71BB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Planowane wydatki</w:t>
            </w:r>
          </w:p>
        </w:tc>
        <w:tc>
          <w:tcPr>
            <w:tcW w:w="8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8E71BB" w:rsidRDefault="00000000">
            <w:pPr>
              <w:spacing w:after="1" w:line="273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 xml:space="preserve">Jednostka organizacyjna realizująca </w:t>
            </w:r>
          </w:p>
          <w:p w:rsidR="008E71BB" w:rsidRDefault="00000000">
            <w:pPr>
              <w:spacing w:after="7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 xml:space="preserve">program lub </w:t>
            </w:r>
          </w:p>
          <w:p w:rsidR="008E71BB" w:rsidRDefault="00000000">
            <w:pPr>
              <w:spacing w:after="7" w:line="259" w:lineRule="auto"/>
              <w:ind w:left="74" w:right="0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 xml:space="preserve">koordynująca </w:t>
            </w:r>
          </w:p>
          <w:p w:rsidR="008E71B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wykonanie programu</w:t>
            </w:r>
          </w:p>
        </w:tc>
      </w:tr>
      <w:tr w:rsidR="008E71BB">
        <w:trPr>
          <w:trHeight w:val="20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8E71BB" w:rsidRDefault="00000000">
            <w:pPr>
              <w:spacing w:after="2" w:line="259" w:lineRule="auto"/>
              <w:ind w:left="12" w:right="0" w:firstLine="0"/>
            </w:pPr>
            <w:r>
              <w:rPr>
                <w:rFonts w:ascii="Arial" w:eastAsia="Arial" w:hAnsi="Arial" w:cs="Arial"/>
                <w:b/>
                <w:sz w:val="11"/>
              </w:rPr>
              <w:t xml:space="preserve">rok budżetowy </w:t>
            </w:r>
          </w:p>
          <w:p w:rsidR="008E71BB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(8+9+10)</w:t>
            </w:r>
          </w:p>
        </w:tc>
        <w:tc>
          <w:tcPr>
            <w:tcW w:w="23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8E71BB" w:rsidRDefault="00000000">
            <w:pPr>
              <w:spacing w:after="0" w:line="259" w:lineRule="auto"/>
              <w:ind w:left="0" w:right="19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z tego źródła finansowania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8E71BB">
        <w:trPr>
          <w:trHeight w:val="71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8E71BB" w:rsidRDefault="00000000">
            <w:pPr>
              <w:spacing w:after="0" w:line="259" w:lineRule="auto"/>
              <w:ind w:left="10" w:right="0" w:firstLine="0"/>
            </w:pPr>
            <w:r>
              <w:rPr>
                <w:rFonts w:ascii="Arial" w:eastAsia="Arial" w:hAnsi="Arial" w:cs="Arial"/>
                <w:b/>
                <w:sz w:val="11"/>
              </w:rPr>
              <w:t>budżet gminy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8E71BB" w:rsidRDefault="00000000">
            <w:pPr>
              <w:spacing w:after="2" w:line="259" w:lineRule="auto"/>
              <w:ind w:left="0" w:right="13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środki </w:t>
            </w:r>
          </w:p>
          <w:p w:rsidR="008E71BB" w:rsidRDefault="00000000">
            <w:pPr>
              <w:spacing w:after="0" w:line="268" w:lineRule="auto"/>
              <w:ind w:left="68" w:right="85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pochodzące z innych  </w:t>
            </w:r>
          </w:p>
          <w:p w:rsidR="008E71BB" w:rsidRDefault="00000000">
            <w:pPr>
              <w:spacing w:after="0" w:line="259" w:lineRule="auto"/>
              <w:ind w:left="0" w:right="13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źródeł*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8E71BB" w:rsidRDefault="00000000">
            <w:pPr>
              <w:spacing w:after="2" w:line="259" w:lineRule="auto"/>
              <w:ind w:left="0" w:right="13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środki </w:t>
            </w:r>
          </w:p>
          <w:p w:rsidR="008E71B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wymienione w art.5 ust.1 pkt 2 i 3 </w:t>
            </w:r>
            <w:proofErr w:type="spellStart"/>
            <w:r>
              <w:rPr>
                <w:rFonts w:ascii="Arial" w:eastAsia="Arial" w:hAnsi="Arial" w:cs="Arial"/>
                <w:b/>
                <w:sz w:val="11"/>
              </w:rPr>
              <w:t>u.</w:t>
            </w:r>
            <w:proofErr w:type="gramStart"/>
            <w:r>
              <w:rPr>
                <w:rFonts w:ascii="Arial" w:eastAsia="Arial" w:hAnsi="Arial" w:cs="Arial"/>
                <w:b/>
                <w:sz w:val="11"/>
              </w:rPr>
              <w:t>f.p</w:t>
            </w:r>
            <w:proofErr w:type="spellEnd"/>
            <w:proofErr w:type="gram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8E71BB">
        <w:trPr>
          <w:trHeight w:val="84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2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3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4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5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6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7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8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9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10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11</w:t>
            </w:r>
          </w:p>
        </w:tc>
      </w:tr>
      <w:tr w:rsidR="008E71BB">
        <w:trPr>
          <w:trHeight w:val="564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54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1.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1"/>
              </w:rPr>
              <w:t>O1043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" w:right="15" w:firstLine="0"/>
            </w:pPr>
            <w:r>
              <w:rPr>
                <w:rFonts w:ascii="Arial" w:eastAsia="Arial" w:hAnsi="Arial" w:cs="Arial"/>
                <w:sz w:val="10"/>
              </w:rPr>
              <w:t>Dotacja dla ZUK w Węglińcu na zadanie: Przebudowa sieci wodociągowej w miejscowości Stary Węgliniec przy ul. Reja dokumentacja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8 000,00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8 000,00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8 000,00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E71BB">
        <w:trPr>
          <w:trHeight w:val="470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54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2.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1"/>
              </w:rPr>
              <w:t>O1043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tabs>
                <w:tab w:val="right" w:pos="2132"/>
              </w:tabs>
              <w:spacing w:after="12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Dotacja dla ZUK w Węglińcu</w:t>
            </w:r>
            <w:r>
              <w:rPr>
                <w:rFonts w:ascii="Arial" w:eastAsia="Arial" w:hAnsi="Arial" w:cs="Arial"/>
                <w:sz w:val="10"/>
              </w:rPr>
              <w:tab/>
              <w:t>na zadanie:</w:t>
            </w:r>
          </w:p>
          <w:p w:rsidR="008E71BB" w:rsidRDefault="00000000">
            <w:pPr>
              <w:spacing w:after="3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0"/>
              </w:rPr>
              <w:t>Rozbudowa sieci wodociągowej w miejscowości</w:t>
            </w:r>
          </w:p>
          <w:p w:rsidR="008E71BB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Czerwona</w:t>
            </w:r>
            <w:r>
              <w:rPr>
                <w:rFonts w:ascii="Arial" w:eastAsia="Arial" w:hAnsi="Arial" w:cs="Arial"/>
                <w:sz w:val="10"/>
              </w:rPr>
              <w:tab/>
              <w:t>Woda</w:t>
            </w:r>
            <w:r>
              <w:rPr>
                <w:rFonts w:ascii="Arial" w:eastAsia="Arial" w:hAnsi="Arial" w:cs="Arial"/>
                <w:sz w:val="10"/>
              </w:rPr>
              <w:tab/>
              <w:t>przy</w:t>
            </w:r>
            <w:r>
              <w:rPr>
                <w:rFonts w:ascii="Arial" w:eastAsia="Arial" w:hAnsi="Arial" w:cs="Arial"/>
                <w:sz w:val="10"/>
              </w:rPr>
              <w:tab/>
            </w:r>
            <w:proofErr w:type="spellStart"/>
            <w:r>
              <w:rPr>
                <w:rFonts w:ascii="Arial" w:eastAsia="Arial" w:hAnsi="Arial" w:cs="Arial"/>
                <w:sz w:val="10"/>
              </w:rPr>
              <w:t>ul.Kolejowejdokumentacja</w:t>
            </w:r>
            <w:proofErr w:type="spellEnd"/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6 000,00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6 000,00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6 000,00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E71BB">
        <w:trPr>
          <w:trHeight w:val="394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54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3.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1"/>
              </w:rPr>
              <w:t>O1044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74" w:lineRule="auto"/>
              <w:ind w:left="2" w:right="0" w:firstLine="0"/>
            </w:pPr>
            <w:r>
              <w:rPr>
                <w:rFonts w:ascii="Arial" w:eastAsia="Arial" w:hAnsi="Arial" w:cs="Arial"/>
                <w:sz w:val="10"/>
              </w:rPr>
              <w:t>Budowa kanalizacji w miejscowości Czerwona Woda wraz z przyłączeniem do kanalizacji w</w:t>
            </w:r>
          </w:p>
          <w:p w:rsidR="008E71BB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Węglińcu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67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3 916 736,60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88 307,60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3 828 429,00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6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1 178 429,00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A:2 650 000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E71BB">
        <w:trPr>
          <w:trHeight w:val="456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54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4.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1"/>
              </w:rPr>
              <w:t>O1044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82" w:lineRule="auto"/>
              <w:ind w:left="2" w:right="13" w:firstLine="0"/>
            </w:pPr>
            <w:r>
              <w:rPr>
                <w:rFonts w:ascii="Arial" w:eastAsia="Arial" w:hAnsi="Arial" w:cs="Arial"/>
                <w:sz w:val="9"/>
              </w:rPr>
              <w:t>Rozbudowa sieci kanalizacyjnej i wodociągowej oraz przebudowa oczyszczalni ścieków w Ruszowie wraz z przebudową ulicy Ratuszowej i kanalizacją ulicy</w:t>
            </w:r>
          </w:p>
          <w:p w:rsidR="008E71BB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Dębowej i Akacjowej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67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5 541 342,75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4 371 378,75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1 169 964,00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964 085,00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205 879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E71BB">
        <w:trPr>
          <w:trHeight w:val="456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54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5.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1"/>
              </w:rPr>
              <w:t>O1044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80" w:lineRule="auto"/>
              <w:ind w:left="2" w:right="14" w:firstLine="0"/>
            </w:pPr>
            <w:r>
              <w:rPr>
                <w:rFonts w:ascii="Arial" w:eastAsia="Arial" w:hAnsi="Arial" w:cs="Arial"/>
                <w:sz w:val="9"/>
              </w:rPr>
              <w:t>Rozbudowa sieci kanalizacji deszczowej i wodociągowej wraz z przebudową konstrukcji i nawierzchni drogi ulicy Ratuszowej w Ruszowie- etap</w:t>
            </w:r>
          </w:p>
          <w:p w:rsidR="008E71BB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II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260 000,00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260 000,00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260 000,00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E71BB">
        <w:trPr>
          <w:trHeight w:val="389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54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6.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24" w:right="0" w:firstLine="0"/>
            </w:pPr>
            <w:r>
              <w:rPr>
                <w:rFonts w:ascii="Arial" w:eastAsia="Arial" w:hAnsi="Arial" w:cs="Arial"/>
                <w:sz w:val="11"/>
              </w:rPr>
              <w:t>60013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74" w:lineRule="auto"/>
              <w:ind w:left="2" w:right="0" w:firstLine="0"/>
            </w:pPr>
            <w:r>
              <w:rPr>
                <w:rFonts w:ascii="Arial" w:eastAsia="Arial" w:hAnsi="Arial" w:cs="Arial"/>
                <w:sz w:val="10"/>
              </w:rPr>
              <w:t>Budowa chodnika w miejscowości Ruszów ul. Bolesławiecka i Zgorzelecka przy drogach</w:t>
            </w:r>
          </w:p>
          <w:p w:rsidR="008E71BB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wojewódzkich 350 i 296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436 900,00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436 900,00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276 900,00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B:160 000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E71BB">
        <w:trPr>
          <w:trHeight w:val="235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54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7.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4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Przebudowa </w:t>
            </w:r>
            <w:proofErr w:type="spellStart"/>
            <w:proofErr w:type="gramStart"/>
            <w:r>
              <w:rPr>
                <w:rFonts w:ascii="Arial" w:eastAsia="Arial" w:hAnsi="Arial" w:cs="Arial"/>
                <w:sz w:val="10"/>
              </w:rPr>
              <w:t>ul.Kochanowskiego</w:t>
            </w:r>
            <w:proofErr w:type="spellEnd"/>
            <w:proofErr w:type="gramEnd"/>
            <w:r>
              <w:rPr>
                <w:rFonts w:ascii="Arial" w:eastAsia="Arial" w:hAnsi="Arial" w:cs="Arial"/>
                <w:sz w:val="10"/>
              </w:rPr>
              <w:t xml:space="preserve">  w Węglińcu, dz.nr 168/15 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350 000,00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350 000,00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350 000,00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E71BB">
        <w:trPr>
          <w:trHeight w:val="350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54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8.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24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0"/>
              </w:rPr>
              <w:t>Przebudowa nawierzchni drogi ul. Kościuszki w Czerwonej Wodzie dz.nr 2441/1,2452 - projekt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E71BB">
        <w:trPr>
          <w:trHeight w:val="283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54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9.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4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0"/>
              </w:rPr>
              <w:t>Przebudowa nawierzchni drogi ul. Górna 17-18 w Czerwonej Wodzie dz. nr 2419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60 000,00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60 000,00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60 000,00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E71BB">
        <w:trPr>
          <w:trHeight w:val="283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1"/>
              </w:rPr>
              <w:t>10.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4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Przebudowa ul. Sienkiewicza w Ruszowie dz. nr 874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250 000,00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4 428,00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250 000,00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250 000,00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E71BB">
        <w:trPr>
          <w:trHeight w:val="137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1"/>
              </w:rPr>
              <w:t>11.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4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Przebudowa drogi w Kościelnej Wsi dz.nr 297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150 000,00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5 535,00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150 000,00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150 000,00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E71BB">
        <w:trPr>
          <w:trHeight w:val="283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1"/>
              </w:rPr>
              <w:t>12.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4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tabs>
                <w:tab w:val="center" w:pos="939"/>
                <w:tab w:val="center" w:pos="1359"/>
                <w:tab w:val="center" w:pos="1727"/>
                <w:tab w:val="right" w:pos="2132"/>
              </w:tabs>
              <w:spacing w:after="1" w:line="259" w:lineRule="auto"/>
              <w:ind w:left="0" w:right="0" w:firstLine="0"/>
              <w:jc w:val="left"/>
            </w:pPr>
            <w:proofErr w:type="gramStart"/>
            <w:r>
              <w:rPr>
                <w:rFonts w:ascii="Arial" w:eastAsia="Arial" w:hAnsi="Arial" w:cs="Arial"/>
                <w:sz w:val="10"/>
              </w:rPr>
              <w:t>Przebudowa</w:t>
            </w:r>
            <w:r>
              <w:rPr>
                <w:rFonts w:ascii="Arial" w:eastAsia="Arial" w:hAnsi="Arial" w:cs="Arial"/>
                <w:sz w:val="10"/>
              </w:rPr>
              <w:tab/>
            </w:r>
            <w:proofErr w:type="spellStart"/>
            <w:r>
              <w:rPr>
                <w:rFonts w:ascii="Arial" w:eastAsia="Arial" w:hAnsi="Arial" w:cs="Arial"/>
                <w:sz w:val="10"/>
              </w:rPr>
              <w:t>ul.K.Wojtyły</w:t>
            </w:r>
            <w:proofErr w:type="spellEnd"/>
            <w:proofErr w:type="gramEnd"/>
            <w:r>
              <w:rPr>
                <w:rFonts w:ascii="Arial" w:eastAsia="Arial" w:hAnsi="Arial" w:cs="Arial"/>
                <w:sz w:val="10"/>
              </w:rPr>
              <w:tab/>
              <w:t>w</w:t>
            </w:r>
            <w:r>
              <w:rPr>
                <w:rFonts w:ascii="Arial" w:eastAsia="Arial" w:hAnsi="Arial" w:cs="Arial"/>
                <w:sz w:val="10"/>
              </w:rPr>
              <w:tab/>
              <w:t>Węglińcu</w:t>
            </w:r>
            <w:r>
              <w:rPr>
                <w:rFonts w:ascii="Arial" w:eastAsia="Arial" w:hAnsi="Arial" w:cs="Arial"/>
                <w:sz w:val="10"/>
              </w:rPr>
              <w:tab/>
              <w:t>–</w:t>
            </w:r>
          </w:p>
          <w:p w:rsidR="008E71BB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dokumentacja projektowa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E71BB">
        <w:trPr>
          <w:trHeight w:val="235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1"/>
              </w:rPr>
              <w:t>13.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4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Przebudowa </w:t>
            </w:r>
            <w:proofErr w:type="spellStart"/>
            <w:proofErr w:type="gramStart"/>
            <w:r>
              <w:rPr>
                <w:rFonts w:ascii="Arial" w:eastAsia="Arial" w:hAnsi="Arial" w:cs="Arial"/>
                <w:sz w:val="10"/>
              </w:rPr>
              <w:t>ul.Skrajnej</w:t>
            </w:r>
            <w:proofErr w:type="spellEnd"/>
            <w:proofErr w:type="gramEnd"/>
            <w:r>
              <w:rPr>
                <w:rFonts w:ascii="Arial" w:eastAsia="Arial" w:hAnsi="Arial" w:cs="Arial"/>
                <w:sz w:val="10"/>
              </w:rPr>
              <w:t xml:space="preserve"> w Węglińcu – dokumentacja projektowa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E71BB">
        <w:trPr>
          <w:trHeight w:val="235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1"/>
              </w:rPr>
              <w:lastRenderedPageBreak/>
              <w:t>14.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4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tabs>
                <w:tab w:val="center" w:pos="910"/>
                <w:tab w:val="center" w:pos="1332"/>
                <w:tab w:val="center" w:pos="1712"/>
                <w:tab w:val="right" w:pos="2132"/>
              </w:tabs>
              <w:spacing w:after="1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Przebudowa</w:t>
            </w:r>
            <w:r>
              <w:rPr>
                <w:rFonts w:ascii="Arial" w:eastAsia="Arial" w:hAnsi="Arial" w:cs="Arial"/>
                <w:sz w:val="10"/>
              </w:rPr>
              <w:tab/>
            </w:r>
            <w:proofErr w:type="spellStart"/>
            <w:r>
              <w:rPr>
                <w:rFonts w:ascii="Arial" w:eastAsia="Arial" w:hAnsi="Arial" w:cs="Arial"/>
                <w:sz w:val="10"/>
              </w:rPr>
              <w:t>ul.Krótkiej</w:t>
            </w:r>
            <w:proofErr w:type="spellEnd"/>
            <w:r>
              <w:rPr>
                <w:rFonts w:ascii="Arial" w:eastAsia="Arial" w:hAnsi="Arial" w:cs="Arial"/>
                <w:sz w:val="10"/>
              </w:rPr>
              <w:tab/>
              <w:t>w</w:t>
            </w:r>
            <w:r>
              <w:rPr>
                <w:rFonts w:ascii="Arial" w:eastAsia="Arial" w:hAnsi="Arial" w:cs="Arial"/>
                <w:sz w:val="10"/>
              </w:rPr>
              <w:tab/>
              <w:t>Węglińcu</w:t>
            </w:r>
            <w:r>
              <w:rPr>
                <w:rFonts w:ascii="Arial" w:eastAsia="Arial" w:hAnsi="Arial" w:cs="Arial"/>
                <w:sz w:val="10"/>
              </w:rPr>
              <w:tab/>
              <w:t>–</w:t>
            </w:r>
          </w:p>
          <w:p w:rsidR="008E71BB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dokumentacja projektowa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E71BB">
        <w:trPr>
          <w:trHeight w:val="235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1"/>
              </w:rPr>
              <w:t>15.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4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tabs>
                <w:tab w:val="center" w:pos="790"/>
                <w:tab w:val="center" w:pos="1256"/>
                <w:tab w:val="right" w:pos="2132"/>
              </w:tabs>
              <w:spacing w:after="1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Przebudowa</w:t>
            </w:r>
            <w:r>
              <w:rPr>
                <w:rFonts w:ascii="Arial" w:eastAsia="Arial" w:hAnsi="Arial" w:cs="Arial"/>
                <w:sz w:val="10"/>
              </w:rPr>
              <w:tab/>
            </w:r>
            <w:proofErr w:type="spellStart"/>
            <w:r>
              <w:rPr>
                <w:rFonts w:ascii="Arial" w:eastAsia="Arial" w:hAnsi="Arial" w:cs="Arial"/>
                <w:sz w:val="10"/>
              </w:rPr>
              <w:t>ul.Reja</w:t>
            </w:r>
            <w:proofErr w:type="spellEnd"/>
            <w:r>
              <w:rPr>
                <w:rFonts w:ascii="Arial" w:eastAsia="Arial" w:hAnsi="Arial" w:cs="Arial"/>
                <w:sz w:val="10"/>
              </w:rPr>
              <w:tab/>
              <w:t>w Starym</w:t>
            </w:r>
            <w:r>
              <w:rPr>
                <w:rFonts w:ascii="Arial" w:eastAsia="Arial" w:hAnsi="Arial" w:cs="Arial"/>
                <w:sz w:val="10"/>
              </w:rPr>
              <w:tab/>
              <w:t>Węglińcu –</w:t>
            </w:r>
          </w:p>
          <w:p w:rsidR="008E71BB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dokumentacja projektowa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E71BB">
        <w:trPr>
          <w:trHeight w:val="235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1"/>
              </w:rPr>
              <w:t>16.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4" w:right="0" w:firstLine="0"/>
            </w:pPr>
            <w:r>
              <w:rPr>
                <w:rFonts w:ascii="Arial" w:eastAsia="Arial" w:hAnsi="Arial" w:cs="Arial"/>
                <w:sz w:val="11"/>
              </w:rPr>
              <w:t>60017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Przebudowa ul. Kuźniczyska w Czerwonej Wodzie dz. nr 2103/1-projekt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E71BB">
        <w:trPr>
          <w:trHeight w:val="266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1"/>
              </w:rPr>
              <w:t>17.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4" w:right="0" w:firstLine="0"/>
            </w:pPr>
            <w:r>
              <w:rPr>
                <w:rFonts w:ascii="Arial" w:eastAsia="Arial" w:hAnsi="Arial" w:cs="Arial"/>
                <w:sz w:val="11"/>
              </w:rPr>
              <w:t>60017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Przebudowa </w:t>
            </w:r>
            <w:proofErr w:type="spellStart"/>
            <w:proofErr w:type="gramStart"/>
            <w:r>
              <w:rPr>
                <w:rFonts w:ascii="Arial" w:eastAsia="Arial" w:hAnsi="Arial" w:cs="Arial"/>
                <w:sz w:val="10"/>
              </w:rPr>
              <w:t>ul.Lipowej</w:t>
            </w:r>
            <w:proofErr w:type="spellEnd"/>
            <w:proofErr w:type="gramEnd"/>
            <w:r>
              <w:rPr>
                <w:rFonts w:ascii="Arial" w:eastAsia="Arial" w:hAnsi="Arial" w:cs="Arial"/>
                <w:sz w:val="10"/>
              </w:rPr>
              <w:t xml:space="preserve"> w Ruszowie- dz. nr 117/58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153 075,00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3 075,00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150 000,00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150 000,00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E71BB">
        <w:trPr>
          <w:trHeight w:val="266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1"/>
              </w:rPr>
              <w:t>18.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630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4" w:right="0" w:firstLine="0"/>
            </w:pPr>
            <w:r>
              <w:rPr>
                <w:rFonts w:ascii="Arial" w:eastAsia="Arial" w:hAnsi="Arial" w:cs="Arial"/>
                <w:sz w:val="11"/>
              </w:rPr>
              <w:t>63003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1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0"/>
              </w:rPr>
              <w:t>Gmina Węgliniec Rowerowym Centrum Borów</w:t>
            </w:r>
          </w:p>
          <w:p w:rsidR="008E71BB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Dolnośląskich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74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3 394 500,00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123 000,00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36 900,00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86 100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E71BB">
        <w:trPr>
          <w:trHeight w:val="324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1"/>
              </w:rPr>
              <w:t>19.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630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4" w:right="0" w:firstLine="0"/>
            </w:pPr>
            <w:r>
              <w:rPr>
                <w:rFonts w:ascii="Arial" w:eastAsia="Arial" w:hAnsi="Arial" w:cs="Arial"/>
                <w:sz w:val="11"/>
              </w:rPr>
              <w:t>63003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tabs>
                <w:tab w:val="center" w:pos="913"/>
                <w:tab w:val="center" w:pos="1420"/>
                <w:tab w:val="right" w:pos="2132"/>
              </w:tabs>
              <w:spacing w:after="5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Przebudowa</w:t>
            </w:r>
            <w:r>
              <w:rPr>
                <w:rFonts w:ascii="Arial" w:eastAsia="Arial" w:hAnsi="Arial" w:cs="Arial"/>
                <w:sz w:val="10"/>
              </w:rPr>
              <w:tab/>
              <w:t>nawierzchni</w:t>
            </w:r>
            <w:r>
              <w:rPr>
                <w:rFonts w:ascii="Arial" w:eastAsia="Arial" w:hAnsi="Arial" w:cs="Arial"/>
                <w:sz w:val="10"/>
              </w:rPr>
              <w:tab/>
              <w:t>ścieżki</w:t>
            </w:r>
            <w:r>
              <w:rPr>
                <w:rFonts w:ascii="Arial" w:eastAsia="Arial" w:hAnsi="Arial" w:cs="Arial"/>
                <w:sz w:val="10"/>
              </w:rPr>
              <w:tab/>
              <w:t>rowerowej</w:t>
            </w:r>
          </w:p>
          <w:p w:rsidR="008E71BB" w:rsidRDefault="00000000">
            <w:pPr>
              <w:spacing w:after="4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0"/>
              </w:rPr>
              <w:t>"Szlakiem Starej Kolei Węgliniec- Czerwona</w:t>
            </w:r>
          </w:p>
          <w:p w:rsidR="008E71BB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Woda"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67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4 983 750,00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123 000,00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36 900,00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86 100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0"/>
              </w:rPr>
              <w:t>UGiM</w:t>
            </w:r>
            <w:proofErr w:type="spellEnd"/>
          </w:p>
        </w:tc>
      </w:tr>
      <w:tr w:rsidR="008E71BB">
        <w:trPr>
          <w:trHeight w:val="271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1"/>
              </w:rPr>
              <w:t>20.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700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4" w:right="0" w:firstLine="0"/>
            </w:pPr>
            <w:r>
              <w:rPr>
                <w:rFonts w:ascii="Arial" w:eastAsia="Arial" w:hAnsi="Arial" w:cs="Arial"/>
                <w:sz w:val="11"/>
              </w:rPr>
              <w:t>70005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zakup nieruchomości gruntowej w Czerwonej Wodzie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40 000,00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40 000,00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40 000,00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0"/>
              </w:rPr>
              <w:t>UGiM</w:t>
            </w:r>
            <w:proofErr w:type="spellEnd"/>
          </w:p>
        </w:tc>
      </w:tr>
      <w:tr w:rsidR="008E71BB">
        <w:trPr>
          <w:trHeight w:val="470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1"/>
              </w:rPr>
              <w:t>21.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700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24" w:right="0" w:firstLine="0"/>
            </w:pPr>
            <w:r>
              <w:rPr>
                <w:rFonts w:ascii="Arial" w:eastAsia="Arial" w:hAnsi="Arial" w:cs="Arial"/>
                <w:sz w:val="11"/>
              </w:rPr>
              <w:t>70095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E71BB" w:rsidRDefault="00000000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0"/>
              </w:rPr>
              <w:t xml:space="preserve">Przebudowa budynku po szkole podstawowej w </w:t>
            </w:r>
          </w:p>
          <w:p w:rsidR="008E71BB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Starym Węglińcu wraz ze zmianą sposobu użytkowania na budynek mieszkalny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67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6 123 000,00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123 000,00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24 600,00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A:98 400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E71BB">
        <w:trPr>
          <w:trHeight w:val="310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1"/>
              </w:rPr>
              <w:t>22.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750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4" w:right="0" w:firstLine="0"/>
            </w:pPr>
            <w:r>
              <w:rPr>
                <w:rFonts w:ascii="Arial" w:eastAsia="Arial" w:hAnsi="Arial" w:cs="Arial"/>
                <w:sz w:val="11"/>
              </w:rPr>
              <w:t>75023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Rozbudowa systemu klimatyzacji w budynku </w:t>
            </w:r>
          </w:p>
          <w:p w:rsidR="008E71BB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Urzędu Gminy i Miasta 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93 564,00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93 564,00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93 564,00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E71BB">
        <w:trPr>
          <w:trHeight w:val="394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1"/>
              </w:rPr>
              <w:t>23.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801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24" w:right="0" w:firstLine="0"/>
            </w:pPr>
            <w:r>
              <w:rPr>
                <w:rFonts w:ascii="Arial" w:eastAsia="Arial" w:hAnsi="Arial" w:cs="Arial"/>
                <w:sz w:val="11"/>
              </w:rPr>
              <w:t>80101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E71BB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Poprawa efektywności energetycznej budynku </w:t>
            </w:r>
          </w:p>
          <w:p w:rsidR="008E71BB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Szkoły Podstawowej w Czerwonej Wodzie”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67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1 703 090,00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927 831,00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775 259,00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10 920,00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A:764 339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E71BB">
        <w:trPr>
          <w:trHeight w:val="362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1"/>
              </w:rPr>
              <w:t>24.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801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24" w:right="0" w:firstLine="0"/>
            </w:pPr>
            <w:r>
              <w:rPr>
                <w:rFonts w:ascii="Arial" w:eastAsia="Arial" w:hAnsi="Arial" w:cs="Arial"/>
                <w:sz w:val="11"/>
              </w:rPr>
              <w:t>80195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Poprawa jakości edukacji przedszkolnej - zakup zestawów multimedialnych oraz dostawa i montaż wyposażenia na plac zabaw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106 099,69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106 099,69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41 861,15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10 609,97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53 628,57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E71BB">
        <w:trPr>
          <w:trHeight w:val="204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1"/>
              </w:rPr>
              <w:t>25.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801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4" w:right="0" w:firstLine="0"/>
            </w:pPr>
            <w:r>
              <w:rPr>
                <w:rFonts w:ascii="Arial" w:eastAsia="Arial" w:hAnsi="Arial" w:cs="Arial"/>
                <w:sz w:val="11"/>
              </w:rPr>
              <w:t>80195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Budowa Sali sportowej w Czerwonej Wodzie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5" w:right="0" w:firstLine="0"/>
            </w:pPr>
            <w:r>
              <w:rPr>
                <w:rFonts w:ascii="Arial" w:eastAsia="Arial" w:hAnsi="Arial" w:cs="Arial"/>
                <w:sz w:val="11"/>
              </w:rPr>
              <w:t>14 122 487,23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65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10 448 526,23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3 673 961,00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83 920,05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3 590 040,95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0"/>
              </w:rPr>
              <w:t>UGiM</w:t>
            </w:r>
            <w:proofErr w:type="spellEnd"/>
          </w:p>
        </w:tc>
      </w:tr>
      <w:tr w:rsidR="008E71BB">
        <w:trPr>
          <w:trHeight w:val="247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1"/>
              </w:rPr>
              <w:t>26.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4" w:right="0" w:firstLine="0"/>
            </w:pPr>
            <w:r>
              <w:rPr>
                <w:rFonts w:ascii="Arial" w:eastAsia="Arial" w:hAnsi="Arial" w:cs="Arial"/>
                <w:sz w:val="11"/>
              </w:rPr>
              <w:t>90001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1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0"/>
              </w:rPr>
              <w:t>Przebudowa sieci kanalizacyjnej w ul. Wojska</w:t>
            </w:r>
          </w:p>
          <w:p w:rsidR="008E71BB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Polskiego w Węglińcu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560 783,00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560 783,00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315 908,00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244 875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E71BB">
        <w:trPr>
          <w:trHeight w:val="247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1"/>
              </w:rPr>
              <w:t>27.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4" w:right="0" w:firstLine="0"/>
            </w:pPr>
            <w:r>
              <w:rPr>
                <w:rFonts w:ascii="Arial" w:eastAsia="Arial" w:hAnsi="Arial" w:cs="Arial"/>
                <w:sz w:val="11"/>
              </w:rPr>
              <w:t>90001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tabs>
                <w:tab w:val="center" w:pos="794"/>
                <w:tab w:val="center" w:pos="1341"/>
                <w:tab w:val="center" w:pos="1831"/>
                <w:tab w:val="right" w:pos="2132"/>
              </w:tabs>
              <w:spacing w:after="1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Przebudowa</w:t>
            </w:r>
            <w:r>
              <w:rPr>
                <w:rFonts w:ascii="Arial" w:eastAsia="Arial" w:hAnsi="Arial" w:cs="Arial"/>
                <w:sz w:val="10"/>
              </w:rPr>
              <w:tab/>
              <w:t>sieci</w:t>
            </w:r>
            <w:r>
              <w:rPr>
                <w:rFonts w:ascii="Arial" w:eastAsia="Arial" w:hAnsi="Arial" w:cs="Arial"/>
                <w:sz w:val="10"/>
              </w:rPr>
              <w:tab/>
              <w:t>wodociągowej</w:t>
            </w:r>
            <w:r>
              <w:rPr>
                <w:rFonts w:ascii="Arial" w:eastAsia="Arial" w:hAnsi="Arial" w:cs="Arial"/>
                <w:sz w:val="10"/>
              </w:rPr>
              <w:tab/>
              <w:t>w</w:t>
            </w:r>
            <w:r>
              <w:rPr>
                <w:rFonts w:ascii="Arial" w:eastAsia="Arial" w:hAnsi="Arial" w:cs="Arial"/>
                <w:sz w:val="10"/>
              </w:rPr>
              <w:tab/>
              <w:t>ul.</w:t>
            </w:r>
          </w:p>
          <w:p w:rsidR="008E71BB" w:rsidRDefault="00000000">
            <w:pPr>
              <w:spacing w:after="0" w:line="259" w:lineRule="auto"/>
              <w:ind w:left="2" w:right="0" w:firstLine="0"/>
              <w:jc w:val="left"/>
            </w:pPr>
            <w:proofErr w:type="gramStart"/>
            <w:r>
              <w:rPr>
                <w:rFonts w:ascii="Arial" w:eastAsia="Arial" w:hAnsi="Arial" w:cs="Arial"/>
                <w:sz w:val="10"/>
              </w:rPr>
              <w:t>Daszyńskiego  w</w:t>
            </w:r>
            <w:proofErr w:type="gramEnd"/>
            <w:r>
              <w:rPr>
                <w:rFonts w:ascii="Arial" w:eastAsia="Arial" w:hAnsi="Arial" w:cs="Arial"/>
                <w:sz w:val="10"/>
              </w:rPr>
              <w:t xml:space="preserve"> Węglińcu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67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1 102 161,00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1 102 161,00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667 640,00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434 521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E71BB">
        <w:trPr>
          <w:trHeight w:val="247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1"/>
              </w:rPr>
              <w:t>28.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4" w:right="0" w:firstLine="0"/>
            </w:pPr>
            <w:r>
              <w:rPr>
                <w:rFonts w:ascii="Arial" w:eastAsia="Arial" w:hAnsi="Arial" w:cs="Arial"/>
                <w:sz w:val="11"/>
              </w:rPr>
              <w:t>90001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Przebudowa oczyszczalni ścieków w Węglińcu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67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2 833 417,70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19 589,70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1 397 114,00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103 000,00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1 294 114,00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E71BB">
        <w:trPr>
          <w:trHeight w:val="247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1"/>
              </w:rPr>
              <w:t>29.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4" w:right="0" w:firstLine="0"/>
            </w:pPr>
            <w:r>
              <w:rPr>
                <w:rFonts w:ascii="Arial" w:eastAsia="Arial" w:hAnsi="Arial" w:cs="Arial"/>
                <w:sz w:val="11"/>
              </w:rPr>
              <w:t>90004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0"/>
              </w:rPr>
              <w:t xml:space="preserve">Ruszów- zagospodarowanie części działki gminnej nr 271/6 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39 727,80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39 727,80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39 727,80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1"/>
              </w:rPr>
              <w:t xml:space="preserve"> fundusz sołecki</w:t>
            </w:r>
          </w:p>
        </w:tc>
      </w:tr>
      <w:tr w:rsidR="008E71BB">
        <w:trPr>
          <w:trHeight w:val="338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1"/>
              </w:rPr>
              <w:t>30.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24" w:right="0" w:firstLine="0"/>
            </w:pPr>
            <w:r>
              <w:rPr>
                <w:rFonts w:ascii="Arial" w:eastAsia="Arial" w:hAnsi="Arial" w:cs="Arial"/>
                <w:sz w:val="11"/>
              </w:rPr>
              <w:t>90005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E71BB" w:rsidRDefault="00000000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0"/>
              </w:rPr>
              <w:t>Dotacje dla osób fizycznych i innych podmiotów w ramach Programu Ciepłe Mieszkanie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67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5 250 000,00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509 281,53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1 647 497,25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B: 1 647 497,25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E71BB">
        <w:trPr>
          <w:trHeight w:val="241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1"/>
              </w:rPr>
              <w:t>31.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4" w:right="0" w:firstLine="0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Budowa oświetlenia drogowego ul. Kręta w </w:t>
            </w:r>
          </w:p>
          <w:p w:rsidR="008E71BB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Starym Węglińcu 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50 000,00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1 756,00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50 000,00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50 000,00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1"/>
              </w:rPr>
              <w:t xml:space="preserve"> fundusz sołecki</w:t>
            </w:r>
          </w:p>
        </w:tc>
      </w:tr>
      <w:tr w:rsidR="008E71BB">
        <w:trPr>
          <w:trHeight w:val="266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1"/>
              </w:rPr>
              <w:t>32.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4" w:right="0" w:firstLine="0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Budowa oświetlenia drogowego - ul. Lipowa Ruszów.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16 600,00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E71BB">
        <w:trPr>
          <w:trHeight w:val="266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1"/>
              </w:rPr>
              <w:t>33.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4" w:right="0" w:firstLine="0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tabs>
                <w:tab w:val="center" w:pos="918"/>
                <w:tab w:val="center" w:pos="1301"/>
                <w:tab w:val="center" w:pos="1595"/>
                <w:tab w:val="right" w:pos="2132"/>
              </w:tabs>
              <w:spacing w:after="1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Modernizacja</w:t>
            </w:r>
            <w:r>
              <w:rPr>
                <w:rFonts w:ascii="Arial" w:eastAsia="Arial" w:hAnsi="Arial" w:cs="Arial"/>
                <w:sz w:val="10"/>
              </w:rPr>
              <w:tab/>
              <w:t>oświetlenia</w:t>
            </w:r>
            <w:r>
              <w:rPr>
                <w:rFonts w:ascii="Arial" w:eastAsia="Arial" w:hAnsi="Arial" w:cs="Arial"/>
                <w:sz w:val="10"/>
              </w:rPr>
              <w:tab/>
              <w:t>na</w:t>
            </w:r>
            <w:r>
              <w:rPr>
                <w:rFonts w:ascii="Arial" w:eastAsia="Arial" w:hAnsi="Arial" w:cs="Arial"/>
                <w:sz w:val="10"/>
              </w:rPr>
              <w:tab/>
              <w:t>terenie</w:t>
            </w:r>
            <w:r>
              <w:rPr>
                <w:rFonts w:ascii="Arial" w:eastAsia="Arial" w:hAnsi="Arial" w:cs="Arial"/>
                <w:sz w:val="10"/>
              </w:rPr>
              <w:tab/>
              <w:t>Gminy</w:t>
            </w:r>
          </w:p>
          <w:p w:rsidR="008E71BB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Węgliniec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224 075,00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3 075,00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221 000,00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49 784,00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A:171 216,00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E71BB">
        <w:trPr>
          <w:trHeight w:val="266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1"/>
              </w:rPr>
              <w:t>34.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4" w:right="0" w:firstLine="0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1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0"/>
              </w:rPr>
              <w:t>Budowa oświetlenia drogowego w Czerwonej</w:t>
            </w:r>
          </w:p>
          <w:p w:rsidR="008E71BB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Wodzie przy ul. Kolejowej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40 000,00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40 000,00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40 000,00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E71BB">
        <w:trPr>
          <w:trHeight w:val="372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1"/>
              </w:rPr>
              <w:t>35.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24" w:right="0" w:firstLine="0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74" w:lineRule="auto"/>
              <w:ind w:left="2" w:right="0" w:firstLine="0"/>
            </w:pPr>
            <w:r>
              <w:rPr>
                <w:rFonts w:ascii="Arial" w:eastAsia="Arial" w:hAnsi="Arial" w:cs="Arial"/>
                <w:sz w:val="10"/>
              </w:rPr>
              <w:t>Budowa oświetlenia drogowego w Węglińcu przy ul. Kościuszki - dz. nr 182/10-</w:t>
            </w:r>
          </w:p>
          <w:p w:rsidR="008E71BB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dokumentacja projektowa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4 000,00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4 000,00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4 000,00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E71BB">
        <w:trPr>
          <w:trHeight w:val="269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1"/>
              </w:rPr>
              <w:t>36.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4" w:right="0" w:firstLine="0"/>
            </w:pPr>
            <w:r>
              <w:rPr>
                <w:rFonts w:ascii="Arial" w:eastAsia="Arial" w:hAnsi="Arial" w:cs="Arial"/>
                <w:sz w:val="11"/>
              </w:rPr>
              <w:t>92109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0"/>
              </w:rPr>
              <w:t>Modernizacja obiektów infrastruktury kultury na terenie Gminy Węgliniec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67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3 579 100,00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86 100,00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25 830,00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60 270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E71BB">
        <w:trPr>
          <w:trHeight w:val="446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1"/>
              </w:rPr>
              <w:t>37.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24" w:right="0" w:firstLine="0"/>
            </w:pPr>
            <w:r>
              <w:rPr>
                <w:rFonts w:ascii="Arial" w:eastAsia="Arial" w:hAnsi="Arial" w:cs="Arial"/>
                <w:sz w:val="11"/>
              </w:rPr>
              <w:t>92120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" w:right="15" w:firstLine="0"/>
            </w:pPr>
            <w:r>
              <w:rPr>
                <w:rFonts w:ascii="Arial" w:eastAsia="Arial" w:hAnsi="Arial" w:cs="Arial"/>
                <w:sz w:val="9"/>
              </w:rPr>
              <w:t>Dotacja celowa dla Parafii w Ruszowie na Rekonstrukcję, odtworzenie i zabezpieczenie elementów substancji budynku zabytkowego - kościół w Ruszowie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987 457,24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987 457,24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A:987 457,24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E71BB">
        <w:trPr>
          <w:trHeight w:val="310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1"/>
              </w:rPr>
              <w:t>38.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4" w:right="0" w:firstLine="0"/>
            </w:pPr>
            <w:r>
              <w:rPr>
                <w:rFonts w:ascii="Arial" w:eastAsia="Arial" w:hAnsi="Arial" w:cs="Arial"/>
                <w:sz w:val="11"/>
              </w:rPr>
              <w:t>92120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tabs>
                <w:tab w:val="center" w:pos="551"/>
                <w:tab w:val="center" w:pos="853"/>
                <w:tab w:val="center" w:pos="1141"/>
                <w:tab w:val="center" w:pos="1401"/>
                <w:tab w:val="center" w:pos="1726"/>
                <w:tab w:val="right" w:pos="2132"/>
              </w:tabs>
              <w:spacing w:after="16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Dotacja</w:t>
            </w:r>
            <w:r>
              <w:rPr>
                <w:rFonts w:ascii="Arial" w:eastAsia="Arial" w:hAnsi="Arial" w:cs="Arial"/>
                <w:sz w:val="9"/>
              </w:rPr>
              <w:tab/>
              <w:t>celowa</w:t>
            </w:r>
            <w:r>
              <w:rPr>
                <w:rFonts w:ascii="Arial" w:eastAsia="Arial" w:hAnsi="Arial" w:cs="Arial"/>
                <w:sz w:val="9"/>
              </w:rPr>
              <w:tab/>
              <w:t>dla</w:t>
            </w:r>
            <w:r>
              <w:rPr>
                <w:rFonts w:ascii="Arial" w:eastAsia="Arial" w:hAnsi="Arial" w:cs="Arial"/>
                <w:sz w:val="9"/>
              </w:rPr>
              <w:tab/>
              <w:t>Parafii</w:t>
            </w:r>
            <w:r>
              <w:rPr>
                <w:rFonts w:ascii="Arial" w:eastAsia="Arial" w:hAnsi="Arial" w:cs="Arial"/>
                <w:sz w:val="9"/>
              </w:rPr>
              <w:tab/>
              <w:t>w</w:t>
            </w:r>
            <w:r>
              <w:rPr>
                <w:rFonts w:ascii="Arial" w:eastAsia="Arial" w:hAnsi="Arial" w:cs="Arial"/>
                <w:sz w:val="9"/>
              </w:rPr>
              <w:tab/>
              <w:t>Węglińcu</w:t>
            </w:r>
            <w:r>
              <w:rPr>
                <w:rFonts w:ascii="Arial" w:eastAsia="Arial" w:hAnsi="Arial" w:cs="Arial"/>
                <w:sz w:val="9"/>
              </w:rPr>
              <w:tab/>
              <w:t>na</w:t>
            </w:r>
          </w:p>
          <w:p w:rsidR="008E71BB" w:rsidRDefault="00000000">
            <w:pPr>
              <w:tabs>
                <w:tab w:val="center" w:pos="711"/>
                <w:tab w:val="center" w:pos="1054"/>
                <w:tab w:val="center" w:pos="1544"/>
                <w:tab w:val="right" w:pos="2132"/>
              </w:tabs>
              <w:spacing w:after="5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Rekonstrukcję</w:t>
            </w:r>
            <w:r>
              <w:rPr>
                <w:rFonts w:ascii="Arial" w:eastAsia="Arial" w:hAnsi="Arial" w:cs="Arial"/>
                <w:sz w:val="9"/>
              </w:rPr>
              <w:tab/>
              <w:t>i</w:t>
            </w:r>
            <w:r>
              <w:rPr>
                <w:rFonts w:ascii="Arial" w:eastAsia="Arial" w:hAnsi="Arial" w:cs="Arial"/>
                <w:sz w:val="9"/>
              </w:rPr>
              <w:tab/>
              <w:t>renowację</w:t>
            </w:r>
            <w:r>
              <w:rPr>
                <w:rFonts w:ascii="Arial" w:eastAsia="Arial" w:hAnsi="Arial" w:cs="Arial"/>
                <w:sz w:val="9"/>
              </w:rPr>
              <w:tab/>
              <w:t>wnętrza</w:t>
            </w:r>
            <w:r>
              <w:rPr>
                <w:rFonts w:ascii="Arial" w:eastAsia="Arial" w:hAnsi="Arial" w:cs="Arial"/>
                <w:sz w:val="9"/>
              </w:rPr>
              <w:tab/>
              <w:t>obiektu</w:t>
            </w:r>
          </w:p>
          <w:p w:rsidR="008E71BB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zabytkowego - kościół filialny w Węglińcu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338 840,64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338 840,64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 xml:space="preserve">A: 338 840,64   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E71BB">
        <w:trPr>
          <w:trHeight w:val="204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1"/>
              </w:rPr>
              <w:t>39.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926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4" w:right="0" w:firstLine="0"/>
            </w:pPr>
            <w:r>
              <w:rPr>
                <w:rFonts w:ascii="Arial" w:eastAsia="Arial" w:hAnsi="Arial" w:cs="Arial"/>
                <w:sz w:val="11"/>
              </w:rPr>
              <w:t>92601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 xml:space="preserve">Modernizacja kompleksu sportowego Moje Boisko </w:t>
            </w:r>
          </w:p>
          <w:p w:rsidR="008E71BB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Orlik 2012 w Ruszowie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67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1 282 906,39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376 330,39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906 576,00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606 576,00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A:300 000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E71BB">
        <w:trPr>
          <w:trHeight w:val="300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1"/>
              </w:rPr>
              <w:t>40.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926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4" w:right="0" w:firstLine="0"/>
            </w:pPr>
            <w:r>
              <w:rPr>
                <w:rFonts w:ascii="Arial" w:eastAsia="Arial" w:hAnsi="Arial" w:cs="Arial"/>
                <w:sz w:val="11"/>
              </w:rPr>
              <w:t>92601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sz w:val="9"/>
              </w:rPr>
              <w:t>Zagospodarowanie terenów rekreacyjnych w Zielonce i Jagodzinie poprzez doposażenie placów zabaw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120 000,00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120 000,00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120 000,00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0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0"/>
              </w:rPr>
              <w:t>/ fundusze sołeckie</w:t>
            </w:r>
          </w:p>
        </w:tc>
      </w:tr>
      <w:tr w:rsidR="008E71BB">
        <w:trPr>
          <w:trHeight w:val="206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40" w:right="0" w:firstLine="0"/>
            </w:pPr>
            <w:r>
              <w:rPr>
                <w:rFonts w:ascii="Arial" w:eastAsia="Arial" w:hAnsi="Arial" w:cs="Arial"/>
                <w:sz w:val="11"/>
              </w:rPr>
              <w:t>41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758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4" w:right="0" w:firstLine="0"/>
            </w:pPr>
            <w:r>
              <w:rPr>
                <w:rFonts w:ascii="Arial" w:eastAsia="Arial" w:hAnsi="Arial" w:cs="Arial"/>
                <w:sz w:val="11"/>
              </w:rPr>
              <w:t>75818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Rezerwa na inwestycje i zakupy inwestycyjne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100 000,00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100 000,00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100 000,00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E71BB">
        <w:trPr>
          <w:trHeight w:val="230"/>
        </w:trPr>
        <w:tc>
          <w:tcPr>
            <w:tcW w:w="31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Ogółem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5" w:right="0" w:firstLine="0"/>
            </w:pPr>
            <w:r>
              <w:rPr>
                <w:rFonts w:ascii="Arial" w:eastAsia="Arial" w:hAnsi="Arial" w:cs="Arial"/>
                <w:sz w:val="11"/>
              </w:rPr>
              <w:t>58 261 014,04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65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16 775 714,20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65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19 378 433,62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6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6 194 545,00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12 012 515,05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1 171 373,57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1BB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x</w:t>
            </w:r>
          </w:p>
        </w:tc>
      </w:tr>
    </w:tbl>
    <w:p w:rsidR="008E71BB" w:rsidRDefault="00000000">
      <w:pPr>
        <w:spacing w:after="5" w:line="259" w:lineRule="auto"/>
        <w:ind w:left="-5" w:right="0" w:hanging="10"/>
        <w:jc w:val="left"/>
      </w:pPr>
      <w:r>
        <w:rPr>
          <w:rFonts w:ascii="Arial" w:eastAsia="Arial" w:hAnsi="Arial" w:cs="Arial"/>
          <w:sz w:val="11"/>
        </w:rPr>
        <w:t xml:space="preserve"> Oznaczenie źródła finansowania:</w:t>
      </w:r>
    </w:p>
    <w:p w:rsidR="008E71BB" w:rsidRDefault="00000000">
      <w:pPr>
        <w:numPr>
          <w:ilvl w:val="0"/>
          <w:numId w:val="14"/>
        </w:numPr>
        <w:spacing w:after="5" w:line="259" w:lineRule="auto"/>
        <w:ind w:right="0" w:hanging="141"/>
        <w:jc w:val="left"/>
      </w:pPr>
      <w:r>
        <w:rPr>
          <w:rFonts w:ascii="Arial" w:eastAsia="Arial" w:hAnsi="Arial" w:cs="Arial"/>
          <w:sz w:val="11"/>
        </w:rPr>
        <w:t xml:space="preserve">Dotacje i środki z budżetu państwa (np. od wojewody, MEN, </w:t>
      </w:r>
      <w:proofErr w:type="spellStart"/>
      <w:r>
        <w:rPr>
          <w:rFonts w:ascii="Arial" w:eastAsia="Arial" w:hAnsi="Arial" w:cs="Arial"/>
          <w:sz w:val="11"/>
        </w:rPr>
        <w:t>UKFiS</w:t>
      </w:r>
      <w:proofErr w:type="spellEnd"/>
      <w:r>
        <w:rPr>
          <w:rFonts w:ascii="Arial" w:eastAsia="Arial" w:hAnsi="Arial" w:cs="Arial"/>
          <w:sz w:val="11"/>
        </w:rPr>
        <w:t>, …)</w:t>
      </w:r>
    </w:p>
    <w:p w:rsidR="008E71BB" w:rsidRDefault="00000000">
      <w:pPr>
        <w:numPr>
          <w:ilvl w:val="0"/>
          <w:numId w:val="14"/>
        </w:numPr>
        <w:spacing w:after="5" w:line="259" w:lineRule="auto"/>
        <w:ind w:right="0" w:hanging="141"/>
        <w:jc w:val="left"/>
      </w:pPr>
      <w:r>
        <w:rPr>
          <w:rFonts w:ascii="Arial" w:eastAsia="Arial" w:hAnsi="Arial" w:cs="Arial"/>
          <w:sz w:val="11"/>
        </w:rPr>
        <w:t xml:space="preserve">Środki i dotacje otrzymane od innych </w:t>
      </w:r>
      <w:proofErr w:type="spellStart"/>
      <w:r>
        <w:rPr>
          <w:rFonts w:ascii="Arial" w:eastAsia="Arial" w:hAnsi="Arial" w:cs="Arial"/>
          <w:sz w:val="11"/>
        </w:rPr>
        <w:t>jst</w:t>
      </w:r>
      <w:proofErr w:type="spellEnd"/>
      <w:r>
        <w:rPr>
          <w:rFonts w:ascii="Arial" w:eastAsia="Arial" w:hAnsi="Arial" w:cs="Arial"/>
          <w:sz w:val="11"/>
        </w:rPr>
        <w:t xml:space="preserve"> oraz innych jednostek zaliczanych do sektora finansów publicznych</w:t>
      </w:r>
    </w:p>
    <w:p w:rsidR="008E71BB" w:rsidRDefault="00000000">
      <w:pPr>
        <w:numPr>
          <w:ilvl w:val="0"/>
          <w:numId w:val="14"/>
        </w:numPr>
        <w:spacing w:after="5" w:line="259" w:lineRule="auto"/>
        <w:ind w:right="0" w:hanging="141"/>
        <w:jc w:val="left"/>
      </w:pPr>
      <w:r>
        <w:rPr>
          <w:rFonts w:ascii="Arial" w:eastAsia="Arial" w:hAnsi="Arial" w:cs="Arial"/>
          <w:sz w:val="11"/>
        </w:rPr>
        <w:t xml:space="preserve">Inne źródła </w:t>
      </w:r>
    </w:p>
    <w:p w:rsidR="008E71BB" w:rsidRDefault="00000000">
      <w:pPr>
        <w:spacing w:after="57" w:line="258" w:lineRule="auto"/>
        <w:ind w:left="6560" w:right="0" w:firstLine="445"/>
        <w:jc w:val="left"/>
      </w:pPr>
      <w:r>
        <w:rPr>
          <w:rFonts w:ascii="Arial" w:eastAsia="Arial" w:hAnsi="Arial" w:cs="Arial"/>
          <w:sz w:val="15"/>
        </w:rPr>
        <w:t>Załącznik nr 4 do Uchwały nr 149/XII2025 Rady Miejskiej Węglińca z dnia 20 lutego 2025r.</w:t>
      </w:r>
    </w:p>
    <w:p w:rsidR="008E71BB" w:rsidRDefault="00000000">
      <w:pPr>
        <w:spacing w:after="0" w:line="259" w:lineRule="auto"/>
        <w:ind w:left="2228" w:right="0" w:firstLine="0"/>
        <w:jc w:val="left"/>
      </w:pPr>
      <w:r>
        <w:rPr>
          <w:rFonts w:ascii="Arial" w:eastAsia="Arial" w:hAnsi="Arial" w:cs="Arial"/>
          <w:b/>
          <w:sz w:val="18"/>
        </w:rPr>
        <w:t>Wydatki w ramach funduszu sołeckiego w 2025r.</w:t>
      </w:r>
    </w:p>
    <w:tbl>
      <w:tblPr>
        <w:tblStyle w:val="TableGrid"/>
        <w:tblW w:w="11053" w:type="dxa"/>
        <w:tblInd w:w="-1160" w:type="dxa"/>
        <w:tblCellMar>
          <w:top w:w="11" w:type="dxa"/>
          <w:left w:w="26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09"/>
        <w:gridCol w:w="647"/>
        <w:gridCol w:w="704"/>
        <w:gridCol w:w="1133"/>
        <w:gridCol w:w="1108"/>
        <w:gridCol w:w="5163"/>
        <w:gridCol w:w="904"/>
        <w:gridCol w:w="1085"/>
      </w:tblGrid>
      <w:tr w:rsidR="008E71BB">
        <w:trPr>
          <w:trHeight w:val="1008"/>
        </w:trPr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8E71BB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b/>
                <w:sz w:val="15"/>
              </w:rPr>
              <w:t>Lp.</w:t>
            </w:r>
          </w:p>
        </w:tc>
        <w:tc>
          <w:tcPr>
            <w:tcW w:w="13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8E71BB" w:rsidRDefault="00000000">
            <w:pPr>
              <w:spacing w:after="0" w:line="259" w:lineRule="auto"/>
              <w:ind w:left="72" w:right="0" w:firstLine="0"/>
              <w:jc w:val="left"/>
            </w:pPr>
            <w:r>
              <w:rPr>
                <w:rFonts w:ascii="Arial" w:eastAsia="Arial" w:hAnsi="Arial" w:cs="Arial"/>
                <w:b/>
                <w:sz w:val="15"/>
              </w:rPr>
              <w:t>Nazwa sołectwa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8E71BB" w:rsidRDefault="00000000">
            <w:pPr>
              <w:spacing w:after="1" w:line="276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Środki funduszu przypadające na dane sołectwo </w:t>
            </w:r>
          </w:p>
          <w:p w:rsidR="008E71BB" w:rsidRDefault="00000000">
            <w:pPr>
              <w:spacing w:after="0" w:line="259" w:lineRule="auto"/>
              <w:ind w:left="20" w:right="0" w:hanging="2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(art.2 ust.1 Ustawy o funduszu sołeckim)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8E71BB" w:rsidRDefault="00000000">
            <w:pPr>
              <w:spacing w:after="0" w:line="267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 xml:space="preserve">zwiększenia środków </w:t>
            </w:r>
          </w:p>
          <w:p w:rsidR="008E71BB" w:rsidRDefault="00000000">
            <w:pPr>
              <w:spacing w:after="6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 xml:space="preserve">funduszu </w:t>
            </w:r>
          </w:p>
          <w:p w:rsidR="008E71BB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(art.3 ust.1)</w:t>
            </w: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8E71BB" w:rsidRDefault="00000000">
            <w:pPr>
              <w:spacing w:after="0" w:line="259" w:lineRule="auto"/>
              <w:ind w:left="89" w:right="0" w:firstLine="0"/>
              <w:jc w:val="left"/>
            </w:pPr>
            <w:r>
              <w:rPr>
                <w:rFonts w:ascii="Arial" w:eastAsia="Arial" w:hAnsi="Arial" w:cs="Arial"/>
                <w:b/>
                <w:sz w:val="15"/>
              </w:rPr>
              <w:t>Przedsięwzięcia przewidziane do realizacji według wniosku sołectwa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8E71B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Szacowany koszt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8E71BB" w:rsidRDefault="00000000">
            <w:pPr>
              <w:spacing w:after="0" w:line="259" w:lineRule="auto"/>
              <w:ind w:left="91" w:right="111" w:firstLine="4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Wydatki w ramach funduszu</w:t>
            </w:r>
          </w:p>
        </w:tc>
      </w:tr>
      <w:tr w:rsidR="008E71BB">
        <w:trPr>
          <w:trHeight w:val="130"/>
        </w:trPr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lastRenderedPageBreak/>
              <w:t>1</w:t>
            </w:r>
          </w:p>
        </w:tc>
        <w:tc>
          <w:tcPr>
            <w:tcW w:w="1361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3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</w:t>
            </w: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</w:t>
            </w:r>
          </w:p>
        </w:tc>
      </w:tr>
      <w:tr w:rsidR="008E71BB">
        <w:trPr>
          <w:trHeight w:val="190"/>
        </w:trPr>
        <w:tc>
          <w:tcPr>
            <w:tcW w:w="31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73" w:right="0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1.</w:t>
            </w:r>
          </w:p>
        </w:tc>
        <w:tc>
          <w:tcPr>
            <w:tcW w:w="1361" w:type="dxa"/>
            <w:gridSpan w:val="2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89" w:right="0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Czerwona Woda</w:t>
            </w:r>
          </w:p>
        </w:tc>
        <w:tc>
          <w:tcPr>
            <w:tcW w:w="1143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11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53 727,80</w:t>
            </w:r>
          </w:p>
        </w:tc>
        <w:tc>
          <w:tcPr>
            <w:tcW w:w="1114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27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1. Uporządkowanie terenu przy stawie w Parku Królowej Pokoju w Czerwonej Wodzie</w:t>
            </w:r>
          </w:p>
        </w:tc>
        <w:tc>
          <w:tcPr>
            <w:tcW w:w="90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20 000,00</w:t>
            </w:r>
          </w:p>
        </w:tc>
        <w:tc>
          <w:tcPr>
            <w:tcW w:w="94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20 000,00</w:t>
            </w:r>
          </w:p>
        </w:tc>
      </w:tr>
      <w:tr w:rsidR="008E71BB">
        <w:trPr>
          <w:trHeight w:val="166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2. Zakup 3 stołów kompozytowych z ławkami </w:t>
            </w:r>
            <w:proofErr w:type="gramStart"/>
            <w:r>
              <w:rPr>
                <w:rFonts w:ascii="Arial" w:eastAsia="Arial" w:hAnsi="Arial" w:cs="Arial"/>
                <w:sz w:val="12"/>
              </w:rPr>
              <w:t xml:space="preserve">do 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do</w:t>
            </w:r>
            <w:proofErr w:type="spellEnd"/>
            <w:proofErr w:type="gramEnd"/>
            <w:r>
              <w:rPr>
                <w:rFonts w:ascii="Arial" w:eastAsia="Arial" w:hAnsi="Arial" w:cs="Arial"/>
                <w:sz w:val="12"/>
              </w:rPr>
              <w:t xml:space="preserve"> zajęć w 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plenerz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w SP w 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Czerownej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Wodzie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18 000,00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18 000,00</w:t>
            </w:r>
          </w:p>
        </w:tc>
      </w:tr>
      <w:tr w:rsidR="008E71BB">
        <w:trPr>
          <w:trHeight w:val="18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3. Montaż 2 spowalniaczy na ul. Kościelnik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6 000,00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6 000,00</w:t>
            </w:r>
          </w:p>
        </w:tc>
      </w:tr>
      <w:tr w:rsidR="008E71BB">
        <w:trPr>
          <w:trHeight w:val="173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4. Aktywizacja seniorów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2 000,00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2 000,00</w:t>
            </w:r>
          </w:p>
        </w:tc>
      </w:tr>
      <w:tr w:rsidR="008E71BB">
        <w:trPr>
          <w:trHeight w:val="173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5. Promowanie zespołu Podolanie 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</w:tr>
      <w:tr w:rsidR="008E71BB">
        <w:trPr>
          <w:trHeight w:val="166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6. Organizacja wydarzeń kulturalno-społecznych w Czerwonej Wodzie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2 727,80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2 727,80</w:t>
            </w:r>
          </w:p>
        </w:tc>
      </w:tr>
      <w:tr w:rsidR="008E71BB">
        <w:trPr>
          <w:trHeight w:val="190"/>
        </w:trPr>
        <w:tc>
          <w:tcPr>
            <w:tcW w:w="31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73" w:right="0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2.</w:t>
            </w:r>
          </w:p>
        </w:tc>
        <w:tc>
          <w:tcPr>
            <w:tcW w:w="1361" w:type="dxa"/>
            <w:gridSpan w:val="2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Jagodzin</w:t>
            </w:r>
          </w:p>
        </w:tc>
        <w:tc>
          <w:tcPr>
            <w:tcW w:w="1143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11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29 711,47</w:t>
            </w:r>
          </w:p>
        </w:tc>
        <w:tc>
          <w:tcPr>
            <w:tcW w:w="1114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27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1. Uzupełnienie oświetlenia ulicznego</w:t>
            </w:r>
          </w:p>
        </w:tc>
        <w:tc>
          <w:tcPr>
            <w:tcW w:w="90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6 000,00</w:t>
            </w:r>
          </w:p>
        </w:tc>
        <w:tc>
          <w:tcPr>
            <w:tcW w:w="94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6 000,00</w:t>
            </w:r>
          </w:p>
        </w:tc>
      </w:tr>
      <w:tr w:rsidR="008E71BB">
        <w:trPr>
          <w:trHeight w:val="199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2. Doposażenie skweru przy OSP Jagodzin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6 000,00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6 000,00</w:t>
            </w:r>
          </w:p>
        </w:tc>
      </w:tr>
      <w:tr w:rsidR="008E71BB">
        <w:trPr>
          <w:trHeight w:val="334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2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3. Zakup i montaż urządzeń, wyposażenia na placu zabaw- dofinansowanie projektu </w:t>
            </w:r>
          </w:p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"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Zagopodarowanie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terenów rekreacyjnych w Zielonce i Jagodzinie…"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15 000,00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15 000,00</w:t>
            </w:r>
          </w:p>
        </w:tc>
      </w:tr>
      <w:tr w:rsidR="008E71BB">
        <w:trPr>
          <w:trHeight w:val="19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4. Organizacja imprez kulturalnych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2 711,47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2 711,47</w:t>
            </w:r>
          </w:p>
        </w:tc>
      </w:tr>
      <w:tr w:rsidR="008E71BB">
        <w:trPr>
          <w:trHeight w:val="190"/>
        </w:trPr>
        <w:tc>
          <w:tcPr>
            <w:tcW w:w="31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73" w:right="0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3.</w:t>
            </w:r>
          </w:p>
        </w:tc>
        <w:tc>
          <w:tcPr>
            <w:tcW w:w="1361" w:type="dxa"/>
            <w:gridSpan w:val="2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Kościelna Wieś</w:t>
            </w:r>
          </w:p>
        </w:tc>
        <w:tc>
          <w:tcPr>
            <w:tcW w:w="1143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11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24 123,78</w:t>
            </w:r>
          </w:p>
        </w:tc>
        <w:tc>
          <w:tcPr>
            <w:tcW w:w="1114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27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1. Wiejski sms</w:t>
            </w:r>
          </w:p>
        </w:tc>
        <w:tc>
          <w:tcPr>
            <w:tcW w:w="90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800,00</w:t>
            </w:r>
          </w:p>
        </w:tc>
        <w:tc>
          <w:tcPr>
            <w:tcW w:w="94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800,00</w:t>
            </w:r>
          </w:p>
        </w:tc>
      </w:tr>
      <w:tr w:rsidR="008E71BB">
        <w:trPr>
          <w:trHeight w:val="19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2. Spotkania integracyjne mieszkańców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2 400,00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2 400,00</w:t>
            </w:r>
          </w:p>
        </w:tc>
      </w:tr>
      <w:tr w:rsidR="008E71BB">
        <w:trPr>
          <w:trHeight w:val="19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3. Dalsze zagospodarowanie i doposażenie placu przy Świetlicy Wiejskiej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20 923,78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20 923,78</w:t>
            </w:r>
          </w:p>
        </w:tc>
      </w:tr>
      <w:tr w:rsidR="008E71BB">
        <w:trPr>
          <w:trHeight w:val="190"/>
        </w:trPr>
        <w:tc>
          <w:tcPr>
            <w:tcW w:w="31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73" w:right="0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4.</w:t>
            </w:r>
          </w:p>
        </w:tc>
        <w:tc>
          <w:tcPr>
            <w:tcW w:w="1361" w:type="dxa"/>
            <w:gridSpan w:val="2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11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Piaseczna</w:t>
            </w:r>
          </w:p>
        </w:tc>
        <w:tc>
          <w:tcPr>
            <w:tcW w:w="1143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11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21 974,47</w:t>
            </w:r>
          </w:p>
        </w:tc>
        <w:tc>
          <w:tcPr>
            <w:tcW w:w="1114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27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1. Modernizacja ogrzewania świetlicy</w:t>
            </w:r>
          </w:p>
        </w:tc>
        <w:tc>
          <w:tcPr>
            <w:tcW w:w="90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10 000,00</w:t>
            </w:r>
          </w:p>
        </w:tc>
        <w:tc>
          <w:tcPr>
            <w:tcW w:w="94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10 000,00</w:t>
            </w:r>
          </w:p>
        </w:tc>
      </w:tr>
      <w:tr w:rsidR="008E71BB">
        <w:trPr>
          <w:trHeight w:val="19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2. Wyposażenie placu zabaw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10 000,00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10 000,00</w:t>
            </w:r>
          </w:p>
        </w:tc>
      </w:tr>
      <w:tr w:rsidR="008E71BB">
        <w:trPr>
          <w:trHeight w:val="216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3. Imprezy integracyjne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1 974,47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1 974,47</w:t>
            </w:r>
          </w:p>
        </w:tc>
      </w:tr>
      <w:tr w:rsidR="008E71BB">
        <w:trPr>
          <w:trHeight w:val="336"/>
        </w:trPr>
        <w:tc>
          <w:tcPr>
            <w:tcW w:w="31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73" w:right="0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5.</w:t>
            </w:r>
          </w:p>
        </w:tc>
        <w:tc>
          <w:tcPr>
            <w:tcW w:w="1361" w:type="dxa"/>
            <w:gridSpan w:val="2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Ruszów</w:t>
            </w:r>
          </w:p>
        </w:tc>
        <w:tc>
          <w:tcPr>
            <w:tcW w:w="1143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11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53 727,80</w:t>
            </w:r>
          </w:p>
        </w:tc>
        <w:tc>
          <w:tcPr>
            <w:tcW w:w="1114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27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1. Prace organizacyjno-porządkowe związane z poprawa estetyki oraz koszty utrzymania monitoringu w parku</w:t>
            </w:r>
          </w:p>
        </w:tc>
        <w:tc>
          <w:tcPr>
            <w:tcW w:w="90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3 000,00</w:t>
            </w:r>
          </w:p>
        </w:tc>
        <w:tc>
          <w:tcPr>
            <w:tcW w:w="94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3 000,00</w:t>
            </w:r>
          </w:p>
        </w:tc>
      </w:tr>
      <w:tr w:rsidR="008E71BB">
        <w:trPr>
          <w:trHeight w:val="216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2. Zagospodarowanie części działki gminnej nr 271/6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39 727,80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39 727,80</w:t>
            </w:r>
          </w:p>
        </w:tc>
      </w:tr>
      <w:tr w:rsidR="008E71BB">
        <w:trPr>
          <w:trHeight w:val="216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3. Organizacja 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wydażeń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kulturalnych i zachowania tradycji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2 000,00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2 000,00</w:t>
            </w:r>
          </w:p>
        </w:tc>
      </w:tr>
      <w:tr w:rsidR="008E71BB">
        <w:trPr>
          <w:trHeight w:val="216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4. Wiejski SMS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2 000,00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2 000,00</w:t>
            </w:r>
          </w:p>
        </w:tc>
      </w:tr>
      <w:tr w:rsidR="008E71BB">
        <w:trPr>
          <w:trHeight w:val="216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5. Doposażenie OSP (3500 zł) i MDP (3500 zł)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7 000,00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7 000,00</w:t>
            </w:r>
          </w:p>
        </w:tc>
      </w:tr>
      <w:tr w:rsidR="008E71BB">
        <w:trPr>
          <w:trHeight w:val="245"/>
        </w:trPr>
        <w:tc>
          <w:tcPr>
            <w:tcW w:w="31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73" w:right="0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6.</w:t>
            </w:r>
          </w:p>
        </w:tc>
        <w:tc>
          <w:tcPr>
            <w:tcW w:w="1361" w:type="dxa"/>
            <w:gridSpan w:val="2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Stary Węgliniec</w:t>
            </w:r>
          </w:p>
        </w:tc>
        <w:tc>
          <w:tcPr>
            <w:tcW w:w="1143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11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53 727,80</w:t>
            </w:r>
          </w:p>
        </w:tc>
        <w:tc>
          <w:tcPr>
            <w:tcW w:w="1114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27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1. Montaż uzupełniający niepełne oświetlenie ul. Krętej </w:t>
            </w:r>
          </w:p>
        </w:tc>
        <w:tc>
          <w:tcPr>
            <w:tcW w:w="90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50 000,00</w:t>
            </w:r>
          </w:p>
        </w:tc>
        <w:tc>
          <w:tcPr>
            <w:tcW w:w="94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50 000,00</w:t>
            </w:r>
          </w:p>
        </w:tc>
      </w:tr>
      <w:tr w:rsidR="008E71BB">
        <w:trPr>
          <w:trHeight w:val="245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2. Środki na działalność integracyjną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3 727,80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3 727,80</w:t>
            </w:r>
          </w:p>
        </w:tc>
      </w:tr>
      <w:tr w:rsidR="008E71BB">
        <w:trPr>
          <w:trHeight w:val="245"/>
        </w:trPr>
        <w:tc>
          <w:tcPr>
            <w:tcW w:w="31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73" w:right="0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7.</w:t>
            </w:r>
          </w:p>
        </w:tc>
        <w:tc>
          <w:tcPr>
            <w:tcW w:w="1361" w:type="dxa"/>
            <w:gridSpan w:val="2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11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Zielonka</w:t>
            </w:r>
          </w:p>
        </w:tc>
        <w:tc>
          <w:tcPr>
            <w:tcW w:w="1143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11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23 371,00</w:t>
            </w:r>
          </w:p>
        </w:tc>
        <w:tc>
          <w:tcPr>
            <w:tcW w:w="1114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27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1. Organizacja spotkania opłatkowego</w:t>
            </w:r>
          </w:p>
        </w:tc>
        <w:tc>
          <w:tcPr>
            <w:tcW w:w="90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1 500,00</w:t>
            </w:r>
          </w:p>
        </w:tc>
        <w:tc>
          <w:tcPr>
            <w:tcW w:w="94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1 500,00</w:t>
            </w:r>
          </w:p>
        </w:tc>
      </w:tr>
      <w:tr w:rsidR="008E71BB">
        <w:trPr>
          <w:trHeight w:val="245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2. Organizacja dnia kobiet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500,00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500,00</w:t>
            </w:r>
          </w:p>
        </w:tc>
      </w:tr>
      <w:tr w:rsidR="008E71BB">
        <w:trPr>
          <w:trHeight w:val="444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3. Zakup nowych urządzeń na plac zabaw- dofinansowanie projektu "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Zagopodarowanie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terenów rekreacyjnych w Zielonce i Jagodzinie…"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21 371,00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8E71BB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21 371,00</w:t>
            </w:r>
          </w:p>
        </w:tc>
      </w:tr>
      <w:tr w:rsidR="008E71BB">
        <w:trPr>
          <w:trHeight w:val="245"/>
        </w:trPr>
        <w:tc>
          <w:tcPr>
            <w:tcW w:w="1672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58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 xml:space="preserve"> Ogółem </w:t>
            </w:r>
          </w:p>
        </w:tc>
        <w:tc>
          <w:tcPr>
            <w:tcW w:w="114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11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260 364,12</w:t>
            </w:r>
          </w:p>
        </w:tc>
        <w:tc>
          <w:tcPr>
            <w:tcW w:w="111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527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260 364,12</w:t>
            </w:r>
          </w:p>
        </w:tc>
        <w:tc>
          <w:tcPr>
            <w:tcW w:w="94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260 364,12</w:t>
            </w:r>
          </w:p>
        </w:tc>
      </w:tr>
      <w:tr w:rsidR="008E71BB">
        <w:trPr>
          <w:trHeight w:val="288"/>
        </w:trPr>
        <w:tc>
          <w:tcPr>
            <w:tcW w:w="1105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28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PLAN WYDATKÓW REALIZOWANYCH W RAMACH FUNDUSZU SOŁECKIEGO W UKŁADZIE DZIAŁÓW I ROZDZIAŁÓW KLASYFIKACJI BUDŻETOWEJ</w:t>
            </w:r>
          </w:p>
        </w:tc>
      </w:tr>
      <w:tr w:rsidR="008E71BB">
        <w:trPr>
          <w:trHeight w:val="878"/>
        </w:trPr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8E71BB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b/>
                <w:sz w:val="15"/>
              </w:rPr>
              <w:t>Lp.</w:t>
            </w:r>
          </w:p>
        </w:tc>
        <w:tc>
          <w:tcPr>
            <w:tcW w:w="13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8E71B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Dział/rozdział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8E71BB" w:rsidRDefault="00000000">
            <w:pPr>
              <w:spacing w:after="0" w:line="259" w:lineRule="auto"/>
              <w:ind w:left="0" w:right="20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paragraf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8E71B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Wydatki bieżące</w:t>
            </w: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8E71BB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Wydatki majątkowe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:rsidR="008E71BB" w:rsidRDefault="00000000">
            <w:pPr>
              <w:spacing w:after="0" w:line="267" w:lineRule="auto"/>
              <w:ind w:left="91" w:right="111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 xml:space="preserve">Wydatki w ramach </w:t>
            </w:r>
          </w:p>
          <w:p w:rsidR="008E71BB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15"/>
              </w:rPr>
              <w:t>funduszusuma</w:t>
            </w:r>
            <w:proofErr w:type="spellEnd"/>
          </w:p>
        </w:tc>
      </w:tr>
      <w:tr w:rsidR="008E71BB">
        <w:trPr>
          <w:trHeight w:val="190"/>
        </w:trPr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</w:t>
            </w:r>
          </w:p>
        </w:tc>
        <w:tc>
          <w:tcPr>
            <w:tcW w:w="13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</w:t>
            </w: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6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7</w:t>
            </w:r>
          </w:p>
        </w:tc>
      </w:tr>
      <w:tr w:rsidR="008E71BB">
        <w:trPr>
          <w:trHeight w:val="190"/>
        </w:trPr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4"/>
              </w:rPr>
              <w:t>1.1.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90004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4300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20 000,00</w:t>
            </w: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20 000,00</w:t>
            </w:r>
          </w:p>
        </w:tc>
      </w:tr>
      <w:tr w:rsidR="008E71BB">
        <w:trPr>
          <w:trHeight w:val="190"/>
        </w:trPr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4"/>
              </w:rPr>
              <w:t>1.2.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801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80101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4210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18 000,00</w:t>
            </w: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18 000,00</w:t>
            </w:r>
          </w:p>
        </w:tc>
      </w:tr>
      <w:tr w:rsidR="008E71BB">
        <w:trPr>
          <w:trHeight w:val="190"/>
        </w:trPr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4" w:right="0" w:firstLine="0"/>
            </w:pPr>
            <w:r>
              <w:rPr>
                <w:rFonts w:ascii="Arial" w:eastAsia="Arial" w:hAnsi="Arial" w:cs="Arial"/>
                <w:sz w:val="14"/>
              </w:rPr>
              <w:t xml:space="preserve">1.3. 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600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60016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4300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6 000,00</w:t>
            </w: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6 000,00</w:t>
            </w:r>
          </w:p>
        </w:tc>
      </w:tr>
      <w:tr w:rsidR="008E71BB">
        <w:trPr>
          <w:trHeight w:val="190"/>
        </w:trPr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4"/>
              </w:rPr>
              <w:t>1.4.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852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85295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2800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2 000,00</w:t>
            </w: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2 000,00</w:t>
            </w:r>
          </w:p>
        </w:tc>
      </w:tr>
      <w:tr w:rsidR="008E71BB">
        <w:trPr>
          <w:trHeight w:val="190"/>
        </w:trPr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4"/>
              </w:rPr>
              <w:t>1.5.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92109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2800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5 000,00</w:t>
            </w: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5 000,00</w:t>
            </w:r>
          </w:p>
        </w:tc>
      </w:tr>
      <w:tr w:rsidR="008E71BB">
        <w:trPr>
          <w:trHeight w:val="190"/>
        </w:trPr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4"/>
              </w:rPr>
              <w:t>1.6.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92105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2800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2 727,80</w:t>
            </w: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2 727,80</w:t>
            </w:r>
          </w:p>
        </w:tc>
      </w:tr>
      <w:tr w:rsidR="008E71BB">
        <w:trPr>
          <w:trHeight w:val="190"/>
        </w:trPr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4"/>
              </w:rPr>
              <w:t>2.1.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90015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4300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6 000,00</w:t>
            </w: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6 000,00</w:t>
            </w:r>
          </w:p>
        </w:tc>
      </w:tr>
      <w:tr w:rsidR="008E71BB">
        <w:trPr>
          <w:trHeight w:val="190"/>
        </w:trPr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4"/>
              </w:rPr>
              <w:t>2.2.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754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75412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2820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6 000,00</w:t>
            </w: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6 000,00</w:t>
            </w:r>
          </w:p>
        </w:tc>
      </w:tr>
      <w:tr w:rsidR="008E71BB">
        <w:trPr>
          <w:trHeight w:val="190"/>
        </w:trPr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4"/>
              </w:rPr>
              <w:t>2.3.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92601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6050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0,00</w:t>
            </w: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15 000,00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15 000,00</w:t>
            </w:r>
          </w:p>
        </w:tc>
      </w:tr>
      <w:tr w:rsidR="008E71BB">
        <w:trPr>
          <w:trHeight w:val="190"/>
        </w:trPr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4"/>
              </w:rPr>
              <w:t>2.4.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92105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2800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2 711,47</w:t>
            </w: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2 711,47</w:t>
            </w:r>
          </w:p>
        </w:tc>
      </w:tr>
      <w:tr w:rsidR="008E71BB">
        <w:trPr>
          <w:trHeight w:val="190"/>
        </w:trPr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4"/>
              </w:rPr>
              <w:t>3.1.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600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60095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4360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800,00</w:t>
            </w: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800,00</w:t>
            </w:r>
          </w:p>
        </w:tc>
      </w:tr>
      <w:tr w:rsidR="008E71BB">
        <w:trPr>
          <w:trHeight w:val="190"/>
        </w:trPr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4"/>
              </w:rPr>
              <w:t>3.2.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92105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2800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2 400,00</w:t>
            </w: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2 400,00</w:t>
            </w:r>
          </w:p>
        </w:tc>
      </w:tr>
      <w:tr w:rsidR="008E71BB">
        <w:trPr>
          <w:trHeight w:val="190"/>
        </w:trPr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4"/>
              </w:rPr>
              <w:lastRenderedPageBreak/>
              <w:t>3.3.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92109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4300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20 923,78</w:t>
            </w: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20 923,78</w:t>
            </w:r>
          </w:p>
        </w:tc>
      </w:tr>
      <w:tr w:rsidR="008E71BB">
        <w:trPr>
          <w:trHeight w:val="190"/>
        </w:trPr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4"/>
              </w:rPr>
              <w:t>4.1.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92109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4270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10 000,00</w:t>
            </w: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10 000,00</w:t>
            </w:r>
          </w:p>
        </w:tc>
      </w:tr>
      <w:tr w:rsidR="008E71BB">
        <w:trPr>
          <w:trHeight w:val="190"/>
        </w:trPr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4"/>
              </w:rPr>
              <w:t>4.2.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92601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4210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10 000,00</w:t>
            </w: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10 000,00</w:t>
            </w:r>
          </w:p>
        </w:tc>
      </w:tr>
      <w:tr w:rsidR="008E71BB">
        <w:trPr>
          <w:trHeight w:val="190"/>
        </w:trPr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4"/>
              </w:rPr>
              <w:t>4.3.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92105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2800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1 974,47</w:t>
            </w: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1 974,47</w:t>
            </w:r>
          </w:p>
        </w:tc>
      </w:tr>
      <w:tr w:rsidR="008E71BB">
        <w:trPr>
          <w:trHeight w:val="190"/>
        </w:trPr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4"/>
              </w:rPr>
              <w:t>5.1.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90004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4300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3 000,00</w:t>
            </w: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3 000,00</w:t>
            </w:r>
          </w:p>
        </w:tc>
      </w:tr>
      <w:tr w:rsidR="008E71BB">
        <w:trPr>
          <w:trHeight w:val="190"/>
        </w:trPr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4"/>
              </w:rPr>
              <w:t>5.2.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90004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6050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39 727,80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39 727,80</w:t>
            </w:r>
          </w:p>
        </w:tc>
      </w:tr>
      <w:tr w:rsidR="008E71BB">
        <w:trPr>
          <w:trHeight w:val="190"/>
        </w:trPr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4"/>
              </w:rPr>
              <w:t>5.3.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92105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2800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2 000,00</w:t>
            </w: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2 000,00</w:t>
            </w:r>
          </w:p>
        </w:tc>
      </w:tr>
      <w:tr w:rsidR="008E71BB">
        <w:trPr>
          <w:trHeight w:val="190"/>
        </w:trPr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4"/>
              </w:rPr>
              <w:t>5.4.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600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60095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4360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2 000,00</w:t>
            </w: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2 000,00</w:t>
            </w:r>
          </w:p>
        </w:tc>
      </w:tr>
      <w:tr w:rsidR="008E71BB">
        <w:trPr>
          <w:trHeight w:val="190"/>
        </w:trPr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4"/>
              </w:rPr>
              <w:t>5.5.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754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75412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2820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7 000,00</w:t>
            </w: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7 000,00</w:t>
            </w:r>
          </w:p>
        </w:tc>
      </w:tr>
      <w:tr w:rsidR="008E71BB">
        <w:trPr>
          <w:trHeight w:val="190"/>
        </w:trPr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4"/>
              </w:rPr>
              <w:t>6.1.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90015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6050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50 000,00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50 000,00</w:t>
            </w:r>
          </w:p>
        </w:tc>
      </w:tr>
      <w:tr w:rsidR="008E71BB">
        <w:trPr>
          <w:trHeight w:val="190"/>
        </w:trPr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4"/>
              </w:rPr>
              <w:t>6.2.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92105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2800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3 727,80</w:t>
            </w: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3 727,80</w:t>
            </w:r>
          </w:p>
        </w:tc>
      </w:tr>
      <w:tr w:rsidR="008E71BB">
        <w:trPr>
          <w:trHeight w:val="190"/>
        </w:trPr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4"/>
              </w:rPr>
              <w:t>7.1.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92105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2800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1 500,00</w:t>
            </w: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1 500,00</w:t>
            </w:r>
          </w:p>
        </w:tc>
      </w:tr>
      <w:tr w:rsidR="008E71BB">
        <w:trPr>
          <w:trHeight w:val="190"/>
        </w:trPr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4"/>
              </w:rPr>
              <w:t>7.2.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92105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2800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500,00</w:t>
            </w: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500,00</w:t>
            </w:r>
          </w:p>
        </w:tc>
      </w:tr>
      <w:tr w:rsidR="008E71BB">
        <w:trPr>
          <w:trHeight w:val="190"/>
        </w:trPr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4"/>
              </w:rPr>
              <w:t>7.3.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92601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6050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0,00</w:t>
            </w: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21 371,00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21 371,00</w:t>
            </w:r>
          </w:p>
        </w:tc>
      </w:tr>
      <w:tr w:rsidR="008E71BB">
        <w:trPr>
          <w:trHeight w:val="190"/>
        </w:trPr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8E71BB">
        <w:trPr>
          <w:trHeight w:val="197"/>
        </w:trPr>
        <w:tc>
          <w:tcPr>
            <w:tcW w:w="281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134 265,32</w:t>
            </w:r>
          </w:p>
        </w:tc>
        <w:tc>
          <w:tcPr>
            <w:tcW w:w="5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126 098,80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8E71B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71BB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260 364,12</w:t>
            </w:r>
          </w:p>
        </w:tc>
      </w:tr>
    </w:tbl>
    <w:p w:rsidR="0062234A" w:rsidRDefault="0062234A"/>
    <w:sectPr w:rsidR="0062234A">
      <w:footerReference w:type="even" r:id="rId10"/>
      <w:footerReference w:type="default" r:id="rId11"/>
      <w:footerReference w:type="first" r:id="rId12"/>
      <w:pgSz w:w="11906" w:h="16838"/>
      <w:pgMar w:top="604" w:right="472" w:bottom="1249" w:left="1580" w:header="708" w:footer="26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2234A" w:rsidRDefault="0062234A">
      <w:pPr>
        <w:spacing w:after="0" w:line="240" w:lineRule="auto"/>
      </w:pPr>
      <w:r>
        <w:separator/>
      </w:r>
    </w:p>
  </w:endnote>
  <w:endnote w:type="continuationSeparator" w:id="0">
    <w:p w:rsidR="0062234A" w:rsidRDefault="006223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E71BB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8E71BB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5C2B6430-FD1C-4316-A9B2-680159F428A9.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E71BB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8E71BB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5C2B6430-FD1C-4316-A9B2-680159F428A9.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E71BB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8E71BB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5C2B6430-FD1C-4316-A9B2-680159F428A9.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E71BB" w:rsidRDefault="00000000">
    <w:pPr>
      <w:spacing w:after="0" w:line="259" w:lineRule="auto"/>
      <w:ind w:left="-580" w:right="528" w:firstLine="0"/>
      <w:jc w:val="righ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8E71BB" w:rsidRDefault="00000000">
    <w:pPr>
      <w:tabs>
        <w:tab w:val="center" w:pos="9024"/>
      </w:tabs>
      <w:spacing w:after="0" w:line="259" w:lineRule="auto"/>
      <w:ind w:left="-580" w:right="0" w:firstLine="0"/>
      <w:jc w:val="left"/>
    </w:pPr>
    <w:r>
      <w:rPr>
        <w:sz w:val="18"/>
      </w:rPr>
      <w:t>Id: 5C2B6430-FD1C-4316-A9B2-680159F428A9. Podpisany</w:t>
    </w:r>
    <w:r>
      <w:rPr>
        <w:sz w:val="18"/>
      </w:rPr>
      <w:tab/>
      <w:t>Strona 1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E71BB" w:rsidRDefault="00000000">
    <w:pPr>
      <w:spacing w:after="0" w:line="259" w:lineRule="auto"/>
      <w:ind w:left="-580" w:right="528" w:firstLine="0"/>
      <w:jc w:val="righ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8E71BB" w:rsidRDefault="00000000">
    <w:pPr>
      <w:tabs>
        <w:tab w:val="center" w:pos="9024"/>
      </w:tabs>
      <w:spacing w:after="0" w:line="259" w:lineRule="auto"/>
      <w:ind w:left="-580" w:right="0" w:firstLine="0"/>
      <w:jc w:val="left"/>
    </w:pPr>
    <w:r>
      <w:rPr>
        <w:sz w:val="18"/>
      </w:rPr>
      <w:t>Id: 5C2B6430-FD1C-4316-A9B2-680159F428A9. Podpisany</w:t>
    </w:r>
    <w:r>
      <w:rPr>
        <w:sz w:val="18"/>
      </w:rPr>
      <w:tab/>
      <w:t>Strona 1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E71BB" w:rsidRDefault="00000000">
    <w:pPr>
      <w:spacing w:after="0" w:line="259" w:lineRule="auto"/>
      <w:ind w:left="-580" w:right="528" w:firstLine="0"/>
      <w:jc w:val="righ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8E71BB" w:rsidRDefault="00000000">
    <w:pPr>
      <w:tabs>
        <w:tab w:val="center" w:pos="9024"/>
      </w:tabs>
      <w:spacing w:after="0" w:line="259" w:lineRule="auto"/>
      <w:ind w:left="-580" w:right="0" w:firstLine="0"/>
      <w:jc w:val="left"/>
    </w:pPr>
    <w:r>
      <w:rPr>
        <w:sz w:val="18"/>
      </w:rPr>
      <w:t>Id: 5C2B6430-FD1C-4316-A9B2-680159F428A9. Podpisany</w:t>
    </w:r>
    <w:r>
      <w:rPr>
        <w:sz w:val="18"/>
      </w:rPr>
      <w:tab/>
      <w:t>Strona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2234A" w:rsidRDefault="0062234A">
      <w:pPr>
        <w:spacing w:after="0" w:line="240" w:lineRule="auto"/>
      </w:pPr>
      <w:r>
        <w:separator/>
      </w:r>
    </w:p>
  </w:footnote>
  <w:footnote w:type="continuationSeparator" w:id="0">
    <w:p w:rsidR="0062234A" w:rsidRDefault="006223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64AA3"/>
    <w:multiLevelType w:val="multilevel"/>
    <w:tmpl w:val="0CB0164A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C856E46"/>
    <w:multiLevelType w:val="hybridMultilevel"/>
    <w:tmpl w:val="8B8C2190"/>
    <w:lvl w:ilvl="0" w:tplc="E1CAB10C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E06E3D6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D0488F8">
      <w:start w:val="1"/>
      <w:numFmt w:val="bullet"/>
      <w:lvlRestart w:val="0"/>
      <w:lvlText w:val="-"/>
      <w:lvlJc w:val="left"/>
      <w:pPr>
        <w:ind w:left="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8404838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BF02C90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9A2957E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D885DA0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3BC0040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FFE987E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C9C61BC"/>
    <w:multiLevelType w:val="multilevel"/>
    <w:tmpl w:val="718459FA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7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2D6623A"/>
    <w:multiLevelType w:val="hybridMultilevel"/>
    <w:tmpl w:val="3DFE92D2"/>
    <w:lvl w:ilvl="0" w:tplc="EDFC6476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4A8179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91494C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F820D7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DD0731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4704DE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208013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4ECFE2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8E8200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2D81033"/>
    <w:multiLevelType w:val="hybridMultilevel"/>
    <w:tmpl w:val="6DB40330"/>
    <w:lvl w:ilvl="0" w:tplc="9286A24C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56CB37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65A24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1885A3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EFCA4C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5A2545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300D5E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F689C4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4EC0B7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CEF3224"/>
    <w:multiLevelType w:val="hybridMultilevel"/>
    <w:tmpl w:val="9E04A78E"/>
    <w:lvl w:ilvl="0" w:tplc="82F2EC4C">
      <w:start w:val="1"/>
      <w:numFmt w:val="upperLetter"/>
      <w:lvlText w:val="%1."/>
      <w:lvlJc w:val="left"/>
      <w:pPr>
        <w:ind w:left="1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1" w:tplc="E936809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2" w:tplc="E72E71B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3" w:tplc="A4FCD16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4" w:tplc="6B260E2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5" w:tplc="76D8A4F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6" w:tplc="C0063CB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7" w:tplc="F9A4C86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8" w:tplc="79AC411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E9371F2"/>
    <w:multiLevelType w:val="multilevel"/>
    <w:tmpl w:val="2AF2DAB0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FB86A01"/>
    <w:multiLevelType w:val="hybridMultilevel"/>
    <w:tmpl w:val="D8D29AE4"/>
    <w:lvl w:ilvl="0" w:tplc="999A20B4">
      <w:start w:val="1"/>
      <w:numFmt w:val="bullet"/>
      <w:lvlText w:val="-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B80936A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5F855FA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6B85884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F141D66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E1AEBCE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5F09FAA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F9EA5CE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7A23D06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C3E6267"/>
    <w:multiLevelType w:val="hybridMultilevel"/>
    <w:tmpl w:val="91A25CAA"/>
    <w:lvl w:ilvl="0" w:tplc="5BF677A2">
      <w:start w:val="1"/>
      <w:numFmt w:val="bullet"/>
      <w:lvlText w:val="-"/>
      <w:lvlJc w:val="left"/>
      <w:pPr>
        <w:ind w:left="7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3C6AB3E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BB40022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68A5B3C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9D0AFFC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968FE9C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ABAC03A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FF68F34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EC48EA6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23F355C"/>
    <w:multiLevelType w:val="multilevel"/>
    <w:tmpl w:val="918E5FB8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623773A"/>
    <w:multiLevelType w:val="hybridMultilevel"/>
    <w:tmpl w:val="76FC1DBA"/>
    <w:lvl w:ilvl="0" w:tplc="D7A689DE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B04F708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424A5D8">
      <w:start w:val="1"/>
      <w:numFmt w:val="bullet"/>
      <w:lvlRestart w:val="0"/>
      <w:lvlText w:val="-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A3036F6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36619B8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590756C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50CB0A4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A24CFA6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6429E22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9650D33"/>
    <w:multiLevelType w:val="multilevel"/>
    <w:tmpl w:val="2AE04A66"/>
    <w:lvl w:ilvl="0">
      <w:start w:val="1"/>
      <w:numFmt w:val="decimal"/>
      <w:lvlText w:val="%1."/>
      <w:lvlJc w:val="left"/>
      <w:pPr>
        <w:ind w:left="5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0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C653EEB"/>
    <w:multiLevelType w:val="hybridMultilevel"/>
    <w:tmpl w:val="E8EAD80A"/>
    <w:lvl w:ilvl="0" w:tplc="8DECFF4A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4E28EF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9CE8F0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61A1BC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4F2FD9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09AC74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F407C8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D1CE2B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18670A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4093E4F"/>
    <w:multiLevelType w:val="hybridMultilevel"/>
    <w:tmpl w:val="5130169A"/>
    <w:lvl w:ilvl="0" w:tplc="70CEEF7A">
      <w:start w:val="1"/>
      <w:numFmt w:val="bullet"/>
      <w:lvlText w:val="-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8BE1568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9AE091E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3803E20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8BACF0A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3F8EAC4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BA0B68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BFC00F4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9CCDDB0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74178792">
    <w:abstractNumId w:val="7"/>
  </w:num>
  <w:num w:numId="2" w16cid:durableId="207912654">
    <w:abstractNumId w:val="11"/>
  </w:num>
  <w:num w:numId="3" w16cid:durableId="1050499743">
    <w:abstractNumId w:val="8"/>
  </w:num>
  <w:num w:numId="4" w16cid:durableId="190801894">
    <w:abstractNumId w:val="4"/>
  </w:num>
  <w:num w:numId="5" w16cid:durableId="1190724525">
    <w:abstractNumId w:val="2"/>
  </w:num>
  <w:num w:numId="6" w16cid:durableId="347830291">
    <w:abstractNumId w:val="3"/>
  </w:num>
  <w:num w:numId="7" w16cid:durableId="898243902">
    <w:abstractNumId w:val="0"/>
  </w:num>
  <w:num w:numId="8" w16cid:durableId="41835502">
    <w:abstractNumId w:val="13"/>
  </w:num>
  <w:num w:numId="9" w16cid:durableId="1284459389">
    <w:abstractNumId w:val="9"/>
  </w:num>
  <w:num w:numId="10" w16cid:durableId="1236017668">
    <w:abstractNumId w:val="6"/>
  </w:num>
  <w:num w:numId="11" w16cid:durableId="913927256">
    <w:abstractNumId w:val="12"/>
  </w:num>
  <w:num w:numId="12" w16cid:durableId="1163938240">
    <w:abstractNumId w:val="10"/>
  </w:num>
  <w:num w:numId="13" w16cid:durableId="2077580153">
    <w:abstractNumId w:val="1"/>
  </w:num>
  <w:num w:numId="14" w16cid:durableId="91043350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71BB"/>
    <w:rsid w:val="000C689C"/>
    <w:rsid w:val="001F7BE5"/>
    <w:rsid w:val="0062234A"/>
    <w:rsid w:val="008E7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DE3FD"/>
  <w15:docId w15:val="{B33FBEFC-6781-4515-975C-2874B3767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11" w:line="249" w:lineRule="auto"/>
      <w:ind w:left="3573" w:right="3574" w:firstLine="217"/>
      <w:jc w:val="both"/>
    </w:pPr>
    <w:rPr>
      <w:rFonts w:ascii="Times New Roman" w:eastAsia="Times New Roman" w:hAnsi="Times New Roman" w:cs="Times New Roman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left="1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3437</Words>
  <Characters>20623</Characters>
  <Application>Microsoft Office Word</Application>
  <DocSecurity>0</DocSecurity>
  <Lines>171</Lines>
  <Paragraphs>48</Paragraphs>
  <ScaleCrop>false</ScaleCrop>
  <Company/>
  <LinksUpToDate>false</LinksUpToDate>
  <CharactersWithSpaces>24012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149/XII/2025 Rady Miejskiej Węglińca z dnia 20 lutego 2025 r. w sprawie zmian w budżecie.</dc:title>
  <dc:subject>Uchwała Nr 149/XII/2025 z dnia 20 lutego 2025 r. Rady Miejskiej Węglińca w sprawie zmian w budżecie.</dc:subject>
  <dc:creator>Rada Miejska Weglinca</dc:creator>
  <cp:keywords/>
  <cp:lastModifiedBy>Tatiana</cp:lastModifiedBy>
  <cp:revision>2</cp:revision>
  <dcterms:created xsi:type="dcterms:W3CDTF">2025-02-27T12:13:00Z</dcterms:created>
  <dcterms:modified xsi:type="dcterms:W3CDTF">2025-02-27T12:13:00Z</dcterms:modified>
</cp:coreProperties>
</file>