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727A9" w14:textId="77777777" w:rsidR="00AB23EB" w:rsidRDefault="00000000">
      <w:pPr>
        <w:pStyle w:val="Nagwek30"/>
        <w:keepNext/>
        <w:keepLines/>
        <w:spacing w:after="0"/>
      </w:pPr>
      <w:bookmarkStart w:id="0" w:name="bookmark0"/>
      <w:r>
        <w:rPr>
          <w:rStyle w:val="Nagwek3"/>
          <w:b/>
          <w:bCs/>
        </w:rPr>
        <w:t>Zarządzenie nr 20/2025</w:t>
      </w:r>
      <w:r>
        <w:rPr>
          <w:rStyle w:val="Nagwek3"/>
          <w:b/>
          <w:bCs/>
        </w:rPr>
        <w:br/>
        <w:t>Burmistrza Gminy i Miasta Węgliniec</w:t>
      </w:r>
      <w:r>
        <w:rPr>
          <w:rStyle w:val="Nagwek3"/>
          <w:b/>
          <w:bCs/>
        </w:rPr>
        <w:br/>
        <w:t>z dnia 07.02.2025 r.</w:t>
      </w:r>
      <w:bookmarkEnd w:id="0"/>
    </w:p>
    <w:p w14:paraId="46D94B92" w14:textId="77777777" w:rsidR="00AB23EB" w:rsidRDefault="00000000">
      <w:pPr>
        <w:pStyle w:val="Teksttreci0"/>
        <w:spacing w:after="1200" w:line="254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w sprawie wprowadzenia Regulaminu Punktu Selektywnego Zbierania Odpadów</w:t>
      </w:r>
      <w:r>
        <w:rPr>
          <w:rStyle w:val="Teksttreci"/>
          <w:b/>
          <w:bCs/>
          <w:sz w:val="24"/>
          <w:szCs w:val="24"/>
        </w:rPr>
        <w:br/>
        <w:t>Komunalnych w Węglińcu przy ul. Leśnej 1A</w:t>
      </w:r>
    </w:p>
    <w:p w14:paraId="1934FD54" w14:textId="77777777" w:rsidR="00AB23EB" w:rsidRDefault="00000000">
      <w:pPr>
        <w:pStyle w:val="Teksttreci0"/>
        <w:spacing w:after="340" w:line="276" w:lineRule="auto"/>
        <w:ind w:left="980" w:firstLine="20"/>
      </w:pPr>
      <w:r>
        <w:rPr>
          <w:rStyle w:val="Teksttreci"/>
        </w:rPr>
        <w:t>Na podstawie art. 3 ust. 2 pkt. 6 ustawy z dnia 13 września 1996r. o utrzymaniu czystości i porządku w gminach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 xml:space="preserve">. Dz. U. z 2024r., poz. 399), Burmistrz Gminy i Miasta Węgliniec zarządza, co następuje </w:t>
      </w:r>
      <w:r>
        <w:rPr>
          <w:rStyle w:val="Teksttreci"/>
          <w:color w:val="515151"/>
        </w:rPr>
        <w:t>:</w:t>
      </w:r>
    </w:p>
    <w:p w14:paraId="20E73877" w14:textId="77777777" w:rsidR="00AB23EB" w:rsidRDefault="00000000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§1</w:t>
      </w:r>
    </w:p>
    <w:p w14:paraId="616DE281" w14:textId="77777777" w:rsidR="00AB23EB" w:rsidRDefault="00000000">
      <w:pPr>
        <w:pStyle w:val="Teksttreci0"/>
        <w:spacing w:after="340"/>
        <w:ind w:left="980" w:firstLine="20"/>
      </w:pPr>
      <w:r>
        <w:rPr>
          <w:rStyle w:val="Teksttreci"/>
        </w:rPr>
        <w:t>Przyjmuje się Regulamin funkcjonowania Punktu Selektywnej Zbiórki Odpadów Komunalnych na terenie gminy Węgliniec, określony w załączniku nr 1 do Zarządzenia.</w:t>
      </w:r>
    </w:p>
    <w:p w14:paraId="4F974E52" w14:textId="77777777" w:rsidR="00AB23EB" w:rsidRDefault="00000000">
      <w:pPr>
        <w:pStyle w:val="Spistreci0"/>
        <w:tabs>
          <w:tab w:val="left" w:pos="3105"/>
          <w:tab w:val="left" w:pos="5366"/>
        </w:tabs>
        <w:spacing w:after="0" w:line="240" w:lineRule="auto"/>
        <w:ind w:left="1920" w:firstLine="0"/>
        <w:jc w:val="both"/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rPr>
          <w:rStyle w:val="Spistreci"/>
        </w:rPr>
        <w:t>.</w:t>
      </w:r>
      <w:r>
        <w:rPr>
          <w:rStyle w:val="Spistreci"/>
        </w:rPr>
        <w:tab/>
        <w:t>.</w:t>
      </w:r>
      <w:r>
        <w:rPr>
          <w:rStyle w:val="Spistreci"/>
        </w:rPr>
        <w:tab/>
      </w:r>
      <w:r>
        <w:rPr>
          <w:rStyle w:val="Spistreci"/>
          <w:vertAlign w:val="superscript"/>
        </w:rPr>
        <w:t>§2</w:t>
      </w:r>
    </w:p>
    <w:p w14:paraId="7AA4895C" w14:textId="77777777" w:rsidR="00AB23EB" w:rsidRDefault="00000000">
      <w:pPr>
        <w:pStyle w:val="Spistreci0"/>
        <w:spacing w:line="276" w:lineRule="auto"/>
      </w:pPr>
      <w:r>
        <w:rPr>
          <w:rStyle w:val="Spistreci"/>
        </w:rPr>
        <w:t>Wykonanie Zarządzenia powierza się Kierownikowi Wydziału Infrastruktury Komunalnej, Ochrony Środowiska i Gospodarki Nieruchomościami.</w:t>
      </w:r>
    </w:p>
    <w:p w14:paraId="15368C01" w14:textId="77777777" w:rsidR="00AB23EB" w:rsidRDefault="00000000">
      <w:pPr>
        <w:pStyle w:val="Spistreci0"/>
        <w:tabs>
          <w:tab w:val="left" w:pos="3105"/>
          <w:tab w:val="left" w:pos="4938"/>
        </w:tabs>
        <w:spacing w:after="0" w:line="240" w:lineRule="auto"/>
        <w:ind w:left="1420" w:firstLine="0"/>
        <w:jc w:val="both"/>
      </w:pPr>
      <w:r>
        <w:rPr>
          <w:rStyle w:val="Spistreci"/>
        </w:rPr>
        <w:t>.</w:t>
      </w:r>
      <w:r>
        <w:rPr>
          <w:rStyle w:val="Spistreci"/>
        </w:rPr>
        <w:tab/>
        <w:t>.</w:t>
      </w:r>
      <w:r>
        <w:rPr>
          <w:rStyle w:val="Spistreci"/>
        </w:rPr>
        <w:tab/>
        <w:t xml:space="preserve">. </w:t>
      </w:r>
      <w:r>
        <w:rPr>
          <w:rStyle w:val="Spistreci"/>
          <w:vertAlign w:val="superscript"/>
        </w:rPr>
        <w:t>§3</w:t>
      </w:r>
    </w:p>
    <w:p w14:paraId="68A5C652" w14:textId="77777777" w:rsidR="00AB23EB" w:rsidRDefault="00000000">
      <w:pPr>
        <w:pStyle w:val="Spistreci0"/>
        <w:spacing w:line="276" w:lineRule="auto"/>
      </w:pPr>
      <w:r>
        <w:rPr>
          <w:rStyle w:val="Spistreci"/>
        </w:rPr>
        <w:t>Traci moc Zarządzenie nr 65/2013 Burmistrza Gminy i Miasta Węgliniec z dnia 02 września 2013 r.</w:t>
      </w:r>
    </w:p>
    <w:p w14:paraId="3AB62E54" w14:textId="77777777" w:rsidR="00AB23EB" w:rsidRDefault="00000000">
      <w:pPr>
        <w:pStyle w:val="Spistreci0"/>
        <w:tabs>
          <w:tab w:val="left" w:pos="2894"/>
          <w:tab w:val="left" w:pos="5366"/>
        </w:tabs>
        <w:spacing w:after="0" w:line="240" w:lineRule="auto"/>
        <w:ind w:left="1920" w:firstLine="0"/>
        <w:jc w:val="both"/>
      </w:pPr>
      <w:r>
        <w:rPr>
          <w:rStyle w:val="Spistreci"/>
        </w:rPr>
        <w:t>.</w:t>
      </w:r>
      <w:r>
        <w:rPr>
          <w:rStyle w:val="Spistreci"/>
        </w:rPr>
        <w:tab/>
        <w:t>. .</w:t>
      </w:r>
      <w:r>
        <w:rPr>
          <w:rStyle w:val="Spistreci"/>
        </w:rPr>
        <w:tab/>
      </w:r>
      <w:r>
        <w:rPr>
          <w:rStyle w:val="Spistreci"/>
          <w:vertAlign w:val="superscript"/>
        </w:rPr>
        <w:t>§4</w:t>
      </w:r>
    </w:p>
    <w:p w14:paraId="7A1C0DA0" w14:textId="77777777" w:rsidR="00AB23EB" w:rsidRDefault="00000000">
      <w:pPr>
        <w:pStyle w:val="Spistreci0"/>
        <w:tabs>
          <w:tab w:val="left" w:pos="9452"/>
        </w:tabs>
        <w:spacing w:after="1380" w:line="180" w:lineRule="auto"/>
        <w:ind w:left="0" w:firstLine="980"/>
      </w:pPr>
      <w:r>
        <w:rPr>
          <w:rStyle w:val="Spistreci"/>
        </w:rPr>
        <w:t>Zarządzenie wchodzi z życie z dniem podpisania.</w:t>
      </w:r>
      <w:r>
        <w:rPr>
          <w:rStyle w:val="Spistreci"/>
        </w:rPr>
        <w:tab/>
      </w:r>
      <w:r>
        <w:rPr>
          <w:rStyle w:val="Spistreci"/>
          <w:color w:val="515151"/>
        </w:rPr>
        <w:t>-</w:t>
      </w:r>
      <w:r>
        <w:fldChar w:fldCharType="end"/>
      </w:r>
    </w:p>
    <w:p w14:paraId="3C605968" w14:textId="018A8673" w:rsidR="00AB23EB" w:rsidRDefault="00AB23EB" w:rsidP="00472A18">
      <w:pPr>
        <w:pStyle w:val="Teksttreci20"/>
        <w:spacing w:after="120"/>
        <w:ind w:right="0"/>
        <w:sectPr w:rsidR="00AB23EB">
          <w:pgSz w:w="16838" w:h="23810"/>
          <w:pgMar w:top="3930" w:right="3729" w:bottom="3930" w:left="2977" w:header="3502" w:footer="3502" w:gutter="0"/>
          <w:pgNumType w:start="1"/>
          <w:cols w:space="720"/>
          <w:noEndnote/>
          <w:docGrid w:linePitch="360"/>
        </w:sectPr>
      </w:pPr>
    </w:p>
    <w:p w14:paraId="5752B077" w14:textId="77777777" w:rsidR="00AB23EB" w:rsidRDefault="00000000">
      <w:pPr>
        <w:pStyle w:val="Teksttreci0"/>
        <w:spacing w:after="560"/>
        <w:ind w:left="4760"/>
        <w:jc w:val="right"/>
      </w:pPr>
      <w:r>
        <w:rPr>
          <w:rStyle w:val="Teksttreci"/>
        </w:rPr>
        <w:lastRenderedPageBreak/>
        <w:t>Załącznik nr 1 do Zarządzenia nr 20/2025 Burmistrza Gminy i Miasta Węgliniec z dnia 07.02.2025 r.</w:t>
      </w:r>
    </w:p>
    <w:p w14:paraId="1A489C3A" w14:textId="77777777" w:rsidR="00AB23EB" w:rsidRDefault="00000000">
      <w:pPr>
        <w:pStyle w:val="Nagwek20"/>
        <w:keepNext/>
        <w:keepLines/>
      </w:pPr>
      <w:bookmarkStart w:id="1" w:name="bookmark2"/>
      <w:r>
        <w:rPr>
          <w:rStyle w:val="Nagwek2"/>
          <w:b/>
          <w:bCs/>
        </w:rPr>
        <w:t>REGULAMIN</w:t>
      </w:r>
      <w:bookmarkEnd w:id="1"/>
    </w:p>
    <w:p w14:paraId="6E9E0C1F" w14:textId="77777777" w:rsidR="00AB23EB" w:rsidRDefault="00000000">
      <w:pPr>
        <w:pStyle w:val="Nagwek30"/>
        <w:keepNext/>
        <w:keepLines/>
        <w:spacing w:after="340"/>
      </w:pPr>
      <w:bookmarkStart w:id="2" w:name="bookmark4"/>
      <w:r>
        <w:rPr>
          <w:rStyle w:val="Nagwek3"/>
          <w:b/>
          <w:bCs/>
        </w:rPr>
        <w:t>FUNKCJONOWANIA PUNKTU SELAKTYWNEJ ZBIÓRKI</w:t>
      </w:r>
      <w:r>
        <w:rPr>
          <w:rStyle w:val="Nagwek3"/>
          <w:b/>
          <w:bCs/>
        </w:rPr>
        <w:br/>
        <w:t>ODPADÓW KOMUNALNYCH W WĘGLIŃCU</w:t>
      </w:r>
      <w:bookmarkEnd w:id="2"/>
    </w:p>
    <w:p w14:paraId="40440429" w14:textId="77777777" w:rsidR="00AB23EB" w:rsidRDefault="00000000">
      <w:pPr>
        <w:pStyle w:val="Nagwek40"/>
        <w:keepNext/>
        <w:keepLines/>
        <w:numPr>
          <w:ilvl w:val="0"/>
          <w:numId w:val="1"/>
        </w:numPr>
        <w:tabs>
          <w:tab w:val="left" w:pos="363"/>
        </w:tabs>
      </w:pPr>
      <w:bookmarkStart w:id="3" w:name="bookmark6"/>
      <w:r>
        <w:rPr>
          <w:rStyle w:val="Nagwek4"/>
          <w:b/>
          <w:bCs/>
        </w:rPr>
        <w:t>Postanowienia ogólne</w:t>
      </w:r>
      <w:bookmarkEnd w:id="3"/>
    </w:p>
    <w:p w14:paraId="0C607F53" w14:textId="77777777" w:rsidR="00AB23EB" w:rsidRDefault="00000000">
      <w:pPr>
        <w:pStyle w:val="Teksttreci0"/>
        <w:numPr>
          <w:ilvl w:val="0"/>
          <w:numId w:val="2"/>
        </w:numPr>
        <w:tabs>
          <w:tab w:val="left" w:pos="784"/>
        </w:tabs>
        <w:ind w:left="720" w:hanging="280"/>
      </w:pPr>
      <w:r>
        <w:rPr>
          <w:rStyle w:val="Teksttreci"/>
        </w:rPr>
        <w:t>Regulamin określa zasady funkcjonowania Punktu Selektywnej Zbiórki Odpadów Komunalnych, zwanym dalej PSZOK przy ul. Leśnej 2A w Węglińcu.</w:t>
      </w:r>
    </w:p>
    <w:p w14:paraId="6D01523D" w14:textId="77777777" w:rsidR="00AB23EB" w:rsidRDefault="00000000">
      <w:pPr>
        <w:pStyle w:val="Teksttreci0"/>
        <w:numPr>
          <w:ilvl w:val="0"/>
          <w:numId w:val="2"/>
        </w:numPr>
        <w:tabs>
          <w:tab w:val="left" w:pos="803"/>
        </w:tabs>
        <w:ind w:left="720" w:hanging="280"/>
      </w:pPr>
      <w:r>
        <w:rPr>
          <w:rStyle w:val="Teksttreci"/>
        </w:rPr>
        <w:t>PSZOK przyjmuje nieodpłatnie odpady komunalne dostarczane przez właścicieli nieruchomości zamieszkałych wyłącznie na terenie Gminy Węgliniec.</w:t>
      </w:r>
    </w:p>
    <w:p w14:paraId="66BCEC1D" w14:textId="77777777" w:rsidR="00AB23EB" w:rsidRDefault="00000000">
      <w:pPr>
        <w:pStyle w:val="Teksttreci0"/>
        <w:numPr>
          <w:ilvl w:val="0"/>
          <w:numId w:val="2"/>
        </w:numPr>
        <w:tabs>
          <w:tab w:val="left" w:pos="794"/>
        </w:tabs>
        <w:ind w:left="720" w:hanging="280"/>
      </w:pPr>
      <w:r>
        <w:rPr>
          <w:rStyle w:val="Teksttreci"/>
        </w:rPr>
        <w:t>Odpady w PSZOK składowane są w specjalnie do tego celu przeznaczonych oznakowanych kontenerach.</w:t>
      </w:r>
    </w:p>
    <w:p w14:paraId="78BAFB69" w14:textId="77777777" w:rsidR="00AB23EB" w:rsidRDefault="00000000">
      <w:pPr>
        <w:pStyle w:val="Teksttreci0"/>
        <w:numPr>
          <w:ilvl w:val="0"/>
          <w:numId w:val="2"/>
        </w:numPr>
        <w:tabs>
          <w:tab w:val="left" w:pos="803"/>
        </w:tabs>
        <w:spacing w:after="340"/>
        <w:ind w:left="720" w:hanging="280"/>
      </w:pPr>
      <w:r>
        <w:rPr>
          <w:rStyle w:val="Teksttreci"/>
        </w:rPr>
        <w:t>Korzystający z PSZOK zobowiązani są do bezwzględnego przestrzegania - niniejszego Regulaminu, zasad BHP i PPOŻ. oraz poleceń pracownika PSZOK.</w:t>
      </w:r>
    </w:p>
    <w:p w14:paraId="384BD40C" w14:textId="77777777" w:rsidR="00AB23EB" w:rsidRDefault="00000000">
      <w:pPr>
        <w:pStyle w:val="Nagwek40"/>
        <w:keepNext/>
        <w:keepLines/>
        <w:numPr>
          <w:ilvl w:val="0"/>
          <w:numId w:val="1"/>
        </w:numPr>
        <w:tabs>
          <w:tab w:val="left" w:pos="474"/>
        </w:tabs>
      </w:pPr>
      <w:bookmarkStart w:id="4" w:name="bookmark8"/>
      <w:r>
        <w:rPr>
          <w:rStyle w:val="Nagwek4"/>
          <w:b/>
          <w:bCs/>
        </w:rPr>
        <w:t>Ustalenia szczegółowe</w:t>
      </w:r>
      <w:bookmarkEnd w:id="4"/>
    </w:p>
    <w:p w14:paraId="50128F39" w14:textId="77777777" w:rsidR="00AB23EB" w:rsidRDefault="00000000">
      <w:pPr>
        <w:pStyle w:val="Teksttreci0"/>
        <w:numPr>
          <w:ilvl w:val="0"/>
          <w:numId w:val="3"/>
        </w:numPr>
        <w:tabs>
          <w:tab w:val="left" w:pos="739"/>
        </w:tabs>
        <w:spacing w:line="276" w:lineRule="auto"/>
        <w:ind w:firstLine="400"/>
      </w:pPr>
      <w:r>
        <w:rPr>
          <w:rStyle w:val="Teksttreci"/>
        </w:rPr>
        <w:t>PSZOK jest czynny w dniach:</w:t>
      </w:r>
    </w:p>
    <w:p w14:paraId="730D66C1" w14:textId="77777777" w:rsidR="00AB23EB" w:rsidRDefault="00000000">
      <w:pPr>
        <w:pStyle w:val="Teksttreci0"/>
        <w:numPr>
          <w:ilvl w:val="0"/>
          <w:numId w:val="4"/>
        </w:numPr>
        <w:tabs>
          <w:tab w:val="left" w:pos="982"/>
        </w:tabs>
        <w:spacing w:line="276" w:lineRule="auto"/>
        <w:ind w:firstLine="720"/>
      </w:pPr>
      <w:r>
        <w:rPr>
          <w:rStyle w:val="Teksttreci"/>
        </w:rPr>
        <w:t>wtorek i czwartek w godzinach 9:00 - 16:00</w:t>
      </w:r>
    </w:p>
    <w:p w14:paraId="642BED47" w14:textId="77777777" w:rsidR="00AB23EB" w:rsidRDefault="00000000">
      <w:pPr>
        <w:pStyle w:val="Teksttreci0"/>
        <w:numPr>
          <w:ilvl w:val="0"/>
          <w:numId w:val="4"/>
        </w:numPr>
        <w:tabs>
          <w:tab w:val="left" w:pos="982"/>
        </w:tabs>
        <w:spacing w:line="276" w:lineRule="auto"/>
        <w:ind w:firstLine="720"/>
      </w:pPr>
      <w:r>
        <w:rPr>
          <w:rStyle w:val="Teksttreci"/>
        </w:rPr>
        <w:t>sobotę w godzinach 8:00 - 14:00</w:t>
      </w:r>
    </w:p>
    <w:p w14:paraId="043A9DAE" w14:textId="77777777" w:rsidR="00AB23EB" w:rsidRDefault="00000000">
      <w:pPr>
        <w:pStyle w:val="Teksttreci0"/>
        <w:numPr>
          <w:ilvl w:val="0"/>
          <w:numId w:val="4"/>
        </w:numPr>
        <w:tabs>
          <w:tab w:val="left" w:pos="1021"/>
        </w:tabs>
        <w:spacing w:line="276" w:lineRule="auto"/>
        <w:ind w:firstLine="720"/>
      </w:pPr>
      <w:r>
        <w:rPr>
          <w:rStyle w:val="Teksttreci"/>
        </w:rPr>
        <w:t>wyjątkiem świąt i dni ustawowo wolnych od pracy.</w:t>
      </w:r>
    </w:p>
    <w:p w14:paraId="57BFCA5E" w14:textId="77777777" w:rsidR="00AB23EB" w:rsidRDefault="00000000">
      <w:pPr>
        <w:pStyle w:val="Teksttreci0"/>
        <w:numPr>
          <w:ilvl w:val="0"/>
          <w:numId w:val="3"/>
        </w:numPr>
        <w:tabs>
          <w:tab w:val="left" w:pos="763"/>
        </w:tabs>
        <w:spacing w:line="276" w:lineRule="auto"/>
        <w:ind w:firstLine="400"/>
      </w:pPr>
      <w:r>
        <w:rPr>
          <w:rStyle w:val="Teksttreci"/>
        </w:rPr>
        <w:t>Przyjęcia odpadów dokonuje upoważniony pracownik PSZOK.</w:t>
      </w:r>
    </w:p>
    <w:p w14:paraId="73C34DCA" w14:textId="77777777" w:rsidR="00AB23EB" w:rsidRDefault="00000000">
      <w:pPr>
        <w:pStyle w:val="Teksttreci0"/>
        <w:numPr>
          <w:ilvl w:val="0"/>
          <w:numId w:val="3"/>
        </w:numPr>
        <w:tabs>
          <w:tab w:val="left" w:pos="794"/>
        </w:tabs>
        <w:spacing w:line="276" w:lineRule="auto"/>
        <w:ind w:left="720" w:hanging="280"/>
      </w:pPr>
      <w:r>
        <w:rPr>
          <w:rStyle w:val="Teksttreci"/>
        </w:rPr>
        <w:t>Pracownik przyjmuje do PSZOK odpady po okazaniu dowodu potwierdzającego wniesienie ostatniej opłaty za gospodarowanie odpadami komunalnymi na rzecz Gminy Węgliniec.</w:t>
      </w:r>
    </w:p>
    <w:p w14:paraId="268C2FD3" w14:textId="77777777" w:rsidR="00AB23EB" w:rsidRDefault="00000000">
      <w:pPr>
        <w:pStyle w:val="Teksttreci0"/>
        <w:numPr>
          <w:ilvl w:val="0"/>
          <w:numId w:val="3"/>
        </w:numPr>
        <w:tabs>
          <w:tab w:val="left" w:pos="803"/>
        </w:tabs>
        <w:spacing w:line="276" w:lineRule="auto"/>
        <w:ind w:left="720" w:hanging="280"/>
      </w:pPr>
      <w:r>
        <w:rPr>
          <w:rStyle w:val="Teksttreci"/>
        </w:rPr>
        <w:t>Osoba dostarczająca odpady do PSZOK zobowiązana jest umieścić je w odpowiednich kontenerach wskazanych przez pracownika PSZOK.</w:t>
      </w:r>
    </w:p>
    <w:p w14:paraId="6B138BCA" w14:textId="77777777" w:rsidR="00AB23EB" w:rsidRDefault="00000000">
      <w:pPr>
        <w:pStyle w:val="Teksttreci0"/>
        <w:numPr>
          <w:ilvl w:val="0"/>
          <w:numId w:val="3"/>
        </w:numPr>
        <w:tabs>
          <w:tab w:val="left" w:pos="758"/>
        </w:tabs>
        <w:spacing w:line="276" w:lineRule="auto"/>
        <w:ind w:firstLine="400"/>
      </w:pPr>
      <w:r>
        <w:rPr>
          <w:rStyle w:val="Teksttreci"/>
        </w:rPr>
        <w:t>Odpady przyjmowane są na PSZOK nieodpłatnie.</w:t>
      </w:r>
    </w:p>
    <w:p w14:paraId="67E6B1ED" w14:textId="77777777" w:rsidR="00AB23EB" w:rsidRDefault="00000000">
      <w:pPr>
        <w:pStyle w:val="Teksttreci0"/>
        <w:numPr>
          <w:ilvl w:val="0"/>
          <w:numId w:val="3"/>
        </w:numPr>
        <w:tabs>
          <w:tab w:val="left" w:pos="798"/>
        </w:tabs>
        <w:spacing w:line="276" w:lineRule="auto"/>
        <w:ind w:left="720" w:hanging="280"/>
      </w:pPr>
      <w:r>
        <w:rPr>
          <w:rStyle w:val="Teksttreci"/>
        </w:rPr>
        <w:t>Odpady dostarczane na PSZOK muszą być posegregowane i nie mogą być zanieczyszczone innymi odpadami.</w:t>
      </w:r>
    </w:p>
    <w:p w14:paraId="1844C085" w14:textId="77777777" w:rsidR="00AB23EB" w:rsidRDefault="00000000">
      <w:pPr>
        <w:pStyle w:val="Teksttreci0"/>
        <w:numPr>
          <w:ilvl w:val="0"/>
          <w:numId w:val="3"/>
        </w:numPr>
        <w:tabs>
          <w:tab w:val="left" w:pos="754"/>
        </w:tabs>
        <w:spacing w:line="276" w:lineRule="auto"/>
        <w:ind w:firstLine="400"/>
      </w:pPr>
      <w:r>
        <w:rPr>
          <w:rStyle w:val="Teksttreci"/>
        </w:rPr>
        <w:t>W PSZOK przyjmowane są następujące rodzaje odpadów:</w:t>
      </w:r>
    </w:p>
    <w:p w14:paraId="209A659E" w14:textId="77777777" w:rsidR="00AB23EB" w:rsidRDefault="00000000">
      <w:pPr>
        <w:pStyle w:val="Teksttreci0"/>
        <w:numPr>
          <w:ilvl w:val="0"/>
          <w:numId w:val="5"/>
        </w:numPr>
        <w:tabs>
          <w:tab w:val="left" w:pos="1093"/>
        </w:tabs>
        <w:spacing w:line="276" w:lineRule="auto"/>
        <w:ind w:firstLine="720"/>
      </w:pPr>
      <w:r>
        <w:rPr>
          <w:rStyle w:val="Teksttreci"/>
        </w:rPr>
        <w:t>papier i tektura,</w:t>
      </w:r>
    </w:p>
    <w:p w14:paraId="5E3913D2" w14:textId="77777777" w:rsidR="00AB23EB" w:rsidRDefault="00000000">
      <w:pPr>
        <w:pStyle w:val="Teksttreci0"/>
        <w:numPr>
          <w:ilvl w:val="0"/>
          <w:numId w:val="5"/>
        </w:numPr>
        <w:tabs>
          <w:tab w:val="left" w:pos="1112"/>
        </w:tabs>
        <w:spacing w:line="276" w:lineRule="auto"/>
        <w:ind w:firstLine="720"/>
      </w:pPr>
      <w:r>
        <w:rPr>
          <w:rStyle w:val="Teksttreci"/>
        </w:rPr>
        <w:t>szkło,</w:t>
      </w:r>
    </w:p>
    <w:p w14:paraId="4EBA4CAF" w14:textId="77777777" w:rsidR="00AB23EB" w:rsidRDefault="00000000">
      <w:pPr>
        <w:pStyle w:val="Teksttreci0"/>
        <w:numPr>
          <w:ilvl w:val="0"/>
          <w:numId w:val="5"/>
        </w:numPr>
        <w:tabs>
          <w:tab w:val="left" w:pos="1093"/>
        </w:tabs>
        <w:spacing w:line="276" w:lineRule="auto"/>
        <w:ind w:firstLine="720"/>
      </w:pPr>
      <w:r>
        <w:rPr>
          <w:rStyle w:val="Teksttreci"/>
        </w:rPr>
        <w:t>tworzywa sztuczne,</w:t>
      </w:r>
    </w:p>
    <w:p w14:paraId="5C1CB6E8" w14:textId="77777777" w:rsidR="00AB23EB" w:rsidRDefault="00000000">
      <w:pPr>
        <w:pStyle w:val="Teksttreci0"/>
        <w:numPr>
          <w:ilvl w:val="0"/>
          <w:numId w:val="5"/>
        </w:numPr>
        <w:tabs>
          <w:tab w:val="left" w:pos="1107"/>
        </w:tabs>
        <w:spacing w:line="276" w:lineRule="auto"/>
        <w:ind w:firstLine="720"/>
      </w:pPr>
      <w:r>
        <w:rPr>
          <w:rStyle w:val="Teksttreci"/>
        </w:rPr>
        <w:t>metale,</w:t>
      </w:r>
    </w:p>
    <w:p w14:paraId="54A1BA3F" w14:textId="77777777" w:rsidR="00AB23EB" w:rsidRDefault="00000000">
      <w:pPr>
        <w:pStyle w:val="Teksttreci0"/>
        <w:numPr>
          <w:ilvl w:val="0"/>
          <w:numId w:val="5"/>
        </w:numPr>
        <w:tabs>
          <w:tab w:val="left" w:pos="1088"/>
        </w:tabs>
        <w:spacing w:line="276" w:lineRule="auto"/>
        <w:ind w:firstLine="720"/>
      </w:pPr>
      <w:r>
        <w:rPr>
          <w:rStyle w:val="Teksttreci"/>
        </w:rPr>
        <w:t>opakowania wielomateriałowe,</w:t>
      </w:r>
    </w:p>
    <w:p w14:paraId="5B72E62A" w14:textId="77777777" w:rsidR="00AB23EB" w:rsidRDefault="00000000">
      <w:pPr>
        <w:pStyle w:val="Teksttreci0"/>
        <w:numPr>
          <w:ilvl w:val="0"/>
          <w:numId w:val="5"/>
        </w:numPr>
        <w:tabs>
          <w:tab w:val="left" w:pos="1064"/>
        </w:tabs>
        <w:spacing w:line="276" w:lineRule="auto"/>
        <w:ind w:firstLine="720"/>
      </w:pPr>
      <w:r>
        <w:rPr>
          <w:rStyle w:val="Teksttreci"/>
        </w:rPr>
        <w:t>meble i inne odpady wielkogabarytowe,</w:t>
      </w:r>
    </w:p>
    <w:p w14:paraId="61F4CCF2" w14:textId="77777777" w:rsidR="00AB23EB" w:rsidRDefault="00000000">
      <w:pPr>
        <w:pStyle w:val="Teksttreci0"/>
        <w:numPr>
          <w:ilvl w:val="0"/>
          <w:numId w:val="5"/>
        </w:numPr>
        <w:tabs>
          <w:tab w:val="left" w:pos="1102"/>
        </w:tabs>
        <w:spacing w:line="276" w:lineRule="auto"/>
        <w:ind w:firstLine="720"/>
      </w:pPr>
      <w:r>
        <w:rPr>
          <w:rStyle w:val="Teksttreci"/>
        </w:rPr>
        <w:t>bioodpady ( w tym odpady zielone),</w:t>
      </w:r>
    </w:p>
    <w:p w14:paraId="07674B24" w14:textId="77777777" w:rsidR="00AB23EB" w:rsidRDefault="00000000">
      <w:pPr>
        <w:pStyle w:val="Teksttreci0"/>
        <w:numPr>
          <w:ilvl w:val="0"/>
          <w:numId w:val="5"/>
        </w:numPr>
        <w:tabs>
          <w:tab w:val="left" w:pos="1112"/>
        </w:tabs>
        <w:spacing w:line="276" w:lineRule="auto"/>
        <w:ind w:firstLine="720"/>
      </w:pPr>
      <w:r>
        <w:rPr>
          <w:rStyle w:val="Teksttreci"/>
        </w:rPr>
        <w:t>zużyte opony - w ilości 8 szt. na nieruchomość na rok,</w:t>
      </w:r>
    </w:p>
    <w:p w14:paraId="20BA54C9" w14:textId="77777777" w:rsidR="00AB23EB" w:rsidRDefault="00000000">
      <w:pPr>
        <w:pStyle w:val="Teksttreci0"/>
        <w:numPr>
          <w:ilvl w:val="0"/>
          <w:numId w:val="5"/>
        </w:numPr>
        <w:tabs>
          <w:tab w:val="left" w:pos="1050"/>
        </w:tabs>
        <w:spacing w:line="276" w:lineRule="auto"/>
        <w:ind w:firstLine="720"/>
      </w:pPr>
      <w:r>
        <w:rPr>
          <w:rStyle w:val="Teksttreci"/>
        </w:rPr>
        <w:t>odzież i tekstylia,</w:t>
      </w:r>
    </w:p>
    <w:p w14:paraId="2753590B" w14:textId="77777777" w:rsidR="00AB23EB" w:rsidRDefault="00000000">
      <w:pPr>
        <w:pStyle w:val="Teksttreci0"/>
        <w:numPr>
          <w:ilvl w:val="0"/>
          <w:numId w:val="5"/>
        </w:numPr>
        <w:tabs>
          <w:tab w:val="left" w:pos="1078"/>
        </w:tabs>
        <w:spacing w:line="276" w:lineRule="auto"/>
        <w:ind w:firstLine="720"/>
      </w:pPr>
      <w:r>
        <w:rPr>
          <w:rStyle w:val="Teksttreci"/>
        </w:rPr>
        <w:t>zużyte baterie i akumulatory,</w:t>
      </w:r>
      <w:r>
        <w:br w:type="page"/>
      </w:r>
    </w:p>
    <w:p w14:paraId="438BD369" w14:textId="77777777" w:rsidR="00AB23EB" w:rsidRDefault="00000000">
      <w:pPr>
        <w:pStyle w:val="Teksttreci0"/>
        <w:numPr>
          <w:ilvl w:val="0"/>
          <w:numId w:val="5"/>
        </w:numPr>
        <w:tabs>
          <w:tab w:val="left" w:pos="1095"/>
        </w:tabs>
        <w:ind w:firstLine="740"/>
      </w:pPr>
      <w:r>
        <w:rPr>
          <w:rStyle w:val="Teksttreci"/>
        </w:rPr>
        <w:lastRenderedPageBreak/>
        <w:t>zużyty sprzęt elektryczny i elektroniczny,</w:t>
      </w:r>
    </w:p>
    <w:p w14:paraId="663A49DF" w14:textId="77777777" w:rsidR="00AB23EB" w:rsidRDefault="00000000">
      <w:pPr>
        <w:pStyle w:val="Teksttreci0"/>
        <w:numPr>
          <w:ilvl w:val="0"/>
          <w:numId w:val="5"/>
        </w:numPr>
        <w:tabs>
          <w:tab w:val="left" w:pos="1047"/>
        </w:tabs>
        <w:ind w:left="740" w:firstLine="20"/>
      </w:pPr>
      <w:r>
        <w:rPr>
          <w:rStyle w:val="Teksttreci"/>
        </w:rPr>
        <w:t>odpady budowlane i rozbiórkowe pochodzące z prowadzenia drobnych prac budowlano - remontowych , prowadzonych we własnym zakresie, nie wymagających pozwolenia na budowę ani zgłoszenia zamiaru prowadzenia robót do starosty, w tym: gruz ceglany, beton, odpady materiałów ceramicznych, m) przeterminowane leki i chemikalia,</w:t>
      </w:r>
    </w:p>
    <w:p w14:paraId="6530CAF9" w14:textId="77777777" w:rsidR="00AB23EB" w:rsidRDefault="00000000">
      <w:pPr>
        <w:pStyle w:val="Teksttreci0"/>
        <w:numPr>
          <w:ilvl w:val="0"/>
          <w:numId w:val="6"/>
        </w:numPr>
        <w:tabs>
          <w:tab w:val="left" w:pos="1115"/>
        </w:tabs>
        <w:ind w:left="1060" w:hanging="300"/>
      </w:pPr>
      <w:r>
        <w:rPr>
          <w:rStyle w:val="Teksttreci"/>
        </w:rPr>
        <w:t>odpady niekwalifikujące się do odpadów medycznych powstałe w gospodarstwie domowym w wyniku przyjmowania produktów leczniczych w formie iniekcji i prowadzenia monitoringu poziomu substancji we krwi, w szczególności igły i strzykawki,</w:t>
      </w:r>
    </w:p>
    <w:p w14:paraId="1BE79FEE" w14:textId="77777777" w:rsidR="00AB23EB" w:rsidRDefault="00000000">
      <w:pPr>
        <w:pStyle w:val="Teksttreci0"/>
        <w:numPr>
          <w:ilvl w:val="0"/>
          <w:numId w:val="6"/>
        </w:numPr>
        <w:tabs>
          <w:tab w:val="left" w:pos="1085"/>
        </w:tabs>
        <w:ind w:firstLine="740"/>
      </w:pPr>
      <w:r>
        <w:rPr>
          <w:rStyle w:val="Teksttreci"/>
        </w:rPr>
        <w:t>odpady niebezpieczne.</w:t>
      </w:r>
    </w:p>
    <w:p w14:paraId="1FEF2F66" w14:textId="77777777" w:rsidR="00AB23EB" w:rsidRDefault="00000000">
      <w:pPr>
        <w:pStyle w:val="Teksttreci0"/>
        <w:numPr>
          <w:ilvl w:val="0"/>
          <w:numId w:val="3"/>
        </w:numPr>
        <w:tabs>
          <w:tab w:val="left" w:pos="656"/>
        </w:tabs>
        <w:ind w:firstLine="340"/>
      </w:pPr>
      <w:r>
        <w:rPr>
          <w:rStyle w:val="Teksttreci"/>
        </w:rPr>
        <w:t>Do PSZOK nie są przyjmowane następujące rodzaje odpadów:</w:t>
      </w:r>
    </w:p>
    <w:p w14:paraId="35FA2FE6" w14:textId="77777777" w:rsidR="00AB23EB" w:rsidRDefault="00000000">
      <w:pPr>
        <w:pStyle w:val="Teksttreci0"/>
        <w:numPr>
          <w:ilvl w:val="0"/>
          <w:numId w:val="7"/>
        </w:numPr>
        <w:tabs>
          <w:tab w:val="left" w:pos="1175"/>
        </w:tabs>
        <w:ind w:firstLine="820"/>
      </w:pPr>
      <w:r>
        <w:rPr>
          <w:rStyle w:val="Teksttreci"/>
        </w:rPr>
        <w:t>zmieszane odpady komunalne,</w:t>
      </w:r>
    </w:p>
    <w:p w14:paraId="5A0C6E35" w14:textId="77777777" w:rsidR="00AB23EB" w:rsidRDefault="00000000">
      <w:pPr>
        <w:pStyle w:val="Teksttreci0"/>
        <w:numPr>
          <w:ilvl w:val="0"/>
          <w:numId w:val="7"/>
        </w:numPr>
        <w:tabs>
          <w:tab w:val="left" w:pos="1175"/>
        </w:tabs>
        <w:ind w:firstLine="820"/>
      </w:pPr>
      <w:r>
        <w:rPr>
          <w:rStyle w:val="Teksttreci"/>
        </w:rPr>
        <w:t>odpady pochodzące od mieszkańców innych gmin</w:t>
      </w:r>
    </w:p>
    <w:p w14:paraId="29ECD76C" w14:textId="77777777" w:rsidR="00AB23EB" w:rsidRDefault="00000000">
      <w:pPr>
        <w:pStyle w:val="Teksttreci0"/>
        <w:numPr>
          <w:ilvl w:val="0"/>
          <w:numId w:val="7"/>
        </w:numPr>
        <w:tabs>
          <w:tab w:val="left" w:pos="1175"/>
        </w:tabs>
        <w:ind w:firstLine="820"/>
      </w:pPr>
      <w:r>
        <w:rPr>
          <w:rStyle w:val="Teksttreci"/>
        </w:rPr>
        <w:t>materiały izolacyjne, takie jak: wełna mineralna, styropian</w:t>
      </w:r>
    </w:p>
    <w:p w14:paraId="7E1120D9" w14:textId="77777777" w:rsidR="00AB23EB" w:rsidRDefault="00000000">
      <w:pPr>
        <w:pStyle w:val="Teksttreci0"/>
        <w:numPr>
          <w:ilvl w:val="0"/>
          <w:numId w:val="7"/>
        </w:numPr>
        <w:tabs>
          <w:tab w:val="left" w:pos="1175"/>
        </w:tabs>
        <w:ind w:firstLine="820"/>
      </w:pPr>
      <w:r>
        <w:rPr>
          <w:rStyle w:val="Teksttreci"/>
        </w:rPr>
        <w:t>odpady zawierające azbest</w:t>
      </w:r>
    </w:p>
    <w:p w14:paraId="72262422" w14:textId="77777777" w:rsidR="00AB23EB" w:rsidRDefault="00000000">
      <w:pPr>
        <w:pStyle w:val="Teksttreci0"/>
        <w:numPr>
          <w:ilvl w:val="0"/>
          <w:numId w:val="7"/>
        </w:numPr>
        <w:tabs>
          <w:tab w:val="left" w:pos="1175"/>
        </w:tabs>
        <w:ind w:firstLine="820"/>
      </w:pPr>
      <w:r>
        <w:rPr>
          <w:rStyle w:val="Teksttreci"/>
        </w:rPr>
        <w:t>opony z samochodów ciężarowych i ciągników rolniczych</w:t>
      </w:r>
    </w:p>
    <w:p w14:paraId="3C451D92" w14:textId="77777777" w:rsidR="00AB23EB" w:rsidRDefault="00000000">
      <w:pPr>
        <w:pStyle w:val="Teksttreci0"/>
        <w:ind w:firstLine="820"/>
      </w:pPr>
      <w:r>
        <w:rPr>
          <w:rStyle w:val="Teksttreci"/>
        </w:rPr>
        <w:t>ł) części samochodowe</w:t>
      </w:r>
    </w:p>
    <w:p w14:paraId="428C2F33" w14:textId="77777777" w:rsidR="00AB23EB" w:rsidRDefault="00000000">
      <w:pPr>
        <w:pStyle w:val="Teksttreci0"/>
        <w:numPr>
          <w:ilvl w:val="0"/>
          <w:numId w:val="8"/>
        </w:numPr>
        <w:tabs>
          <w:tab w:val="left" w:pos="1175"/>
        </w:tabs>
        <w:ind w:firstLine="820"/>
      </w:pPr>
      <w:r>
        <w:rPr>
          <w:rStyle w:val="Teksttreci"/>
        </w:rPr>
        <w:t>odpady powstałe w wyniku prowadzenia działalności gospodarczej.</w:t>
      </w:r>
    </w:p>
    <w:p w14:paraId="16FB841B" w14:textId="77777777" w:rsidR="00AB23EB" w:rsidRDefault="00000000">
      <w:pPr>
        <w:pStyle w:val="Teksttreci0"/>
        <w:numPr>
          <w:ilvl w:val="0"/>
          <w:numId w:val="3"/>
        </w:numPr>
        <w:tabs>
          <w:tab w:val="left" w:pos="676"/>
        </w:tabs>
        <w:ind w:left="560" w:hanging="200"/>
        <w:jc w:val="both"/>
      </w:pPr>
      <w:r>
        <w:rPr>
          <w:rStyle w:val="Teksttreci"/>
        </w:rPr>
        <w:t>Odpady niebezpieczne w konsystencji płynnej muszą znajdować się w oryginalnych, szczelnych i nieuszkodzonych opakowaniach producenta oraz muszą posiadać informację (etykietę lub opis) umożliwiającą identyfikację odpadu</w:t>
      </w:r>
    </w:p>
    <w:p w14:paraId="4A07CBB6" w14:textId="77777777" w:rsidR="00AB23EB" w:rsidRDefault="00000000">
      <w:pPr>
        <w:pStyle w:val="Teksttreci0"/>
        <w:numPr>
          <w:ilvl w:val="0"/>
          <w:numId w:val="3"/>
        </w:numPr>
        <w:tabs>
          <w:tab w:val="left" w:pos="602"/>
        </w:tabs>
        <w:ind w:left="560" w:hanging="380"/>
        <w:jc w:val="both"/>
      </w:pPr>
      <w:r>
        <w:rPr>
          <w:rStyle w:val="Teksttreci"/>
        </w:rPr>
        <w:t>Pracownik PSZOK może odmówić przyjęcia odpadów w przypadku uzasadnionego podejrzenia, że odpady nie są odpadami komunalnymi powstałymi w gospodarstwach domowych lub gdy odpady nie są posegregowane bądź też zanieczyszczone innymi odpadami.</w:t>
      </w:r>
    </w:p>
    <w:p w14:paraId="281EDF08" w14:textId="77777777" w:rsidR="00AB23EB" w:rsidRDefault="00000000">
      <w:pPr>
        <w:pStyle w:val="Teksttreci0"/>
        <w:numPr>
          <w:ilvl w:val="0"/>
          <w:numId w:val="3"/>
        </w:numPr>
        <w:tabs>
          <w:tab w:val="left" w:pos="592"/>
        </w:tabs>
        <w:ind w:left="560" w:hanging="380"/>
        <w:jc w:val="both"/>
      </w:pPr>
      <w:r>
        <w:rPr>
          <w:rStyle w:val="Teksttreci"/>
        </w:rPr>
        <w:t>W przypadku stwierdzenia, że rodzaj dostarczonych przez mieszkańca odpadów jest niezgodny z regulaminem lub że zostały one złożone w miejscu niezgodnym z ich miejscem składowania na terenie PSZOK , pracownik PSZOK ma prawo zażądać usunięcia odpadów z miejsca z terenu PSZOK lub ich prawidłowego umieszczenia w odpowiednim pojemniku lub kontenerze. .</w:t>
      </w:r>
    </w:p>
    <w:p w14:paraId="435F0E8C" w14:textId="77777777" w:rsidR="00AB23EB" w:rsidRDefault="00000000">
      <w:pPr>
        <w:pStyle w:val="Teksttreci0"/>
        <w:numPr>
          <w:ilvl w:val="0"/>
          <w:numId w:val="3"/>
        </w:numPr>
        <w:tabs>
          <w:tab w:val="left" w:pos="602"/>
        </w:tabs>
        <w:ind w:left="560" w:hanging="380"/>
        <w:jc w:val="both"/>
      </w:pPr>
      <w:r>
        <w:rPr>
          <w:rStyle w:val="Teksttreci"/>
        </w:rPr>
        <w:t>W przypadku pozostawieni odpadów poza terenem PSZOK (np. pod bramą) , pracownik PSZOK ma prawo zażądać usunięcia odpadów z miejsca z terenu PSZOK lub ich prawidłowego umieszczenia w odpowiednim pojemniku lub kontenerze.</w:t>
      </w:r>
    </w:p>
    <w:p w14:paraId="30BDE621" w14:textId="77777777" w:rsidR="00AB23EB" w:rsidRDefault="00000000">
      <w:pPr>
        <w:pStyle w:val="Teksttreci0"/>
        <w:numPr>
          <w:ilvl w:val="0"/>
          <w:numId w:val="3"/>
        </w:numPr>
        <w:tabs>
          <w:tab w:val="left" w:pos="602"/>
        </w:tabs>
        <w:ind w:left="560" w:hanging="380"/>
        <w:jc w:val="both"/>
      </w:pPr>
      <w:r>
        <w:rPr>
          <w:rStyle w:val="Teksttreci"/>
        </w:rPr>
        <w:t>W przypadku odmowy dokonania czynności, o których mowa w pkt. 11 i 12 gmina Węgliniec ma prawo wykonać ww. czynności a kosztami ich wykonania obciążyć mieszkańca dostarczającego odpady.</w:t>
      </w:r>
    </w:p>
    <w:p w14:paraId="00324E98" w14:textId="77777777" w:rsidR="00AB23EB" w:rsidRDefault="00000000">
      <w:pPr>
        <w:pStyle w:val="Teksttreci0"/>
        <w:numPr>
          <w:ilvl w:val="0"/>
          <w:numId w:val="3"/>
        </w:numPr>
        <w:tabs>
          <w:tab w:val="left" w:pos="602"/>
        </w:tabs>
        <w:ind w:left="560" w:hanging="380"/>
        <w:jc w:val="both"/>
      </w:pPr>
      <w:r>
        <w:rPr>
          <w:rStyle w:val="Teksttreci"/>
        </w:rPr>
        <w:t>Dzieci poniżej 12 roku życia mogą przebywać na terenie PSZOK jedynie pod opieką osoby dorosłej.</w:t>
      </w:r>
    </w:p>
    <w:p w14:paraId="24FDBF17" w14:textId="77777777" w:rsidR="00AB23EB" w:rsidRDefault="00000000">
      <w:pPr>
        <w:pStyle w:val="Teksttreci0"/>
        <w:numPr>
          <w:ilvl w:val="0"/>
          <w:numId w:val="3"/>
        </w:numPr>
        <w:tabs>
          <w:tab w:val="left" w:pos="597"/>
        </w:tabs>
        <w:ind w:left="560" w:hanging="380"/>
        <w:jc w:val="both"/>
      </w:pPr>
      <w:r>
        <w:rPr>
          <w:rStyle w:val="Teksttreci"/>
        </w:rPr>
        <w:t>Zabrania się przebywania mieszkańców na terenie PSZOK poza czasem, kiedy dokonują czynności związanych z oddaniem odpadów.</w:t>
      </w:r>
      <w:r>
        <w:br w:type="page"/>
      </w:r>
    </w:p>
    <w:p w14:paraId="35988CBB" w14:textId="77777777" w:rsidR="00AB23EB" w:rsidRDefault="00000000">
      <w:pPr>
        <w:pStyle w:val="Nagwek40"/>
        <w:keepNext/>
        <w:keepLines/>
        <w:numPr>
          <w:ilvl w:val="0"/>
          <w:numId w:val="1"/>
        </w:numPr>
        <w:tabs>
          <w:tab w:val="left" w:pos="579"/>
        </w:tabs>
        <w:spacing w:after="0"/>
      </w:pPr>
      <w:bookmarkStart w:id="5" w:name="bookmark10"/>
      <w:r>
        <w:rPr>
          <w:rStyle w:val="Nagwek4"/>
          <w:b/>
          <w:bCs/>
        </w:rPr>
        <w:lastRenderedPageBreak/>
        <w:t>Postanowienia końcowe</w:t>
      </w:r>
      <w:bookmarkEnd w:id="5"/>
    </w:p>
    <w:p w14:paraId="385BACB6" w14:textId="77777777" w:rsidR="00AB23EB" w:rsidRDefault="00000000">
      <w:pPr>
        <w:pStyle w:val="Teksttreci0"/>
        <w:numPr>
          <w:ilvl w:val="0"/>
          <w:numId w:val="9"/>
        </w:numPr>
        <w:tabs>
          <w:tab w:val="left" w:pos="522"/>
        </w:tabs>
        <w:ind w:left="460" w:hanging="280"/>
        <w:jc w:val="both"/>
      </w:pPr>
      <w:r>
        <w:rPr>
          <w:rStyle w:val="Teksttreci"/>
        </w:rPr>
        <w:t>Nieprzyjęte do PSZOK odpady należy dostarczyć do miejsc odzysku lub unieszkodliwiania odpadów.</w:t>
      </w:r>
    </w:p>
    <w:p w14:paraId="2FFDA699" w14:textId="77777777" w:rsidR="00AB23EB" w:rsidRDefault="00000000">
      <w:pPr>
        <w:pStyle w:val="Teksttreci0"/>
        <w:numPr>
          <w:ilvl w:val="0"/>
          <w:numId w:val="9"/>
        </w:numPr>
        <w:tabs>
          <w:tab w:val="left" w:pos="543"/>
        </w:tabs>
        <w:ind w:left="460" w:hanging="280"/>
        <w:jc w:val="both"/>
      </w:pPr>
      <w:r>
        <w:rPr>
          <w:rStyle w:val="Teksttreci"/>
        </w:rPr>
        <w:t>Wszelkich informacji o pracy PSZOK udziela na miejscu pracownik PSZOK lub pracownik Urzędu Gminy i Miasta w Węglińcu pod nr tel. 75-77-11 -435 wew. 23.</w:t>
      </w:r>
    </w:p>
    <w:p w14:paraId="30ED0550" w14:textId="77777777" w:rsidR="00AB23EB" w:rsidRDefault="00000000">
      <w:pPr>
        <w:pStyle w:val="Teksttreci0"/>
        <w:numPr>
          <w:ilvl w:val="0"/>
          <w:numId w:val="9"/>
        </w:numPr>
        <w:tabs>
          <w:tab w:val="left" w:pos="534"/>
        </w:tabs>
        <w:ind w:left="460" w:hanging="280"/>
        <w:jc w:val="both"/>
      </w:pPr>
      <w:r>
        <w:rPr>
          <w:rStyle w:val="Teksttreci"/>
        </w:rPr>
        <w:t>Regulamin korzystania z PSZOK jest dostępny na terenie PSZOK, stronie internetowej Urzędu Gminy i Miasta Węgliniec: www.weglinięc.pl oraz na stronie BIP.</w:t>
      </w:r>
    </w:p>
    <w:p w14:paraId="0FF19DB7" w14:textId="1F79CD6A" w:rsidR="00472A18" w:rsidRDefault="00000000" w:rsidP="00472A18">
      <w:pPr>
        <w:pStyle w:val="Teksttreci0"/>
        <w:numPr>
          <w:ilvl w:val="0"/>
          <w:numId w:val="9"/>
        </w:numPr>
        <w:tabs>
          <w:tab w:val="left" w:pos="523"/>
        </w:tabs>
        <w:spacing w:after="1020"/>
        <w:ind w:firstLine="160"/>
        <w:jc w:val="both"/>
      </w:pPr>
      <w:r>
        <w:rPr>
          <w:rStyle w:val="Teksttreci"/>
        </w:rPr>
        <w:t>PSZOK jest obiektem monitorowanym.</w:t>
      </w:r>
    </w:p>
    <w:p w14:paraId="67EC5F89" w14:textId="3A5490E4" w:rsidR="00AB23EB" w:rsidRDefault="00AB23EB">
      <w:pPr>
        <w:pStyle w:val="Nagwek10"/>
        <w:keepNext/>
        <w:keepLines/>
      </w:pPr>
    </w:p>
    <w:sectPr w:rsidR="00AB23EB">
      <w:pgSz w:w="16838" w:h="23810"/>
      <w:pgMar w:top="4866" w:right="3753" w:bottom="4978" w:left="4210" w:header="4438" w:footer="4550" w:gutter="0"/>
      <w:pgNumType w:start="3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CF906" w14:textId="77777777" w:rsidR="00175E1A" w:rsidRDefault="00175E1A">
      <w:r>
        <w:separator/>
      </w:r>
    </w:p>
  </w:endnote>
  <w:endnote w:type="continuationSeparator" w:id="0">
    <w:p w14:paraId="556B7A52" w14:textId="77777777" w:rsidR="00175E1A" w:rsidRDefault="00175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790E1" w14:textId="77777777" w:rsidR="00175E1A" w:rsidRDefault="00175E1A"/>
  </w:footnote>
  <w:footnote w:type="continuationSeparator" w:id="0">
    <w:p w14:paraId="240A9A4C" w14:textId="77777777" w:rsidR="00175E1A" w:rsidRDefault="00175E1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52343"/>
    <w:multiLevelType w:val="multilevel"/>
    <w:tmpl w:val="E69443D6"/>
    <w:lvl w:ilvl="0">
      <w:start w:val="7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9292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D8C7ED6"/>
    <w:multiLevelType w:val="multilevel"/>
    <w:tmpl w:val="6FB6255A"/>
    <w:lvl w:ilvl="0">
      <w:start w:val="14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9292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DDD289B"/>
    <w:multiLevelType w:val="multilevel"/>
    <w:tmpl w:val="FB464C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9292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E3B4CD1"/>
    <w:multiLevelType w:val="multilevel"/>
    <w:tmpl w:val="4BC63A5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92929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2674D9F"/>
    <w:multiLevelType w:val="multilevel"/>
    <w:tmpl w:val="38441AD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9292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4390F7D"/>
    <w:multiLevelType w:val="multilevel"/>
    <w:tmpl w:val="E5081C6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9292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4F919D4"/>
    <w:multiLevelType w:val="multilevel"/>
    <w:tmpl w:val="383E1F6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9292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1F8275A"/>
    <w:multiLevelType w:val="multilevel"/>
    <w:tmpl w:val="B72A66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9292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88D1E25"/>
    <w:multiLevelType w:val="multilevel"/>
    <w:tmpl w:val="566E41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9292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71153077">
    <w:abstractNumId w:val="3"/>
  </w:num>
  <w:num w:numId="2" w16cid:durableId="227498011">
    <w:abstractNumId w:val="8"/>
  </w:num>
  <w:num w:numId="3" w16cid:durableId="1321084163">
    <w:abstractNumId w:val="2"/>
  </w:num>
  <w:num w:numId="4" w16cid:durableId="364792843">
    <w:abstractNumId w:val="5"/>
  </w:num>
  <w:num w:numId="5" w16cid:durableId="501047018">
    <w:abstractNumId w:val="4"/>
  </w:num>
  <w:num w:numId="6" w16cid:durableId="455636692">
    <w:abstractNumId w:val="1"/>
  </w:num>
  <w:num w:numId="7" w16cid:durableId="694115382">
    <w:abstractNumId w:val="6"/>
  </w:num>
  <w:num w:numId="8" w16cid:durableId="1185250698">
    <w:abstractNumId w:val="0"/>
  </w:num>
  <w:num w:numId="9" w16cid:durableId="13887993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3EB"/>
    <w:rsid w:val="00175E1A"/>
    <w:rsid w:val="00472A18"/>
    <w:rsid w:val="00AB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A9B4C"/>
  <w15:docId w15:val="{1B05CEE3-CCF5-4382-9A1D-439C114A7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22"/>
      <w:szCs w:val="22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929"/>
      <w:sz w:val="30"/>
      <w:szCs w:val="30"/>
      <w:u w:val="none"/>
    </w:rPr>
  </w:style>
  <w:style w:type="character" w:customStyle="1" w:styleId="Spistreci">
    <w:name w:val="Spis treści_"/>
    <w:basedOn w:val="Domylnaczcionkaakapitu"/>
    <w:link w:val="Spis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8B5CC"/>
      <w:sz w:val="17"/>
      <w:szCs w:val="17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929"/>
      <w:sz w:val="44"/>
      <w:szCs w:val="44"/>
      <w:u w:val="none"/>
    </w:rPr>
  </w:style>
  <w:style w:type="character" w:customStyle="1" w:styleId="Nagwek4">
    <w:name w:val="Nagłówek #4_"/>
    <w:basedOn w:val="Domylnaczcionkaakapitu"/>
    <w:link w:val="Nagwek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929"/>
      <w:sz w:val="28"/>
      <w:szCs w:val="28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color w:val="6873C8"/>
      <w:sz w:val="50"/>
      <w:szCs w:val="50"/>
      <w:u w:val="none"/>
    </w:rPr>
  </w:style>
  <w:style w:type="paragraph" w:customStyle="1" w:styleId="Teksttreci0">
    <w:name w:val="Tekst treści"/>
    <w:basedOn w:val="Normalny"/>
    <w:link w:val="Teksttreci"/>
    <w:pPr>
      <w:spacing w:line="283" w:lineRule="auto"/>
    </w:pPr>
    <w:rPr>
      <w:rFonts w:ascii="Times New Roman" w:eastAsia="Times New Roman" w:hAnsi="Times New Roman" w:cs="Times New Roman"/>
      <w:color w:val="292929"/>
      <w:sz w:val="22"/>
      <w:szCs w:val="22"/>
    </w:rPr>
  </w:style>
  <w:style w:type="paragraph" w:customStyle="1" w:styleId="Nagwek30">
    <w:name w:val="Nagłówek #3"/>
    <w:basedOn w:val="Normalny"/>
    <w:link w:val="Nagwek3"/>
    <w:pPr>
      <w:spacing w:after="170" w:line="276" w:lineRule="auto"/>
      <w:jc w:val="center"/>
      <w:outlineLvl w:val="2"/>
    </w:pPr>
    <w:rPr>
      <w:rFonts w:ascii="Times New Roman" w:eastAsia="Times New Roman" w:hAnsi="Times New Roman" w:cs="Times New Roman"/>
      <w:b/>
      <w:bCs/>
      <w:color w:val="292929"/>
      <w:sz w:val="30"/>
      <w:szCs w:val="30"/>
    </w:rPr>
  </w:style>
  <w:style w:type="paragraph" w:customStyle="1" w:styleId="Spistreci0">
    <w:name w:val="Spis treści"/>
    <w:basedOn w:val="Normalny"/>
    <w:link w:val="Spistreci"/>
    <w:pPr>
      <w:spacing w:after="340" w:line="257" w:lineRule="auto"/>
      <w:ind w:left="980" w:firstLine="20"/>
    </w:pPr>
    <w:rPr>
      <w:rFonts w:ascii="Times New Roman" w:eastAsia="Times New Roman" w:hAnsi="Times New Roman" w:cs="Times New Roman"/>
      <w:color w:val="292929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60"/>
      <w:ind w:right="540"/>
      <w:jc w:val="center"/>
    </w:pPr>
    <w:rPr>
      <w:rFonts w:ascii="Arial" w:eastAsia="Arial" w:hAnsi="Arial" w:cs="Arial"/>
      <w:color w:val="F8B5CC"/>
      <w:sz w:val="17"/>
      <w:szCs w:val="17"/>
    </w:rPr>
  </w:style>
  <w:style w:type="paragraph" w:customStyle="1" w:styleId="Nagwek20">
    <w:name w:val="Nagłówek #2"/>
    <w:basedOn w:val="Normalny"/>
    <w:link w:val="Nagwek2"/>
    <w:pPr>
      <w:spacing w:after="40"/>
      <w:jc w:val="center"/>
      <w:outlineLvl w:val="1"/>
    </w:pPr>
    <w:rPr>
      <w:rFonts w:ascii="Times New Roman" w:eastAsia="Times New Roman" w:hAnsi="Times New Roman" w:cs="Times New Roman"/>
      <w:b/>
      <w:bCs/>
      <w:color w:val="292929"/>
      <w:sz w:val="44"/>
      <w:szCs w:val="44"/>
    </w:rPr>
  </w:style>
  <w:style w:type="paragraph" w:customStyle="1" w:styleId="Nagwek40">
    <w:name w:val="Nagłówek #4"/>
    <w:basedOn w:val="Normalny"/>
    <w:link w:val="Nagwek4"/>
    <w:pPr>
      <w:spacing w:after="40" w:line="221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92929"/>
      <w:sz w:val="28"/>
      <w:szCs w:val="28"/>
    </w:rPr>
  </w:style>
  <w:style w:type="paragraph" w:customStyle="1" w:styleId="Nagwek10">
    <w:name w:val="Nagłówek #1"/>
    <w:basedOn w:val="Normalny"/>
    <w:link w:val="Nagwek1"/>
    <w:pPr>
      <w:spacing w:after="520" w:line="192" w:lineRule="auto"/>
      <w:ind w:right="1080"/>
      <w:jc w:val="right"/>
      <w:outlineLvl w:val="0"/>
    </w:pPr>
    <w:rPr>
      <w:rFonts w:ascii="Arial" w:eastAsia="Arial" w:hAnsi="Arial" w:cs="Arial"/>
      <w:color w:val="6873C8"/>
      <w:sz w:val="50"/>
      <w:szCs w:val="5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779</Words>
  <Characters>4678</Characters>
  <Application>Microsoft Office Word</Application>
  <DocSecurity>0</DocSecurity>
  <Lines>38</Lines>
  <Paragraphs>10</Paragraphs>
  <ScaleCrop>false</ScaleCrop>
  <Company/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SKM_C25825031812231</dc:title>
  <dc:subject/>
  <dc:creator/>
  <cp:keywords/>
  <cp:lastModifiedBy>Admin</cp:lastModifiedBy>
  <cp:revision>2</cp:revision>
  <dcterms:created xsi:type="dcterms:W3CDTF">2025-03-18T11:22:00Z</dcterms:created>
  <dcterms:modified xsi:type="dcterms:W3CDTF">2025-03-18T11:23:00Z</dcterms:modified>
</cp:coreProperties>
</file>