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5"/>
        <w:keepNext w:val="0"/>
        <w:keepLines w:val="0"/>
        <w:widowControl w:val="0"/>
        <w:shd w:val="clear" w:color="auto" w:fill="auto"/>
        <w:bidi w:val="0"/>
        <w:ind w:left="0" w:right="0" w:firstLine="0"/>
        <w:jc w:val="center"/>
      </w:pPr>
      <w:r>
        <w:rPr>
          <w:rStyle w:val="CharStyle6"/>
          <w:b/>
          <w:bCs/>
        </w:rPr>
        <w:t>Analiza stanu gospodarki</w:t>
        <w:br/>
        <w:t>odpadami komunalnymi</w:t>
        <w:br/>
        <w:t>na terenie Gminy i Miasta Węgliniec za 2022 r</w:t>
      </w:r>
      <w:r>
        <w:rPr>
          <w:rStyle w:val="CharStyle6"/>
        </w:rPr>
        <w:t>.</w:t>
      </w:r>
    </w:p>
    <w:p>
      <w:pPr>
        <w:widowControl w:val="0"/>
        <w:jc w:val="center"/>
        <w:rPr>
          <w:sz w:val="2"/>
          <w:szCs w:val="2"/>
        </w:rPr>
      </w:pPr>
      <w:r>
        <w:drawing>
          <wp:inline>
            <wp:extent cx="1268095" cy="164592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1268095" cy="1645920"/>
                    </a:xfrm>
                    <a:prstGeom prst="rect"/>
                  </pic:spPr>
                </pic:pic>
              </a:graphicData>
            </a:graphic>
          </wp:inline>
        </w:drawing>
      </w:r>
    </w:p>
    <w:p>
      <w:pPr>
        <w:widowControl w:val="0"/>
        <w:spacing w:after="1619" w:line="1" w:lineRule="exact"/>
      </w:pPr>
    </w:p>
    <w:p>
      <w:pPr>
        <w:pStyle w:val="Style8"/>
        <w:keepNext w:val="0"/>
        <w:keepLines w:val="0"/>
        <w:widowControl w:val="0"/>
        <w:shd w:val="clear" w:color="auto" w:fill="auto"/>
        <w:bidi w:val="0"/>
        <w:spacing w:before="0" w:after="0" w:line="240" w:lineRule="auto"/>
        <w:ind w:left="0" w:right="0" w:firstLine="0"/>
        <w:jc w:val="center"/>
      </w:pPr>
      <w:r>
        <w:rPr>
          <w:rStyle w:val="CharStyle9"/>
        </w:rPr>
        <w:t>Węgliniec, kwiecień 2023 r.</w:t>
      </w:r>
      <w:r>
        <w:br w:type="page"/>
      </w:r>
    </w:p>
    <w:p>
      <w:pPr>
        <w:pStyle w:val="Style10"/>
        <w:keepNext/>
        <w:keepLines/>
        <w:widowControl w:val="0"/>
        <w:numPr>
          <w:ilvl w:val="0"/>
          <w:numId w:val="1"/>
        </w:numPr>
        <w:shd w:val="clear" w:color="auto" w:fill="auto"/>
        <w:tabs>
          <w:tab w:pos="366" w:val="left"/>
        </w:tabs>
        <w:bidi w:val="0"/>
        <w:spacing w:before="0" w:after="220" w:line="240" w:lineRule="auto"/>
        <w:ind w:left="0" w:right="0" w:firstLine="0"/>
        <w:jc w:val="left"/>
      </w:pPr>
      <w:bookmarkStart w:id="0" w:name="bookmark0"/>
      <w:r>
        <w:rPr>
          <w:rStyle w:val="CharStyle11"/>
          <w:b/>
          <w:bCs/>
        </w:rPr>
        <w:t>Cel przygotowania Analizy</w:t>
      </w:r>
      <w:bookmarkEnd w:id="0"/>
    </w:p>
    <w:p>
      <w:pPr>
        <w:pStyle w:val="Style13"/>
        <w:keepNext w:val="0"/>
        <w:keepLines w:val="0"/>
        <w:widowControl w:val="0"/>
        <w:shd w:val="clear" w:color="auto" w:fill="auto"/>
        <w:bidi w:val="0"/>
        <w:spacing w:before="0" w:after="360"/>
        <w:ind w:left="0" w:right="0" w:firstLine="720"/>
        <w:jc w:val="both"/>
      </w:pPr>
      <w:r>
        <w:rPr>
          <w:rStyle w:val="CharStyle14"/>
        </w:rPr>
        <w:t>Analiza została przygotowana w celu weryfikacji możliwości technicznych i organizacyjnych gminy Węgliniec w zakresie gospodarowania odpadami komunalnymi.</w:t>
      </w:r>
    </w:p>
    <w:p>
      <w:pPr>
        <w:pStyle w:val="Style10"/>
        <w:keepNext/>
        <w:keepLines/>
        <w:widowControl w:val="0"/>
        <w:numPr>
          <w:ilvl w:val="0"/>
          <w:numId w:val="1"/>
        </w:numPr>
        <w:shd w:val="clear" w:color="auto" w:fill="auto"/>
        <w:tabs>
          <w:tab w:pos="380" w:val="left"/>
        </w:tabs>
        <w:bidi w:val="0"/>
        <w:spacing w:before="0" w:after="0" w:line="360" w:lineRule="auto"/>
        <w:ind w:left="0" w:right="0" w:firstLine="0"/>
        <w:jc w:val="left"/>
      </w:pPr>
      <w:bookmarkStart w:id="2" w:name="bookmark2"/>
      <w:r>
        <w:rPr>
          <w:rStyle w:val="CharStyle11"/>
          <w:b/>
          <w:bCs/>
        </w:rPr>
        <w:t>Podstawa prawna sporządzenia Analizy</w:t>
      </w:r>
      <w:bookmarkEnd w:id="2"/>
    </w:p>
    <w:p>
      <w:pPr>
        <w:pStyle w:val="Style13"/>
        <w:keepNext w:val="0"/>
        <w:keepLines w:val="0"/>
        <w:widowControl w:val="0"/>
        <w:shd w:val="clear" w:color="auto" w:fill="auto"/>
        <w:bidi w:val="0"/>
        <w:spacing w:before="0" w:after="220"/>
        <w:ind w:left="0" w:right="0" w:firstLine="720"/>
        <w:jc w:val="both"/>
      </w:pPr>
      <w:r>
        <w:rPr>
          <w:rStyle w:val="CharStyle14"/>
        </w:rPr>
        <w:t>Analiza została przygotowana w oparciu o art. 3 ust. 2 pkt 10 oraz art. 9tb ustawy z dnia 13 września 1996 r. o utrzymaniu czystości i porządku w gminach (Dz. U. z 2022 r. poz. 2519), gdzie określony został wymagany zakres przedmiotowej analizy.</w:t>
      </w:r>
    </w:p>
    <w:p>
      <w:pPr>
        <w:pStyle w:val="Style10"/>
        <w:keepNext/>
        <w:keepLines/>
        <w:widowControl w:val="0"/>
        <w:numPr>
          <w:ilvl w:val="0"/>
          <w:numId w:val="1"/>
        </w:numPr>
        <w:shd w:val="clear" w:color="auto" w:fill="auto"/>
        <w:tabs>
          <w:tab w:pos="380" w:val="left"/>
        </w:tabs>
        <w:bidi w:val="0"/>
        <w:spacing w:before="0" w:after="60" w:line="360" w:lineRule="auto"/>
        <w:ind w:left="0" w:right="0" w:firstLine="0"/>
        <w:jc w:val="left"/>
      </w:pPr>
      <w:bookmarkStart w:id="4" w:name="bookmark4"/>
      <w:r>
        <w:rPr>
          <w:rStyle w:val="CharStyle11"/>
          <w:b/>
          <w:bCs/>
        </w:rPr>
        <w:t>Ogólna charakterystyka systemu gospodarowania odpadami komunalnymi na terenie gminy Węgliniec</w:t>
      </w:r>
      <w:bookmarkEnd w:id="4"/>
    </w:p>
    <w:p>
      <w:pPr>
        <w:pStyle w:val="Style13"/>
        <w:keepNext w:val="0"/>
        <w:keepLines w:val="0"/>
        <w:widowControl w:val="0"/>
        <w:shd w:val="clear" w:color="auto" w:fill="auto"/>
        <w:bidi w:val="0"/>
        <w:spacing w:before="0" w:after="0"/>
        <w:ind w:left="0" w:right="0" w:firstLine="720"/>
        <w:jc w:val="both"/>
      </w:pPr>
      <w:r>
        <w:rPr>
          <w:rStyle w:val="CharStyle14"/>
        </w:rPr>
        <w:t>System odbioru odpadów komunalnych na terenie Gminy i Miasta Węgliniec obejmuje właścicieli nieruchomości zamieszkałych oraz niezamieszkałych ponieważ zgodnie z uchwałą nr 708/XLI/21 z dnia 28 października 2021 r. od dnia 1 stycznia 2022 r. włączono do gminnego systemu gospodarowania odpadami komunalnymi właścicieli nieruchomości na których nie zamieszkują mieszkańcy a powstają odpady komunalne.</w:t>
      </w:r>
    </w:p>
    <w:p>
      <w:pPr>
        <w:pStyle w:val="Style13"/>
        <w:keepNext w:val="0"/>
        <w:keepLines w:val="0"/>
        <w:widowControl w:val="0"/>
        <w:shd w:val="clear" w:color="auto" w:fill="auto"/>
        <w:bidi w:val="0"/>
        <w:spacing w:before="0" w:after="220"/>
        <w:ind w:left="0" w:right="0" w:firstLine="720"/>
        <w:jc w:val="both"/>
      </w:pPr>
      <w:r>
        <w:rPr>
          <w:rStyle w:val="CharStyle14"/>
        </w:rPr>
        <w:t>Świadczeniem usługi odbioru odpadów komunalnych z nieruchomości zamieszkałych z terenu Gminy i Miasta Węgliniec od 01.07.2013r. w wyniku wygranych przetargów zajmuje się Zakład Gospodarki i Usług Komunalnych Sp. z o.o., ul. Bankowa 8, 59-800 Lubań.</w:t>
      </w:r>
      <w:r>
        <w:br w:type="page"/>
      </w:r>
    </w:p>
    <w:p>
      <w:pPr>
        <w:pStyle w:val="Style15"/>
        <w:keepNext w:val="0"/>
        <w:keepLines w:val="0"/>
        <w:widowControl w:val="0"/>
        <w:shd w:val="clear" w:color="auto" w:fill="auto"/>
        <w:bidi w:val="0"/>
        <w:spacing w:before="0" w:after="0"/>
        <w:ind w:left="0" w:right="0" w:firstLine="660"/>
        <w:jc w:val="both"/>
      </w:pPr>
      <w:r>
        <w:rPr>
          <w:rStyle w:val="CharStyle16"/>
        </w:rPr>
        <w:t>W roku 2022 na terenie Gminy i Miasta Węgliniec obowiązywał selektywny sposób zbierania odpadów komunalnych przez właścicieli nieruchomości, wprowadzony Uchwałą nr 197/XVI/19 Rady Miejskiej Węglińca z dnia 5 grudnia 2019 r. i</w:t>
      </w:r>
    </w:p>
    <w:p>
      <w:pPr>
        <w:pStyle w:val="Style15"/>
        <w:keepNext w:val="0"/>
        <w:keepLines w:val="0"/>
        <w:widowControl w:val="0"/>
        <w:shd w:val="clear" w:color="auto" w:fill="auto"/>
        <w:bidi w:val="0"/>
        <w:spacing w:before="0" w:after="0"/>
        <w:ind w:left="0" w:right="0" w:firstLine="0"/>
        <w:jc w:val="both"/>
      </w:pPr>
      <w:r>
        <w:rPr>
          <w:rStyle w:val="CharStyle16"/>
        </w:rPr>
        <w:t>obowiązujący od dnia 01 stycznia 2020 r.</w:t>
      </w:r>
    </w:p>
    <w:p>
      <w:pPr>
        <w:pStyle w:val="Style15"/>
        <w:keepNext w:val="0"/>
        <w:keepLines w:val="0"/>
        <w:widowControl w:val="0"/>
        <w:shd w:val="clear" w:color="auto" w:fill="auto"/>
        <w:bidi w:val="0"/>
        <w:spacing w:before="0" w:after="0"/>
        <w:ind w:left="0" w:right="0" w:firstLine="660"/>
        <w:jc w:val="both"/>
      </w:pPr>
      <w:r>
        <w:rPr>
          <w:rStyle w:val="CharStyle16"/>
        </w:rPr>
        <w:t>Od 1 stycznia 2022 r. do 31 grudnia 2022 r. na terenie Gminy i Miasta Węgliniec obowiązywały stawki opłat za gospodarowanie odpadami komunalnymi , zgodnie z Uchwałą nr 739/XLII/21 Rady Miejskiej Węglińca z dnia 30 listopada 2021 r.:</w:t>
      </w:r>
    </w:p>
    <w:p>
      <w:pPr>
        <w:pStyle w:val="Style15"/>
        <w:keepNext w:val="0"/>
        <w:keepLines w:val="0"/>
        <w:widowControl w:val="0"/>
        <w:numPr>
          <w:ilvl w:val="0"/>
          <w:numId w:val="3"/>
        </w:numPr>
        <w:shd w:val="clear" w:color="auto" w:fill="auto"/>
        <w:tabs>
          <w:tab w:pos="262" w:val="left"/>
        </w:tabs>
        <w:bidi w:val="0"/>
        <w:spacing w:before="0" w:after="0"/>
        <w:ind w:left="0" w:right="0" w:firstLine="0"/>
        <w:jc w:val="both"/>
      </w:pPr>
      <w:r>
        <w:rPr>
          <w:rStyle w:val="CharStyle16"/>
        </w:rPr>
        <w:t xml:space="preserve">35,00 zł </w:t>
      </w:r>
      <w:r>
        <w:rPr>
          <w:rStyle w:val="CharStyle16"/>
          <w:b/>
          <w:bCs/>
        </w:rPr>
        <w:t xml:space="preserve">stawka podstawowa </w:t>
      </w:r>
      <w:r>
        <w:rPr>
          <w:rStyle w:val="CharStyle16"/>
        </w:rPr>
        <w:t>miesięcznie od osoby, dla właścicieli nieruchomości zabudowanych budynkiem mieszkalnym innym niż jednorodzinnym,</w:t>
      </w:r>
    </w:p>
    <w:p>
      <w:pPr>
        <w:pStyle w:val="Style15"/>
        <w:keepNext w:val="0"/>
        <w:keepLines w:val="0"/>
        <w:widowControl w:val="0"/>
        <w:numPr>
          <w:ilvl w:val="0"/>
          <w:numId w:val="3"/>
        </w:numPr>
        <w:shd w:val="clear" w:color="auto" w:fill="auto"/>
        <w:tabs>
          <w:tab w:pos="276" w:val="left"/>
        </w:tabs>
        <w:bidi w:val="0"/>
        <w:spacing w:before="0" w:after="0"/>
        <w:ind w:left="0" w:right="0" w:firstLine="0"/>
        <w:jc w:val="both"/>
      </w:pPr>
      <w:r>
        <w:rPr>
          <w:rStyle w:val="CharStyle16"/>
        </w:rPr>
        <w:t xml:space="preserve">34,00 zł </w:t>
      </w:r>
      <w:r>
        <w:rPr>
          <w:rStyle w:val="CharStyle16"/>
          <w:b/>
          <w:bCs/>
        </w:rPr>
        <w:t xml:space="preserve">stawka obniżona </w:t>
      </w:r>
      <w:r>
        <w:rPr>
          <w:rStyle w:val="CharStyle16"/>
        </w:rPr>
        <w:t>miesięcznie od osoby, dla właścicieli nieruchomości zabudowanych budynkiem mieszkalnym jednorodzinnym kompostujących bioodpady stanowiące odpady komunalne w kompostowniku przydomowym</w:t>
      </w:r>
    </w:p>
    <w:p>
      <w:pPr>
        <w:pStyle w:val="Style15"/>
        <w:keepNext w:val="0"/>
        <w:keepLines w:val="0"/>
        <w:widowControl w:val="0"/>
        <w:numPr>
          <w:ilvl w:val="0"/>
          <w:numId w:val="3"/>
        </w:numPr>
        <w:shd w:val="clear" w:color="auto" w:fill="auto"/>
        <w:tabs>
          <w:tab w:pos="262" w:val="left"/>
        </w:tabs>
        <w:bidi w:val="0"/>
        <w:spacing w:before="0" w:after="500"/>
        <w:ind w:left="0" w:right="0" w:firstLine="0"/>
        <w:jc w:val="both"/>
      </w:pPr>
      <w:r>
        <w:rPr>
          <w:rStyle w:val="CharStyle16"/>
        </w:rPr>
        <w:t xml:space="preserve">140,00 zł </w:t>
      </w:r>
      <w:r>
        <w:rPr>
          <w:rStyle w:val="CharStyle16"/>
          <w:b/>
          <w:bCs/>
        </w:rPr>
        <w:t xml:space="preserve">stawka podwyższona </w:t>
      </w:r>
      <w:r>
        <w:rPr>
          <w:rStyle w:val="CharStyle16"/>
        </w:rPr>
        <w:t>miesięcznie od osoby, określana w drodze decyzji w przypadku, gdy właściciel nieruchomości nie wypełnia obowiązku zbierania odpadów komunalnych w sposób selektywny.</w:t>
      </w:r>
    </w:p>
    <w:p>
      <w:pPr>
        <w:pStyle w:val="Style13"/>
        <w:keepNext w:val="0"/>
        <w:keepLines w:val="0"/>
        <w:widowControl w:val="0"/>
        <w:shd w:val="clear" w:color="auto" w:fill="auto"/>
        <w:bidi w:val="0"/>
        <w:spacing w:before="0" w:after="0"/>
        <w:ind w:left="0" w:right="0" w:firstLine="440"/>
        <w:jc w:val="both"/>
      </w:pPr>
      <w:r>
        <w:rPr>
          <w:rStyle w:val="CharStyle14"/>
        </w:rPr>
        <w:t>Gmina w ramach opłaty za gospodarowanie odpadami komunalnymi zapewnia mieszkańcom worki do segregacji odpadów. Natomiast we wszystkich miejscowościach Gminy oraz na terenie miasta Węgliniec na terenach przeznaczonych do użytku publicznego są rozstawione pojemniki do segregacji odpadów komunalnych, tzw. ludmery.</w:t>
      </w:r>
      <w:r>
        <w:br w:type="page"/>
      </w:r>
    </w:p>
    <w:p>
      <w:pPr>
        <w:pStyle w:val="Style13"/>
        <w:keepNext w:val="0"/>
        <w:keepLines w:val="0"/>
        <w:widowControl w:val="0"/>
        <w:shd w:val="clear" w:color="auto" w:fill="auto"/>
        <w:bidi w:val="0"/>
        <w:spacing w:before="0" w:after="0"/>
        <w:ind w:left="0" w:right="0" w:firstLine="720"/>
        <w:jc w:val="both"/>
      </w:pPr>
      <w:r>
        <w:rPr>
          <w:rStyle w:val="CharStyle14"/>
        </w:rPr>
        <w:t>Do obowiązków właściciela nieruchomości należy zbieranie odpadów komunalnych w sposób selektywny oraz wyposażenie nieruchomości w pojemniki do zbierania zmieszanych odpadów komunalnych (takich których nie można zagospodarować w sposób selektywny) oraz utrzymywanie ich w odpowiednim stanie sanitarnym, porządkowym i technicznym.</w:t>
      </w:r>
    </w:p>
    <w:p>
      <w:pPr>
        <w:pStyle w:val="Style13"/>
        <w:keepNext w:val="0"/>
        <w:keepLines w:val="0"/>
        <w:widowControl w:val="0"/>
        <w:shd w:val="clear" w:color="auto" w:fill="auto"/>
        <w:bidi w:val="0"/>
        <w:spacing w:before="0" w:after="0"/>
        <w:ind w:left="0" w:right="0" w:firstLine="720"/>
        <w:jc w:val="both"/>
      </w:pPr>
      <w:r>
        <w:rPr>
          <w:rStyle w:val="CharStyle14"/>
        </w:rPr>
        <w:t>Odbierane odpadów tj.: mebli i innych odpadów wielkogabarytowych, zużytych opon (samochody osobowe), zużytego sprzętu elektrycznego i elektronicznego, zużytych baterii i akumulatorów, odpadów zielonych i bioodpadów w tym odpadów opakowaniowych ulegających biodegradacji, odpadów budowlanych i rozbiórkowych oraz odpadów niebezpiecznych przez cały okres odbywa się w Punkcie Selektywnej Zbiórki Odpadów Komunalnych w Węglińcu przy ul. Leśnej 1A.</w:t>
      </w:r>
    </w:p>
    <w:p>
      <w:pPr>
        <w:pStyle w:val="Style13"/>
        <w:keepNext w:val="0"/>
        <w:keepLines w:val="0"/>
        <w:widowControl w:val="0"/>
        <w:shd w:val="clear" w:color="auto" w:fill="auto"/>
        <w:bidi w:val="0"/>
        <w:spacing w:before="0" w:after="480"/>
        <w:ind w:left="0" w:right="0" w:firstLine="720"/>
        <w:jc w:val="both"/>
      </w:pPr>
      <w:r>
        <w:rPr>
          <w:rStyle w:val="CharStyle14"/>
        </w:rPr>
        <w:t xml:space="preserve">Punkt Selektywnej Zbiórki Odpadów Komunalnych - w skrócie PSZOK czynny jest 3 razy w tygodniu: wtorek i czwartek w godzinach 9:00 – 16:00 oraz soboty w godzinach 8:00 </w:t>
      </w:r>
      <w:r>
        <w:rPr>
          <w:rStyle w:val="CharStyle14"/>
          <w:b/>
          <w:bCs/>
        </w:rPr>
        <w:t>-</w:t>
      </w:r>
      <w:r>
        <w:rPr>
          <w:rStyle w:val="CharStyle14"/>
        </w:rPr>
        <w:t>14:00.</w:t>
      </w:r>
    </w:p>
    <w:p>
      <w:pPr>
        <w:pStyle w:val="Style13"/>
        <w:keepNext w:val="0"/>
        <w:keepLines w:val="0"/>
        <w:widowControl w:val="0"/>
        <w:shd w:val="clear" w:color="auto" w:fill="auto"/>
        <w:bidi w:val="0"/>
        <w:spacing w:before="0" w:after="0"/>
        <w:ind w:left="0" w:right="0" w:firstLine="720"/>
        <w:jc w:val="both"/>
      </w:pPr>
      <w:r>
        <w:rPr>
          <w:rStyle w:val="CharStyle14"/>
        </w:rPr>
        <w:t>Do Punktu Selektywnej Zbiórki Odpadów mieszkańcy nieruchomości zamieszkałych z terenu gminy i miasta Węgliniec mogą dostarczyć i bezpłatnie pozostawić wytworzone na danej nieruchomości odpady komunalne zebrane wyłącznie w sposób selektywny.</w:t>
      </w:r>
    </w:p>
    <w:p>
      <w:pPr>
        <w:pStyle w:val="Style13"/>
        <w:keepNext w:val="0"/>
        <w:keepLines w:val="0"/>
        <w:widowControl w:val="0"/>
        <w:shd w:val="clear" w:color="auto" w:fill="auto"/>
        <w:bidi w:val="0"/>
        <w:spacing w:before="0" w:after="0"/>
        <w:ind w:left="0" w:right="0" w:firstLine="0"/>
        <w:jc w:val="both"/>
      </w:pPr>
      <w:r>
        <w:rPr>
          <w:rStyle w:val="CharStyle14"/>
        </w:rPr>
        <w:t>Do PSZOK można dostarczyć następujące rodzaje odpadów:</w:t>
      </w:r>
    </w:p>
    <w:p>
      <w:pPr>
        <w:pStyle w:val="Style13"/>
        <w:keepNext w:val="0"/>
        <w:keepLines w:val="0"/>
        <w:widowControl w:val="0"/>
        <w:numPr>
          <w:ilvl w:val="0"/>
          <w:numId w:val="3"/>
        </w:numPr>
        <w:shd w:val="clear" w:color="auto" w:fill="auto"/>
        <w:tabs>
          <w:tab w:pos="267" w:val="left"/>
        </w:tabs>
        <w:bidi w:val="0"/>
        <w:spacing w:before="0" w:after="0"/>
        <w:ind w:left="0" w:right="0" w:firstLine="0"/>
        <w:jc w:val="both"/>
      </w:pPr>
      <w:r>
        <w:rPr>
          <w:rStyle w:val="CharStyle14"/>
        </w:rPr>
        <w:t>papier i tektura,</w:t>
      </w:r>
    </w:p>
    <w:p>
      <w:pPr>
        <w:pStyle w:val="Style13"/>
        <w:keepNext w:val="0"/>
        <w:keepLines w:val="0"/>
        <w:widowControl w:val="0"/>
        <w:numPr>
          <w:ilvl w:val="0"/>
          <w:numId w:val="3"/>
        </w:numPr>
        <w:shd w:val="clear" w:color="auto" w:fill="auto"/>
        <w:tabs>
          <w:tab w:pos="267" w:val="left"/>
        </w:tabs>
        <w:bidi w:val="0"/>
        <w:spacing w:before="0" w:after="0"/>
        <w:ind w:left="0" w:right="0" w:firstLine="0"/>
        <w:jc w:val="both"/>
      </w:pPr>
      <w:r>
        <w:rPr>
          <w:rStyle w:val="CharStyle14"/>
        </w:rPr>
        <w:t>szkło,</w:t>
      </w:r>
    </w:p>
    <w:p>
      <w:pPr>
        <w:pStyle w:val="Style13"/>
        <w:keepNext w:val="0"/>
        <w:keepLines w:val="0"/>
        <w:widowControl w:val="0"/>
        <w:numPr>
          <w:ilvl w:val="0"/>
          <w:numId w:val="3"/>
        </w:numPr>
        <w:shd w:val="clear" w:color="auto" w:fill="auto"/>
        <w:tabs>
          <w:tab w:pos="267" w:val="left"/>
        </w:tabs>
        <w:bidi w:val="0"/>
        <w:spacing w:before="0" w:after="0"/>
        <w:ind w:left="0" w:right="0" w:firstLine="0"/>
        <w:jc w:val="both"/>
      </w:pPr>
      <w:r>
        <w:rPr>
          <w:rStyle w:val="CharStyle14"/>
        </w:rPr>
        <w:t>tworzywo sztuczne,</w:t>
      </w:r>
    </w:p>
    <w:p>
      <w:pPr>
        <w:pStyle w:val="Style13"/>
        <w:keepNext w:val="0"/>
        <w:keepLines w:val="0"/>
        <w:widowControl w:val="0"/>
        <w:numPr>
          <w:ilvl w:val="0"/>
          <w:numId w:val="3"/>
        </w:numPr>
        <w:shd w:val="clear" w:color="auto" w:fill="auto"/>
        <w:tabs>
          <w:tab w:pos="267" w:val="left"/>
        </w:tabs>
        <w:bidi w:val="0"/>
        <w:spacing w:before="0" w:after="0"/>
        <w:ind w:left="0" w:right="0" w:firstLine="0"/>
        <w:jc w:val="both"/>
      </w:pPr>
      <w:r>
        <w:rPr>
          <w:rStyle w:val="CharStyle14"/>
        </w:rPr>
        <w:t>metale,</w:t>
      </w:r>
      <w:r>
        <w:br w:type="page"/>
      </w:r>
    </w:p>
    <w:p>
      <w:pPr>
        <w:pStyle w:val="Style13"/>
        <w:keepNext w:val="0"/>
        <w:keepLines w:val="0"/>
        <w:widowControl w:val="0"/>
        <w:numPr>
          <w:ilvl w:val="0"/>
          <w:numId w:val="3"/>
        </w:numPr>
        <w:shd w:val="clear" w:color="auto" w:fill="auto"/>
        <w:tabs>
          <w:tab w:pos="272" w:val="left"/>
        </w:tabs>
        <w:bidi w:val="0"/>
        <w:spacing w:before="0" w:after="0"/>
        <w:ind w:left="0" w:right="0" w:firstLine="0"/>
        <w:jc w:val="left"/>
      </w:pPr>
      <w:r>
        <w:rPr>
          <w:rStyle w:val="CharStyle14"/>
        </w:rPr>
        <w:t>zużyty sprzęt elektryczny i elektroniczny,</w:t>
      </w:r>
    </w:p>
    <w:p>
      <w:pPr>
        <w:pStyle w:val="Style13"/>
        <w:keepNext w:val="0"/>
        <w:keepLines w:val="0"/>
        <w:widowControl w:val="0"/>
        <w:numPr>
          <w:ilvl w:val="0"/>
          <w:numId w:val="3"/>
        </w:numPr>
        <w:shd w:val="clear" w:color="auto" w:fill="auto"/>
        <w:tabs>
          <w:tab w:pos="272" w:val="left"/>
        </w:tabs>
        <w:bidi w:val="0"/>
        <w:spacing w:before="0" w:after="0"/>
        <w:ind w:left="0" w:right="0" w:firstLine="0"/>
        <w:jc w:val="left"/>
      </w:pPr>
      <w:r>
        <w:rPr>
          <w:rStyle w:val="CharStyle14"/>
        </w:rPr>
        <w:t>zużyte baterie i akumulatory,</w:t>
      </w:r>
    </w:p>
    <w:p>
      <w:pPr>
        <w:pStyle w:val="Style13"/>
        <w:keepNext w:val="0"/>
        <w:keepLines w:val="0"/>
        <w:widowControl w:val="0"/>
        <w:numPr>
          <w:ilvl w:val="0"/>
          <w:numId w:val="3"/>
        </w:numPr>
        <w:shd w:val="clear" w:color="auto" w:fill="auto"/>
        <w:tabs>
          <w:tab w:pos="272" w:val="left"/>
        </w:tabs>
        <w:bidi w:val="0"/>
        <w:spacing w:before="0" w:after="0"/>
        <w:ind w:left="0" w:right="0" w:firstLine="0"/>
        <w:jc w:val="both"/>
      </w:pPr>
      <w:r>
        <w:rPr>
          <w:rStyle w:val="CharStyle14"/>
        </w:rPr>
        <w:t>zużyte opony pochodzące tylko z samochodów osobowych</w:t>
      </w:r>
    </w:p>
    <w:p>
      <w:pPr>
        <w:pStyle w:val="Style13"/>
        <w:keepNext w:val="0"/>
        <w:keepLines w:val="0"/>
        <w:widowControl w:val="0"/>
        <w:numPr>
          <w:ilvl w:val="0"/>
          <w:numId w:val="3"/>
        </w:numPr>
        <w:shd w:val="clear" w:color="auto" w:fill="auto"/>
        <w:tabs>
          <w:tab w:pos="272" w:val="left"/>
        </w:tabs>
        <w:bidi w:val="0"/>
        <w:spacing w:before="0" w:after="0"/>
        <w:ind w:left="0" w:right="0" w:firstLine="0"/>
        <w:jc w:val="both"/>
      </w:pPr>
      <w:r>
        <w:rPr>
          <w:rStyle w:val="CharStyle14"/>
        </w:rPr>
        <w:t>odpady niebezpieczne,</w:t>
      </w:r>
    </w:p>
    <w:p>
      <w:pPr>
        <w:pStyle w:val="Style13"/>
        <w:keepNext w:val="0"/>
        <w:keepLines w:val="0"/>
        <w:widowControl w:val="0"/>
        <w:numPr>
          <w:ilvl w:val="0"/>
          <w:numId w:val="3"/>
        </w:numPr>
        <w:shd w:val="clear" w:color="auto" w:fill="auto"/>
        <w:tabs>
          <w:tab w:pos="272" w:val="left"/>
        </w:tabs>
        <w:bidi w:val="0"/>
        <w:spacing w:before="0" w:after="0"/>
        <w:ind w:left="0" w:right="0" w:firstLine="0"/>
        <w:jc w:val="both"/>
      </w:pPr>
      <w:r>
        <w:rPr>
          <w:rStyle w:val="CharStyle14"/>
        </w:rPr>
        <w:t>odpady wielkogabarytowe,</w:t>
      </w:r>
    </w:p>
    <w:p>
      <w:pPr>
        <w:pStyle w:val="Style13"/>
        <w:keepNext w:val="0"/>
        <w:keepLines w:val="0"/>
        <w:widowControl w:val="0"/>
        <w:numPr>
          <w:ilvl w:val="0"/>
          <w:numId w:val="3"/>
        </w:numPr>
        <w:shd w:val="clear" w:color="auto" w:fill="auto"/>
        <w:tabs>
          <w:tab w:pos="272" w:val="left"/>
        </w:tabs>
        <w:bidi w:val="0"/>
        <w:spacing w:before="0" w:after="0"/>
        <w:ind w:left="0" w:right="0" w:firstLine="0"/>
        <w:jc w:val="both"/>
      </w:pPr>
      <w:r>
        <w:rPr>
          <w:rStyle w:val="CharStyle14"/>
        </w:rPr>
        <w:t>odpady zielone (liście , skoszona trawa, drobne gałęzie) - tylko z nieruchomości nie większej niż 800 m</w:t>
      </w:r>
      <w:r>
        <w:rPr>
          <w:rStyle w:val="CharStyle14"/>
          <w:vertAlign w:val="superscript"/>
        </w:rPr>
        <w:t>2</w:t>
      </w:r>
      <w:r>
        <w:rPr>
          <w:rStyle w:val="CharStyle14"/>
        </w:rPr>
        <w:t>,</w:t>
      </w:r>
    </w:p>
    <w:p>
      <w:pPr>
        <w:pStyle w:val="Style13"/>
        <w:keepNext w:val="0"/>
        <w:keepLines w:val="0"/>
        <w:widowControl w:val="0"/>
        <w:numPr>
          <w:ilvl w:val="0"/>
          <w:numId w:val="3"/>
        </w:numPr>
        <w:shd w:val="clear" w:color="auto" w:fill="auto"/>
        <w:tabs>
          <w:tab w:pos="282" w:val="left"/>
        </w:tabs>
        <w:bidi w:val="0"/>
        <w:spacing w:before="0" w:after="480"/>
        <w:ind w:left="0" w:right="0" w:firstLine="0"/>
        <w:jc w:val="both"/>
      </w:pPr>
      <w:r>
        <w:rPr>
          <w:rStyle w:val="CharStyle14"/>
        </w:rPr>
        <w:t>odpady remontowe i budowlane (gruz betonowy i ceglany) wyłącznie te, które powstały w wyniku prowadzenia drobnych robót nie wymagających pozwolenia na budowę lub zgłoszenia prowadzonych robót do Starosty .</w:t>
      </w:r>
    </w:p>
    <w:p>
      <w:pPr>
        <w:pStyle w:val="Style10"/>
        <w:keepNext/>
        <w:keepLines/>
        <w:widowControl w:val="0"/>
        <w:numPr>
          <w:ilvl w:val="0"/>
          <w:numId w:val="1"/>
        </w:numPr>
        <w:shd w:val="clear" w:color="auto" w:fill="auto"/>
        <w:tabs>
          <w:tab w:pos="397" w:val="left"/>
        </w:tabs>
        <w:bidi w:val="0"/>
        <w:spacing w:before="0" w:after="320" w:line="240" w:lineRule="auto"/>
        <w:ind w:left="0" w:right="0" w:firstLine="0"/>
        <w:jc w:val="both"/>
      </w:pPr>
      <w:bookmarkStart w:id="6" w:name="bookmark6"/>
      <w:r>
        <w:rPr>
          <w:rStyle w:val="CharStyle11"/>
          <w:b/>
          <w:bCs/>
        </w:rPr>
        <w:t>Możliwości przetwarzania zmieszanych odpadów komunalnych, odpadów zielonych oraz pozostałości z sortowania i pozostałości z mechaniczno-biologicznego przetwarzania odpadów komunalnych przeznaczonych do składowania</w:t>
      </w:r>
      <w:bookmarkEnd w:id="6"/>
    </w:p>
    <w:p>
      <w:pPr>
        <w:pStyle w:val="Style13"/>
        <w:keepNext w:val="0"/>
        <w:keepLines w:val="0"/>
        <w:widowControl w:val="0"/>
        <w:shd w:val="clear" w:color="auto" w:fill="auto"/>
        <w:bidi w:val="0"/>
        <w:spacing w:before="0" w:after="0"/>
        <w:ind w:left="0" w:right="0" w:firstLine="720"/>
        <w:jc w:val="both"/>
      </w:pPr>
      <w:r>
        <w:rPr>
          <w:rStyle w:val="CharStyle14"/>
        </w:rPr>
        <w:t>Zapisy art. 9tb ust. 1 pkt 1 ustawy o utrzymaniu czystości i porządku w gminach nakładają na gminę obowiązek przeanalizowania możliwości przetwarzania niesegregowanych (zmieszanych) odpadów komunalnych, bioodpadów stanowiących odpady komunalne oraz przeznaczonych do składowania pozostałości z sortowania odpadów komunalnych i pozostałości z procesu mechaniczno-biologicznego przetwarzania niesegregowanych (zmieszanych) odpadów komunalnych. W tym miejscu zaznaczyć należy że zgodnie z art. 9e ustawy podmiot odbierający selektywnie zebrane odpady komunalne od właścicieli nieruchomości jest obowiązany do przekazywania tych odpadów do instalacji odzysku lub unieszkodliwiania odpadów, natomiast niesegregowanych (zmieszanych) odpadów komunalnych bezpośrednio do instalacji komunalnej.</w:t>
      </w:r>
      <w:r>
        <w:br w:type="page"/>
      </w:r>
    </w:p>
    <w:p>
      <w:pPr>
        <w:pStyle w:val="Style13"/>
        <w:keepNext w:val="0"/>
        <w:keepLines w:val="0"/>
        <w:widowControl w:val="0"/>
        <w:shd w:val="clear" w:color="auto" w:fill="auto"/>
        <w:bidi w:val="0"/>
        <w:spacing w:before="0" w:after="800"/>
        <w:ind w:left="0" w:right="0" w:firstLine="0"/>
        <w:jc w:val="both"/>
      </w:pPr>
      <w:r>
        <w:rPr>
          <w:rStyle w:val="CharStyle14"/>
        </w:rPr>
        <w:t>Zgodnie z zawartą umową nr 42/2013 z dnia 14 marca 2013 r. pomiędzy Gminą i Miastem Węgliniec oraz Zakładem Gospodarki i Usług Komunalnych Sp. z o.o. w Lubaniu odebrane od właścicieli nieruchomości zamieszkałych z terenu gminy Węgliniec zmieszane odpady komunalne oraz odpady zielone są transportowane przez Zakład Gospodarki i Usług Komunalnych Sp. z o.o. do Instalacji Przetwarzania Odpadów Komunalnych przy ulicy Bazaltowej 1 w Lubaniu.</w:t>
      </w:r>
    </w:p>
    <w:p>
      <w:pPr>
        <w:pStyle w:val="Style10"/>
        <w:keepNext/>
        <w:keepLines/>
        <w:widowControl w:val="0"/>
        <w:numPr>
          <w:ilvl w:val="0"/>
          <w:numId w:val="1"/>
        </w:numPr>
        <w:shd w:val="clear" w:color="auto" w:fill="auto"/>
        <w:tabs>
          <w:tab w:pos="332" w:val="left"/>
        </w:tabs>
        <w:bidi w:val="0"/>
        <w:spacing w:before="0" w:after="80" w:line="360" w:lineRule="auto"/>
        <w:ind w:left="0" w:right="0" w:firstLine="0"/>
        <w:jc w:val="both"/>
      </w:pPr>
      <w:bookmarkStart w:id="8" w:name="bookmark8"/>
      <w:r>
        <w:rPr>
          <w:rStyle w:val="CharStyle11"/>
          <w:b/>
          <w:bCs/>
        </w:rPr>
        <w:t>Potrzeby inwestycyjne związane z gospodarowaniem odpadami komunalnymi.</w:t>
      </w:r>
      <w:bookmarkEnd w:id="8"/>
    </w:p>
    <w:p>
      <w:pPr>
        <w:pStyle w:val="Style13"/>
        <w:keepNext w:val="0"/>
        <w:keepLines w:val="0"/>
        <w:widowControl w:val="0"/>
        <w:shd w:val="clear" w:color="auto" w:fill="auto"/>
        <w:bidi w:val="0"/>
        <w:spacing w:before="0" w:after="0"/>
        <w:ind w:left="0" w:right="0" w:firstLine="740"/>
        <w:jc w:val="both"/>
      </w:pPr>
      <w:r>
        <w:rPr>
          <w:rStyle w:val="CharStyle14"/>
        </w:rPr>
        <w:t xml:space="preserve">Przedstawiciele 14-stu gmin (w tym m.in. Gminy Węgliniec) z tzw. zachodniego regionu gospodarki odpadami zadeklarowali wolę współpracy i podpisali porozumienie międzygminne, którego celem jest wspólna realizacja zadania komunalnego polegająca na rozbudowie, utrzymaniu i eksploatacja Instalacji do Przetwarzania Odpadów Komunalnych w Centrum Utylizacji Odpadów Gmin Łużyckich w Lubaniu. </w:t>
      </w:r>
      <w:r>
        <w:rPr>
          <w:rStyle w:val="CharStyle14"/>
          <w:b/>
          <w:bCs/>
        </w:rPr>
        <w:t xml:space="preserve">Gminy wspólnie powierzyły realizację tego zadania miastu Lubań, a realizacją przedsięwzięcia zajmuje się Zakład Gospodarki i Usług Komunalnych Sp. z o.o. w Lubaniu. </w:t>
      </w:r>
      <w:r>
        <w:rPr>
          <w:rStyle w:val="CharStyle14"/>
        </w:rPr>
        <w:t>Na mocy porozumień Gmina Miejska Lubań, w imieniu 14 gmin realizuje zadanie publiczne polegające na:</w:t>
      </w:r>
    </w:p>
    <w:p>
      <w:pPr>
        <w:pStyle w:val="Style13"/>
        <w:keepNext w:val="0"/>
        <w:keepLines w:val="0"/>
        <w:widowControl w:val="0"/>
        <w:numPr>
          <w:ilvl w:val="0"/>
          <w:numId w:val="5"/>
        </w:numPr>
        <w:shd w:val="clear" w:color="auto" w:fill="auto"/>
        <w:tabs>
          <w:tab w:pos="356" w:val="left"/>
        </w:tabs>
        <w:bidi w:val="0"/>
        <w:spacing w:before="0" w:after="0"/>
        <w:ind w:left="0" w:right="0" w:firstLine="0"/>
        <w:jc w:val="both"/>
      </w:pPr>
      <w:r>
        <w:rPr>
          <w:rStyle w:val="CharStyle14"/>
        </w:rPr>
        <w:t>dokończeniu rozbudowy regionalnej instalacji do przetwarzania odpadów komunalnych - Centrum Utylizacji Odpadów Gmin Łużyckich w Lubaniu,</w:t>
      </w:r>
    </w:p>
    <w:p>
      <w:pPr>
        <w:pStyle w:val="Style13"/>
        <w:keepNext w:val="0"/>
        <w:keepLines w:val="0"/>
        <w:widowControl w:val="0"/>
        <w:numPr>
          <w:ilvl w:val="0"/>
          <w:numId w:val="5"/>
        </w:numPr>
        <w:shd w:val="clear" w:color="auto" w:fill="auto"/>
        <w:tabs>
          <w:tab w:pos="366" w:val="left"/>
        </w:tabs>
        <w:bidi w:val="0"/>
        <w:spacing w:before="0" w:after="0"/>
        <w:ind w:left="0" w:right="0" w:firstLine="0"/>
        <w:jc w:val="both"/>
      </w:pPr>
      <w:r>
        <w:rPr>
          <w:rStyle w:val="CharStyle14"/>
        </w:rPr>
        <w:t>utrzymaniu, modernizacji i eksploatacji regionalnej instalacji do przetwarzania odpadów komunalnych w Centrum Utylizacji Odpadów Gmin Łużyckich w Lubaniu,</w:t>
      </w:r>
    </w:p>
    <w:p>
      <w:pPr>
        <w:pStyle w:val="Style13"/>
        <w:keepNext w:val="0"/>
        <w:keepLines w:val="0"/>
        <w:widowControl w:val="0"/>
        <w:numPr>
          <w:ilvl w:val="0"/>
          <w:numId w:val="5"/>
        </w:numPr>
        <w:shd w:val="clear" w:color="auto" w:fill="auto"/>
        <w:tabs>
          <w:tab w:pos="366" w:val="left"/>
        </w:tabs>
        <w:bidi w:val="0"/>
        <w:spacing w:before="0" w:after="80"/>
        <w:ind w:left="0" w:right="0" w:firstLine="0"/>
        <w:jc w:val="both"/>
      </w:pPr>
      <w:r>
        <w:rPr>
          <w:rStyle w:val="CharStyle14"/>
        </w:rPr>
        <w:t>zagospodarowaniu, w celu osiągnięcia wymaganych poziomów odzysku odpadów komunalnych kierowanych z terenu wszystkich gmin.</w:t>
      </w:r>
      <w:r>
        <w:br w:type="page"/>
      </w:r>
    </w:p>
    <w:p>
      <w:pPr>
        <w:pStyle w:val="Style13"/>
        <w:keepNext w:val="0"/>
        <w:keepLines w:val="0"/>
        <w:widowControl w:val="0"/>
        <w:shd w:val="clear" w:color="auto" w:fill="auto"/>
        <w:bidi w:val="0"/>
        <w:spacing w:before="0" w:after="0"/>
        <w:ind w:left="0" w:right="0" w:firstLine="360"/>
        <w:jc w:val="left"/>
      </w:pPr>
      <w:r>
        <w:rPr>
          <w:rStyle w:val="CharStyle14"/>
        </w:rPr>
        <w:t>Realizacja przedsięwzięcia jest finansowana ze środków unijnych, funduszy ochrony środowiska oraz z budżetów poszczególnych gmin tworzących wspólną, regionalną instalację do przetwarzania odpadów komunalnych.</w:t>
      </w:r>
    </w:p>
    <w:p>
      <w:pPr>
        <w:pStyle w:val="Style13"/>
        <w:keepNext w:val="0"/>
        <w:keepLines w:val="0"/>
        <w:widowControl w:val="0"/>
        <w:shd w:val="clear" w:color="auto" w:fill="auto"/>
        <w:bidi w:val="0"/>
        <w:spacing w:before="0" w:after="480"/>
        <w:ind w:left="0" w:right="0" w:firstLine="360"/>
        <w:jc w:val="left"/>
      </w:pPr>
      <w:r>
        <w:rPr>
          <w:rStyle w:val="CharStyle14"/>
        </w:rPr>
        <w:t>Potrzeby inwestycyjne w zakresie gospodarki odpadami komunalnymi na terenie gminy przejawiają się głównie koniecznością zadaszenia oraz zmiany ogrodzenia terenu Punktu Selektywnej Zbiórki Odpadów Komunalnych w Węglińcu .</w:t>
      </w:r>
    </w:p>
    <w:p>
      <w:pPr>
        <w:pStyle w:val="Style10"/>
        <w:keepNext/>
        <w:keepLines/>
        <w:widowControl w:val="0"/>
        <w:numPr>
          <w:ilvl w:val="0"/>
          <w:numId w:val="1"/>
        </w:numPr>
        <w:shd w:val="clear" w:color="auto" w:fill="auto"/>
        <w:tabs>
          <w:tab w:pos="392" w:val="left"/>
        </w:tabs>
        <w:bidi w:val="0"/>
        <w:spacing w:before="0" w:line="240" w:lineRule="auto"/>
        <w:ind w:left="0" w:right="0" w:firstLine="0"/>
        <w:jc w:val="left"/>
      </w:pPr>
      <w:bookmarkStart w:id="10" w:name="bookmark10"/>
      <w:r>
        <w:rPr>
          <w:rStyle w:val="CharStyle11"/>
          <w:b/>
          <w:bCs/>
        </w:rPr>
        <w:t>Analiza kosztów poniesionych w związku z odbieraniem, odzyskiem, recyklingiem i unieszkodliwianiem odpadów komunalnych (wg stanu na dzień 31 grudnia 2022 r.)</w:t>
      </w:r>
      <w:bookmarkEnd w:id="10"/>
    </w:p>
    <w:p>
      <w:pPr>
        <w:pStyle w:val="Style13"/>
        <w:keepNext w:val="0"/>
        <w:keepLines w:val="0"/>
        <w:widowControl w:val="0"/>
        <w:shd w:val="clear" w:color="auto" w:fill="auto"/>
        <w:bidi w:val="0"/>
        <w:spacing w:before="0" w:after="0"/>
        <w:ind w:left="0" w:right="0" w:firstLine="720"/>
        <w:jc w:val="left"/>
      </w:pPr>
      <w:r>
        <w:rPr>
          <w:rStyle w:val="CharStyle14"/>
        </w:rPr>
        <w:t>Na kalkulację kosztów funkcjonowania systemu gospodarowania odpadami składają się:</w:t>
      </w:r>
    </w:p>
    <w:p>
      <w:pPr>
        <w:pStyle w:val="Style13"/>
        <w:keepNext w:val="0"/>
        <w:keepLines w:val="0"/>
        <w:widowControl w:val="0"/>
        <w:numPr>
          <w:ilvl w:val="0"/>
          <w:numId w:val="7"/>
        </w:numPr>
        <w:shd w:val="clear" w:color="auto" w:fill="auto"/>
        <w:tabs>
          <w:tab w:pos="272" w:val="left"/>
        </w:tabs>
        <w:bidi w:val="0"/>
        <w:spacing w:before="0" w:after="0"/>
        <w:ind w:left="0" w:right="0" w:firstLine="0"/>
        <w:jc w:val="left"/>
      </w:pPr>
      <w:r>
        <w:rPr>
          <w:rStyle w:val="CharStyle14"/>
        </w:rPr>
        <w:t>koszt przyjęcia odpadów do instalacji komunalnej,</w:t>
      </w:r>
    </w:p>
    <w:p>
      <w:pPr>
        <w:pStyle w:val="Style13"/>
        <w:keepNext w:val="0"/>
        <w:keepLines w:val="0"/>
        <w:widowControl w:val="0"/>
        <w:numPr>
          <w:ilvl w:val="0"/>
          <w:numId w:val="7"/>
        </w:numPr>
        <w:shd w:val="clear" w:color="auto" w:fill="auto"/>
        <w:tabs>
          <w:tab w:pos="272" w:val="left"/>
        </w:tabs>
        <w:bidi w:val="0"/>
        <w:spacing w:before="0" w:after="0"/>
        <w:ind w:left="0" w:right="0" w:firstLine="0"/>
        <w:jc w:val="left"/>
      </w:pPr>
      <w:r>
        <w:rPr>
          <w:rStyle w:val="CharStyle14"/>
        </w:rPr>
        <w:t>koszt odbioru odpadów od mieszkańców,</w:t>
      </w:r>
    </w:p>
    <w:p>
      <w:pPr>
        <w:pStyle w:val="Style13"/>
        <w:keepNext w:val="0"/>
        <w:keepLines w:val="0"/>
        <w:widowControl w:val="0"/>
        <w:numPr>
          <w:ilvl w:val="0"/>
          <w:numId w:val="7"/>
        </w:numPr>
        <w:shd w:val="clear" w:color="auto" w:fill="auto"/>
        <w:tabs>
          <w:tab w:pos="272" w:val="left"/>
        </w:tabs>
        <w:bidi w:val="0"/>
        <w:spacing w:before="0" w:after="0"/>
        <w:ind w:left="0" w:right="0" w:firstLine="0"/>
        <w:jc w:val="left"/>
      </w:pPr>
      <w:r>
        <w:rPr>
          <w:rStyle w:val="CharStyle14"/>
        </w:rPr>
        <w:t>koszt utrzymania PSZOK,</w:t>
      </w:r>
    </w:p>
    <w:p>
      <w:pPr>
        <w:pStyle w:val="Style13"/>
        <w:keepNext w:val="0"/>
        <w:keepLines w:val="0"/>
        <w:widowControl w:val="0"/>
        <w:numPr>
          <w:ilvl w:val="0"/>
          <w:numId w:val="7"/>
        </w:numPr>
        <w:shd w:val="clear" w:color="auto" w:fill="auto"/>
        <w:tabs>
          <w:tab w:pos="272" w:val="left"/>
        </w:tabs>
        <w:bidi w:val="0"/>
        <w:spacing w:before="0" w:after="0"/>
        <w:ind w:left="0" w:right="0" w:firstLine="0"/>
        <w:jc w:val="left"/>
      </w:pPr>
      <w:r>
        <w:rPr>
          <w:rStyle w:val="CharStyle14"/>
        </w:rPr>
        <w:t>koszty administracyjne.</w:t>
      </w:r>
    </w:p>
    <w:p>
      <w:pPr>
        <w:pStyle w:val="Style13"/>
        <w:keepNext w:val="0"/>
        <w:keepLines w:val="0"/>
        <w:widowControl w:val="0"/>
        <w:shd w:val="clear" w:color="auto" w:fill="auto"/>
        <w:bidi w:val="0"/>
        <w:spacing w:before="0" w:after="80"/>
        <w:ind w:left="0" w:right="0" w:firstLine="720"/>
        <w:jc w:val="left"/>
      </w:pPr>
      <w:r>
        <w:rPr>
          <w:rStyle w:val="CharStyle14"/>
        </w:rPr>
        <w:t xml:space="preserve">W 2022 r. koszt świadczenia usługi odbioru odpadów komunalnych z nieruchomości zamieszkałych oraz przyjęci ich do instalacji komunalnej wyniósł </w:t>
      </w:r>
      <w:r>
        <w:rPr>
          <w:rStyle w:val="CharStyle14"/>
          <w:b/>
          <w:bCs/>
        </w:rPr>
        <w:t xml:space="preserve">– </w:t>
      </w:r>
      <w:r>
        <w:rPr>
          <w:rStyle w:val="CharStyle14"/>
        </w:rPr>
        <w:t>2 702.696,59 zł.</w:t>
      </w:r>
      <w:r>
        <w:br w:type="page"/>
      </w:r>
    </w:p>
    <w:p>
      <w:pPr>
        <w:pStyle w:val="Style19"/>
        <w:keepNext/>
        <w:keepLines/>
        <w:widowControl w:val="0"/>
        <w:shd w:val="clear" w:color="auto" w:fill="auto"/>
        <w:bidi w:val="0"/>
        <w:spacing w:before="0" w:after="0" w:line="240" w:lineRule="auto"/>
        <w:ind w:left="0" w:right="0" w:firstLine="0"/>
        <w:jc w:val="left"/>
      </w:pPr>
      <w:bookmarkStart w:id="12" w:name="bookmark12"/>
      <w:r>
        <w:rPr>
          <w:rStyle w:val="CharStyle20"/>
          <w:b/>
          <w:bCs/>
        </w:rPr>
        <w:t>Koszt gminnego systemu gospodarki odpadami komunalnymi w 2022 r.</w:t>
      </w:r>
      <w:bookmarkEnd w:id="12"/>
    </w:p>
    <w:p>
      <w:pPr>
        <w:widowControl w:val="0"/>
        <w:spacing w:line="1" w:lineRule="exact"/>
        <w:sectPr>
          <w:footnotePr>
            <w:pos w:val="pageBottom"/>
            <w:numFmt w:val="decimal"/>
            <w:numRestart w:val="continuous"/>
          </w:footnotePr>
          <w:pgSz w:w="16838" w:h="11906" w:orient="landscape"/>
          <w:pgMar w:top="1415" w:right="1387" w:bottom="1099" w:left="1381" w:header="987" w:footer="671" w:gutter="0"/>
          <w:pgNumType w:start="1"/>
          <w:cols w:space="720"/>
          <w:noEndnote/>
          <w:rtlGutter w:val="0"/>
          <w:docGrid w:linePitch="360"/>
        </w:sectPr>
      </w:pPr>
      <w:r>
        <w:drawing>
          <wp:anchor distT="552450" distB="4175760" distL="0" distR="0" simplePos="0" relativeHeight="125829378" behindDoc="0" locked="0" layoutInCell="1" allowOverlap="1">
            <wp:simplePos x="0" y="0"/>
            <wp:positionH relativeFrom="page">
              <wp:posOffset>4764405</wp:posOffset>
            </wp:positionH>
            <wp:positionV relativeFrom="paragraph">
              <wp:posOffset>552450</wp:posOffset>
            </wp:positionV>
            <wp:extent cx="286385" cy="182880"/>
            <wp:wrapTopAndBottom/>
            <wp:docPr id="2" name="Shape 2"/>
            <a:graphic xmlns:a="http://schemas.openxmlformats.org/drawingml/2006/main">
              <a:graphicData uri="http://schemas.openxmlformats.org/drawingml/2006/picture">
                <pic:pic xmlns:pic="http://schemas.openxmlformats.org/drawingml/2006/picture">
                  <pic:nvPicPr>
                    <pic:cNvPr id="3" name="Picture box 3"/>
                    <pic:cNvPicPr/>
                  </pic:nvPicPr>
                  <pic:blipFill>
                    <a:blip r:embed="rId7"/>
                    <a:stretch/>
                  </pic:blipFill>
                  <pic:spPr>
                    <a:xfrm>
                      <a:ext cx="286385" cy="182880"/>
                    </a:xfrm>
                    <a:prstGeom prst="rect"/>
                  </pic:spPr>
                </pic:pic>
              </a:graphicData>
            </a:graphic>
          </wp:anchor>
        </w:drawing>
      </w:r>
      <w:r>
        <w:drawing>
          <wp:anchor distT="1061085" distB="435610" distL="161290" distR="0" simplePos="0" relativeHeight="125829379" behindDoc="0" locked="0" layoutInCell="1" allowOverlap="1">
            <wp:simplePos x="0" y="0"/>
            <wp:positionH relativeFrom="page">
              <wp:posOffset>1045845</wp:posOffset>
            </wp:positionH>
            <wp:positionV relativeFrom="paragraph">
              <wp:posOffset>1061085</wp:posOffset>
            </wp:positionV>
            <wp:extent cx="8272145" cy="3413760"/>
            <wp:wrapTopAndBottom/>
            <wp:docPr id="4" name="Shape 4"/>
            <a:graphic xmlns:a="http://schemas.openxmlformats.org/drawingml/2006/main">
              <a:graphicData uri="http://schemas.openxmlformats.org/drawingml/2006/picture">
                <pic:pic xmlns:pic="http://schemas.openxmlformats.org/drawingml/2006/picture">
                  <pic:nvPicPr>
                    <pic:cNvPr id="5" name="Picture box 5"/>
                    <pic:cNvPicPr/>
                  </pic:nvPicPr>
                  <pic:blipFill>
                    <a:blip r:embed="rId9"/>
                    <a:stretch/>
                  </pic:blipFill>
                  <pic:spPr>
                    <a:xfrm>
                      <a:ext cx="8272145" cy="34137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1069975</wp:posOffset>
                </wp:positionH>
                <wp:positionV relativeFrom="paragraph">
                  <wp:posOffset>546100</wp:posOffset>
                </wp:positionV>
                <wp:extent cx="3672840" cy="173990"/>
                <wp:wrapNone/>
                <wp:docPr id="6" name="Shape 6"/>
                <a:graphic xmlns:a="http://schemas.openxmlformats.org/drawingml/2006/main">
                  <a:graphicData uri="http://schemas.microsoft.com/office/word/2010/wordprocessingShape">
                    <wps:wsp>
                      <wps:cNvSpPr txBox="1"/>
                      <wps:spPr>
                        <a:xfrm>
                          <a:ext cx="3672840" cy="1739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Style w:val="CharStyle3"/>
                                <w:rFonts w:ascii="Arial" w:eastAsia="Arial" w:hAnsi="Arial" w:cs="Arial"/>
                                <w:b/>
                                <w:bCs/>
                                <w:sz w:val="22"/>
                                <w:szCs w:val="22"/>
                              </w:rPr>
                              <w:t>KOSZTY GOSPODARKI ODPADAMI w 2022 r.</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32" type="#_x0000_t202" style="position:absolute;margin-left:84.25pt;margin-top:43.pt;width:289.19999999999999pt;height:13.700000000000001pt;z-index:251657729;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Style w:val="CharStyle3"/>
                          <w:rFonts w:ascii="Arial" w:eastAsia="Arial" w:hAnsi="Arial" w:cs="Arial"/>
                          <w:b/>
                          <w:bCs/>
                          <w:sz w:val="22"/>
                          <w:szCs w:val="22"/>
                        </w:rPr>
                        <w:t>KOSZTY GOSPODARKI ODPADAMI w 2022 r.</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884555</wp:posOffset>
                </wp:positionH>
                <wp:positionV relativeFrom="paragraph">
                  <wp:posOffset>4685030</wp:posOffset>
                </wp:positionV>
                <wp:extent cx="5830570" cy="222250"/>
                <wp:wrapNone/>
                <wp:docPr id="8" name="Shape 8"/>
                <a:graphic xmlns:a="http://schemas.openxmlformats.org/drawingml/2006/main">
                  <a:graphicData uri="http://schemas.microsoft.com/office/word/2010/wordprocessingShape">
                    <wps:wsp>
                      <wps:cNvSpPr txBox="1"/>
                      <wps:spPr>
                        <a:xfrm>
                          <a:ext cx="5830570" cy="2222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center"/>
                            </w:pPr>
                            <w:r>
                              <w:rPr>
                                <w:rStyle w:val="CharStyle3"/>
                              </w:rPr>
                              <w:t>Wydatki związane z utrzymaniem PSZOK-u w Węglińcu wyniosły 23.534,86 zł.</w:t>
                            </w:r>
                          </w:p>
                        </w:txbxContent>
                      </wps:txbx>
                      <wps:bodyPr lIns="0" tIns="0" rIns="0" bIns="0">
                        <a:noAutoFit/>
                      </wps:bodyPr>
                    </wps:wsp>
                  </a:graphicData>
                </a:graphic>
              </wp:anchor>
            </w:drawing>
          </mc:Choice>
          <mc:Fallback>
            <w:pict>
              <v:shape id="_x0000_s1034" type="#_x0000_t202" style="position:absolute;margin-left:69.650000000000006pt;margin-top:368.90000000000003pt;width:459.10000000000002pt;height:17.5pt;z-index:251657731;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center"/>
                      </w:pPr>
                      <w:r>
                        <w:rPr>
                          <w:rStyle w:val="CharStyle3"/>
                        </w:rPr>
                        <w:t>Wydatki związane z utrzymaniem PSZOK-u w Węglińcu wyniosły 23.534,86 zł.</w:t>
                      </w:r>
                    </w:p>
                  </w:txbxContent>
                </v:textbox>
                <w10:wrap anchorx="page"/>
              </v:shape>
            </w:pict>
          </mc:Fallback>
        </mc:AlternateContent>
      </w:r>
    </w:p>
    <w:p>
      <w:pPr>
        <w:widowControl w:val="0"/>
        <w:spacing w:line="146" w:lineRule="exact"/>
        <w:rPr>
          <w:sz w:val="12"/>
          <w:szCs w:val="12"/>
        </w:rPr>
      </w:pPr>
    </w:p>
    <w:p>
      <w:pPr>
        <w:widowControl w:val="0"/>
        <w:spacing w:line="1" w:lineRule="exact"/>
        <w:sectPr>
          <w:footnotePr>
            <w:pos w:val="pageBottom"/>
            <w:numFmt w:val="decimal"/>
            <w:numRestart w:val="continuous"/>
          </w:footnotePr>
          <w:type w:val="continuous"/>
          <w:pgSz w:w="16838" w:h="11906" w:orient="landscape"/>
          <w:pgMar w:top="1410" w:right="0" w:bottom="1239" w:left="0" w:header="0" w:footer="3" w:gutter="0"/>
          <w:cols w:space="720"/>
          <w:noEndnote/>
          <w:rtlGutter w:val="0"/>
          <w:docGrid w:linePitch="360"/>
        </w:sectPr>
      </w:pPr>
    </w:p>
    <w:p>
      <w:pPr>
        <w:pStyle w:val="Style13"/>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6838" w:h="11906" w:orient="landscape"/>
          <w:pgMar w:top="1410" w:right="1411" w:bottom="1239" w:left="1387" w:header="0" w:footer="3" w:gutter="0"/>
          <w:cols w:space="720"/>
          <w:noEndnote/>
          <w:rtlGutter w:val="0"/>
          <w:docGrid w:linePitch="360"/>
        </w:sectPr>
      </w:pPr>
      <w:r>
        <w:rPr>
          <w:rStyle w:val="CharStyle14"/>
        </w:rPr>
        <w:t>Wydatki administracyjne wyniosły 159.600,99 zł ( w tym wynagrodzenia z pochodnymi ).</w:t>
      </w:r>
    </w:p>
    <w:p>
      <w:pPr>
        <w:pStyle w:val="Style10"/>
        <w:keepNext/>
        <w:keepLines/>
        <w:widowControl w:val="0"/>
        <w:numPr>
          <w:ilvl w:val="0"/>
          <w:numId w:val="1"/>
        </w:numPr>
        <w:shd w:val="clear" w:color="auto" w:fill="auto"/>
        <w:tabs>
          <w:tab w:pos="332" w:val="left"/>
        </w:tabs>
        <w:bidi w:val="0"/>
        <w:spacing w:before="0" w:after="320" w:line="240" w:lineRule="auto"/>
        <w:ind w:left="0" w:right="0" w:firstLine="0"/>
        <w:jc w:val="left"/>
      </w:pPr>
      <w:bookmarkStart w:id="14" w:name="bookmark14"/>
      <w:r>
        <w:rPr>
          <w:rStyle w:val="CharStyle11"/>
          <w:b/>
          <w:bCs/>
        </w:rPr>
        <w:t>Analiza liczby ludności</w:t>
      </w:r>
      <w:bookmarkEnd w:id="14"/>
    </w:p>
    <w:p>
      <w:pPr>
        <w:pStyle w:val="Style13"/>
        <w:keepNext w:val="0"/>
        <w:keepLines w:val="0"/>
        <w:widowControl w:val="0"/>
        <w:shd w:val="clear" w:color="auto" w:fill="auto"/>
        <w:bidi w:val="0"/>
        <w:spacing w:before="0" w:after="160"/>
        <w:ind w:left="0" w:right="0" w:firstLine="360"/>
        <w:jc w:val="left"/>
      </w:pPr>
      <w:r>
        <w:rPr>
          <w:rStyle w:val="CharStyle14"/>
        </w:rPr>
        <w:t>Na dzień 31.12.2022 r. na terenie Gminy i Miasta Węgliniec zameldowanych na pobyt stały i czasowy było 7774 osób, w tym na terenie gminy Węgliniec – 5167 osób, a w samym mieście Węgliniec 2607 osób. W tut. Urzędzie na dzień 31.12.2021 r. złożonych było 2295 deklaracje o wysokości opłaty za gospodarowanie odpadami komunalnymi. W deklaracjach o wysokości opłaty za gospodarowanie odpadami komunalnymi ujętych było 5986 mieszkańców (stan na dzień 31.12.2022 r.). Różnica w podanej liczbie mieszkańców wynika m. in. z tego, że wielu studentów kontynuuje naukę poza miejscem stałego zameldowania, podobna sytuacja występuje wśród osób czynnych zawodowo, którzy ze względu na wykonywaną pracę przebywają poza terenem Gminy i Miasta Węgliniec. Na bieżąco prowadzone są działania mające na celu weryfikację danych zawartych w deklaracjach i sprawdzenie ich ze stanem faktycznym.</w:t>
      </w:r>
    </w:p>
    <w:p>
      <w:pPr>
        <w:pStyle w:val="Style13"/>
        <w:keepNext w:val="0"/>
        <w:keepLines w:val="0"/>
        <w:widowControl w:val="0"/>
        <w:numPr>
          <w:ilvl w:val="0"/>
          <w:numId w:val="1"/>
        </w:numPr>
        <w:shd w:val="clear" w:color="auto" w:fill="auto"/>
        <w:tabs>
          <w:tab w:pos="332" w:val="left"/>
        </w:tabs>
        <w:bidi w:val="0"/>
        <w:spacing w:before="0" w:after="160"/>
        <w:ind w:left="0" w:right="0" w:firstLine="0"/>
        <w:jc w:val="left"/>
      </w:pPr>
      <w:r>
        <w:rPr>
          <w:rStyle w:val="CharStyle14"/>
          <w:b/>
          <w:bCs/>
        </w:rPr>
        <w:t>Analiza liczby właścicieli nieruchomości, którzy nie zawarli umowy, o której mowa w art. 6 ust.1 ustawy o utrzymaniu czystości i porządku w gminach, w imieniu których gmina powinna podjąć działania, o których mowa w art. 6 ust. 1 ustawy o utrzymaniu czystości i porządku w gminach</w:t>
      </w:r>
    </w:p>
    <w:p>
      <w:pPr>
        <w:pStyle w:val="Style13"/>
        <w:keepNext w:val="0"/>
        <w:keepLines w:val="0"/>
        <w:widowControl w:val="0"/>
        <w:shd w:val="clear" w:color="auto" w:fill="auto"/>
        <w:bidi w:val="0"/>
        <w:spacing w:before="0" w:after="240"/>
        <w:ind w:left="0" w:right="0" w:firstLine="440"/>
        <w:jc w:val="left"/>
      </w:pPr>
      <w:r>
        <w:rPr>
          <w:rStyle w:val="CharStyle14"/>
        </w:rPr>
        <w:t>Na terenie gminy Węgliniec do 31.12.2022 r. nie odnotowano konieczności wydania przez Burmistrza Gminy i Miasta Węgliniec decyzji administracyjnych wobec właścicieli nieruchomości, którzy nie zawarli umowy, o której mowa w art. 6 ust. 1 ustawy o utrzymaniu czystości i porządku w gminach.</w:t>
      </w:r>
      <w:r>
        <w:br w:type="page"/>
      </w:r>
    </w:p>
    <w:p>
      <w:pPr>
        <w:pStyle w:val="Style10"/>
        <w:keepNext/>
        <w:keepLines/>
        <w:widowControl w:val="0"/>
        <w:numPr>
          <w:ilvl w:val="0"/>
          <w:numId w:val="1"/>
        </w:numPr>
        <w:shd w:val="clear" w:color="auto" w:fill="auto"/>
        <w:tabs>
          <w:tab w:pos="332" w:val="left"/>
        </w:tabs>
        <w:bidi w:val="0"/>
        <w:spacing w:before="0" w:line="360" w:lineRule="auto"/>
        <w:ind w:left="0" w:right="0" w:firstLine="0"/>
        <w:jc w:val="left"/>
      </w:pPr>
      <w:bookmarkStart w:id="16" w:name="bookmark16"/>
      <w:r>
        <w:rPr>
          <w:rStyle w:val="CharStyle11"/>
          <w:b/>
          <w:bCs/>
        </w:rPr>
        <w:t>Analiza ilości odpadów komunalnych wytworzonych na terenie gminy</w:t>
      </w:r>
      <w:bookmarkEnd w:id="16"/>
    </w:p>
    <w:p>
      <w:pPr>
        <w:pStyle w:val="Style13"/>
        <w:keepNext w:val="0"/>
        <w:keepLines w:val="0"/>
        <w:widowControl w:val="0"/>
        <w:shd w:val="clear" w:color="auto" w:fill="auto"/>
        <w:bidi w:val="0"/>
        <w:spacing w:before="0" w:after="0"/>
        <w:ind w:left="0" w:right="0" w:firstLine="440"/>
        <w:jc w:val="left"/>
        <w:sectPr>
          <w:footnotePr>
            <w:pos w:val="pageBottom"/>
            <w:numFmt w:val="decimal"/>
            <w:numRestart w:val="continuous"/>
          </w:footnotePr>
          <w:pgSz w:w="16838" w:h="11906" w:orient="landscape"/>
          <w:pgMar w:top="1421" w:right="1411" w:bottom="2543" w:left="1387" w:header="993" w:footer="2115" w:gutter="0"/>
          <w:cols w:space="720"/>
          <w:noEndnote/>
          <w:rtlGutter w:val="0"/>
          <w:docGrid w:linePitch="360"/>
        </w:sectPr>
      </w:pPr>
      <w:r>
        <w:rPr>
          <w:rStyle w:val="CharStyle14"/>
        </w:rPr>
        <w:t>Zakład Gospodarki i Usług Komunalnych w Lubaniu w 2022 r. z nieruchomości zamieszkałych objętych gminnym systemem gospodarowania odpadami komunalnymi odebrał 2.545,68 ton odpadów komunalnych oraz 72,91 ton odpadów komunalnych z nieruchomości niezamieszkałych , znajdujących się na terenie Gminy i Miasta Węgliniec. Łącznie z obszaru Gminy i Miasta Węgliniec Zakład Gospodarki i Usług Komunalnych w Lubaniu w 2022 r. odebrał 2.618,59 ton odpadów komunalnych.</w:t>
      </w:r>
    </w:p>
    <w:p>
      <w:pPr>
        <w:pStyle w:val="Style21"/>
        <w:keepNext w:val="0"/>
        <w:keepLines w:val="0"/>
        <w:framePr w:w="5227" w:h="374" w:wrap="none" w:hAnchor="page" w:x="5516" w:y="1"/>
        <w:widowControl w:val="0"/>
        <w:shd w:val="clear" w:color="auto" w:fill="auto"/>
        <w:bidi w:val="0"/>
        <w:spacing w:before="0" w:after="0" w:line="240" w:lineRule="auto"/>
        <w:ind w:left="0" w:right="0" w:firstLine="0"/>
        <w:jc w:val="left"/>
      </w:pPr>
      <w:r>
        <w:rPr>
          <w:rStyle w:val="CharStyle22"/>
          <w:b/>
          <w:bCs/>
        </w:rPr>
        <w:t>Odpady ogółem w tonach w 2022 r.</w:t>
      </w:r>
    </w:p>
    <w:p>
      <w:pPr>
        <w:widowControl w:val="0"/>
        <w:spacing w:line="360" w:lineRule="exact"/>
      </w:pPr>
      <w:r>
        <w:drawing>
          <wp:anchor distT="0" distB="0" distL="0" distR="0" simplePos="0" relativeHeight="62914690" behindDoc="1" locked="0" layoutInCell="1" allowOverlap="1">
            <wp:simplePos x="0" y="0"/>
            <wp:positionH relativeFrom="page">
              <wp:posOffset>1207135</wp:posOffset>
            </wp:positionH>
            <wp:positionV relativeFrom="margin">
              <wp:posOffset>636905</wp:posOffset>
            </wp:positionV>
            <wp:extent cx="8430895" cy="4114800"/>
            <wp:wrapNone/>
            <wp:docPr id="10" name="Shape 10"/>
            <a:graphic xmlns:a="http://schemas.openxmlformats.org/drawingml/2006/main">
              <a:graphicData uri="http://schemas.openxmlformats.org/drawingml/2006/picture">
                <pic:pic xmlns:pic="http://schemas.openxmlformats.org/drawingml/2006/picture">
                  <pic:nvPicPr>
                    <pic:cNvPr id="11" name="Picture box 11"/>
                    <pic:cNvPicPr/>
                  </pic:nvPicPr>
                  <pic:blipFill>
                    <a:blip r:embed="rId11"/>
                    <a:stretch/>
                  </pic:blipFill>
                  <pic:spPr>
                    <a:xfrm>
                      <a:ext cx="8430895" cy="411480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37" w:line="1" w:lineRule="exact"/>
      </w:pPr>
    </w:p>
    <w:p>
      <w:pPr>
        <w:widowControl w:val="0"/>
        <w:spacing w:line="1" w:lineRule="exact"/>
        <w:sectPr>
          <w:footnotePr>
            <w:pos w:val="pageBottom"/>
            <w:numFmt w:val="decimal"/>
            <w:numRestart w:val="continuous"/>
          </w:footnotePr>
          <w:pgSz w:w="16838" w:h="11906" w:orient="landscape"/>
          <w:pgMar w:top="2048" w:right="1661" w:bottom="2048" w:left="1901" w:header="1620" w:footer="1620" w:gutter="0"/>
          <w:cols w:space="720"/>
          <w:noEndnote/>
          <w:rtlGutter w:val="0"/>
          <w:docGrid w:linePitch="360"/>
        </w:sectPr>
      </w:pPr>
    </w:p>
    <w:p>
      <w:pPr>
        <w:pStyle w:val="Style23"/>
        <w:keepNext w:val="0"/>
        <w:keepLines w:val="0"/>
        <w:widowControl w:val="0"/>
        <w:shd w:val="clear" w:color="auto" w:fill="auto"/>
        <w:bidi w:val="0"/>
        <w:spacing w:before="0" w:line="240" w:lineRule="auto"/>
        <w:ind w:right="0" w:firstLine="0"/>
        <w:jc w:val="left"/>
      </w:pPr>
      <w:r>
        <w:rPr>
          <w:rStyle w:val="CharStyle24"/>
          <w:b/>
          <w:bCs/>
        </w:rPr>
        <w:t>ODPADY W 2022 r. - wg frakcji, ilościowo w tonach</w:t>
      </w:r>
    </w:p>
    <w:tbl>
      <w:tblPr>
        <w:tblOverlap w:val="never"/>
        <w:jc w:val="center"/>
        <w:tblLayout w:type="fixed"/>
      </w:tblPr>
      <w:tblGrid>
        <w:gridCol w:w="869"/>
        <w:gridCol w:w="883"/>
        <w:gridCol w:w="883"/>
        <w:gridCol w:w="888"/>
        <w:gridCol w:w="989"/>
        <w:gridCol w:w="763"/>
        <w:gridCol w:w="912"/>
        <w:gridCol w:w="888"/>
        <w:gridCol w:w="374"/>
        <w:gridCol w:w="432"/>
        <w:gridCol w:w="523"/>
        <w:gridCol w:w="634"/>
        <w:gridCol w:w="547"/>
        <w:gridCol w:w="1032"/>
        <w:gridCol w:w="888"/>
        <w:gridCol w:w="883"/>
        <w:gridCol w:w="898"/>
      </w:tblGrid>
      <w:tr>
        <w:trPr>
          <w:trHeight w:val="446" w:hRule="exact"/>
        </w:trPr>
        <w:tc>
          <w:tcPr>
            <w:tcBorders/>
            <w:shd w:val="clear" w:color="auto" w:fill="auto"/>
            <w:vAlign w:val="bottom"/>
          </w:tcPr>
          <w:p>
            <w:pPr>
              <w:pStyle w:val="Style25"/>
              <w:keepNext w:val="0"/>
              <w:keepLines w:val="0"/>
              <w:widowControl w:val="0"/>
              <w:shd w:val="clear" w:color="auto" w:fill="auto"/>
              <w:bidi w:val="0"/>
              <w:spacing w:before="0" w:after="220" w:line="240" w:lineRule="auto"/>
              <w:ind w:left="0" w:right="0" w:firstLine="0"/>
              <w:jc w:val="left"/>
              <w:rPr>
                <w:sz w:val="15"/>
                <w:szCs w:val="15"/>
              </w:rPr>
            </w:pPr>
            <w:r>
              <w:rPr>
                <w:rStyle w:val="CharStyle26"/>
                <w:sz w:val="15"/>
                <w:szCs w:val="15"/>
              </w:rPr>
              <w:t xml:space="preserve">1 </w:t>
            </w:r>
            <w:r>
              <w:rPr>
                <w:rStyle w:val="CharStyle26"/>
                <w:color w:val="0E0A31"/>
                <w:sz w:val="15"/>
                <w:szCs w:val="15"/>
              </w:rPr>
              <w:t>uu,uu</w:t>
            </w:r>
          </w:p>
          <w:p>
            <w:pPr>
              <w:pStyle w:val="Style25"/>
              <w:keepNext w:val="0"/>
              <w:keepLines w:val="0"/>
              <w:widowControl w:val="0"/>
              <w:shd w:val="clear" w:color="auto" w:fill="auto"/>
              <w:bidi w:val="0"/>
              <w:spacing w:before="0" w:after="0" w:line="240" w:lineRule="auto"/>
              <w:ind w:left="0" w:right="0" w:firstLine="0"/>
              <w:jc w:val="left"/>
              <w:rPr>
                <w:sz w:val="16"/>
                <w:szCs w:val="16"/>
              </w:rPr>
            </w:pPr>
            <w:r>
              <w:rPr>
                <w:rStyle w:val="CharStyle26"/>
                <w:sz w:val="15"/>
                <w:szCs w:val="15"/>
              </w:rPr>
              <w:t xml:space="preserve">i </w:t>
            </w:r>
            <w:r>
              <w:rPr>
                <w:rStyle w:val="CharStyle26"/>
                <w:rFonts w:ascii="Arial" w:eastAsia="Arial" w:hAnsi="Arial" w:cs="Arial"/>
                <w:smallCaps/>
                <w:color w:val="0E0A31"/>
                <w:sz w:val="16"/>
                <w:szCs w:val="16"/>
              </w:rPr>
              <w:t xml:space="preserve">aa </w:t>
            </w:r>
            <w:r>
              <w:rPr>
                <w:rStyle w:val="CharStyle26"/>
                <w:rFonts w:ascii="Arial" w:eastAsia="Arial" w:hAnsi="Arial" w:cs="Arial"/>
                <w:smallCaps/>
                <w:sz w:val="16"/>
                <w:szCs w:val="16"/>
              </w:rPr>
              <w:t>aa</w:t>
            </w:r>
          </w:p>
        </w:tc>
        <w:tc>
          <w:tcPr>
            <w:gridSpan w:val="11"/>
            <w:tcBorders>
              <w:top w:val="single" w:sz="4"/>
              <w:left w:val="single" w:sz="4"/>
            </w:tcBorders>
            <w:shd w:val="clear" w:color="auto" w:fill="auto"/>
            <w:vAlign w:val="top"/>
          </w:tcPr>
          <w:p>
            <w:pPr>
              <w:widowControl w:val="0"/>
              <w:rPr>
                <w:sz w:val="10"/>
                <w:szCs w:val="10"/>
              </w:rPr>
            </w:pPr>
          </w:p>
        </w:tc>
        <w:tc>
          <w:tcPr>
            <w:gridSpan w:val="5"/>
            <w:tcBorders>
              <w:top w:val="single" w:sz="4"/>
              <w:left w:val="single" w:sz="4"/>
              <w:right w:val="single" w:sz="4"/>
            </w:tcBorders>
            <w:shd w:val="clear" w:color="auto" w:fill="auto"/>
            <w:vAlign w:val="top"/>
          </w:tcPr>
          <w:p>
            <w:pPr>
              <w:widowControl w:val="0"/>
              <w:rPr>
                <w:sz w:val="10"/>
                <w:szCs w:val="10"/>
              </w:rPr>
            </w:pPr>
          </w:p>
        </w:tc>
      </w:tr>
      <w:tr>
        <w:trPr>
          <w:trHeight w:val="446" w:hRule="exact"/>
        </w:trPr>
        <w:tc>
          <w:tcPr>
            <w:tcBorders/>
            <w:shd w:val="clear" w:color="auto" w:fill="auto"/>
            <w:vAlign w:val="top"/>
          </w:tcPr>
          <w:p>
            <w:pPr>
              <w:pStyle w:val="Style25"/>
              <w:keepNext w:val="0"/>
              <w:keepLines w:val="0"/>
              <w:widowControl w:val="0"/>
              <w:shd w:val="clear" w:color="auto" w:fill="auto"/>
              <w:bidi w:val="0"/>
              <w:spacing w:before="0" w:after="240" w:line="240" w:lineRule="auto"/>
              <w:ind w:left="0" w:right="0" w:firstLine="0"/>
              <w:jc w:val="left"/>
              <w:rPr>
                <w:sz w:val="14"/>
                <w:szCs w:val="14"/>
              </w:rPr>
            </w:pPr>
            <w:r>
              <w:rPr>
                <w:rStyle w:val="CharStyle26"/>
                <w:rFonts w:ascii="Arial" w:eastAsia="Arial" w:hAnsi="Arial" w:cs="Arial"/>
                <w:sz w:val="14"/>
                <w:szCs w:val="14"/>
              </w:rPr>
              <w:t xml:space="preserve">1 </w:t>
            </w:r>
            <w:r>
              <w:rPr>
                <w:rStyle w:val="CharStyle26"/>
                <w:rFonts w:ascii="Arial" w:eastAsia="Arial" w:hAnsi="Arial" w:cs="Arial"/>
                <w:color w:val="313132"/>
                <w:sz w:val="14"/>
                <w:szCs w:val="14"/>
              </w:rPr>
              <w:t>ou,uu</w:t>
            </w:r>
          </w:p>
          <w:p>
            <w:pPr>
              <w:pStyle w:val="Style25"/>
              <w:keepNext w:val="0"/>
              <w:keepLines w:val="0"/>
              <w:widowControl w:val="0"/>
              <w:shd w:val="clear" w:color="auto" w:fill="auto"/>
              <w:bidi w:val="0"/>
              <w:spacing w:before="0" w:after="0" w:line="240" w:lineRule="auto"/>
              <w:ind w:left="0" w:right="0" w:firstLine="0"/>
              <w:jc w:val="left"/>
              <w:rPr>
                <w:sz w:val="14"/>
                <w:szCs w:val="14"/>
              </w:rPr>
            </w:pPr>
            <w:r>
              <w:rPr>
                <w:rStyle w:val="CharStyle26"/>
                <w:rFonts w:ascii="Arial" w:eastAsia="Arial" w:hAnsi="Arial" w:cs="Arial"/>
                <w:sz w:val="14"/>
                <w:szCs w:val="14"/>
              </w:rPr>
              <w:t xml:space="preserve">4 </w:t>
            </w:r>
            <w:r>
              <w:rPr>
                <w:rStyle w:val="CharStyle26"/>
                <w:rFonts w:ascii="Arial" w:eastAsia="Arial" w:hAnsi="Arial" w:cs="Arial"/>
                <w:color w:val="313132"/>
                <w:sz w:val="14"/>
                <w:szCs w:val="14"/>
              </w:rPr>
              <w:t xml:space="preserve">40 </w:t>
            </w:r>
            <w:r>
              <w:rPr>
                <w:rStyle w:val="CharStyle26"/>
                <w:rFonts w:ascii="Arial" w:eastAsia="Arial" w:hAnsi="Arial" w:cs="Arial"/>
                <w:sz w:val="14"/>
                <w:szCs w:val="14"/>
              </w:rPr>
              <w:t>on</w:t>
            </w:r>
          </w:p>
        </w:tc>
        <w:tc>
          <w:tcPr>
            <w:gridSpan w:val="11"/>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gridSpan w:val="4"/>
            <w:tcBorders>
              <w:top w:val="single" w:sz="4"/>
              <w:right w:val="single" w:sz="4"/>
            </w:tcBorders>
            <w:shd w:val="clear" w:color="auto" w:fill="auto"/>
            <w:vAlign w:val="top"/>
          </w:tcPr>
          <w:p>
            <w:pPr>
              <w:widowControl w:val="0"/>
              <w:rPr>
                <w:sz w:val="10"/>
                <w:szCs w:val="10"/>
              </w:rPr>
            </w:pPr>
          </w:p>
        </w:tc>
      </w:tr>
      <w:tr>
        <w:trPr>
          <w:trHeight w:val="442" w:hRule="exact"/>
        </w:trPr>
        <w:tc>
          <w:tcPr>
            <w:tcBorders/>
            <w:shd w:val="clear" w:color="auto" w:fill="auto"/>
            <w:vAlign w:val="top"/>
          </w:tcPr>
          <w:p>
            <w:pPr>
              <w:pStyle w:val="Style25"/>
              <w:keepNext w:val="0"/>
              <w:keepLines w:val="0"/>
              <w:widowControl w:val="0"/>
              <w:shd w:val="clear" w:color="auto" w:fill="auto"/>
              <w:bidi w:val="0"/>
              <w:spacing w:before="0" w:after="240" w:line="240" w:lineRule="auto"/>
              <w:ind w:left="0" w:right="0" w:firstLine="0"/>
              <w:jc w:val="left"/>
              <w:rPr>
                <w:sz w:val="14"/>
                <w:szCs w:val="14"/>
              </w:rPr>
            </w:pPr>
            <w:r>
              <w:rPr>
                <w:rStyle w:val="CharStyle26"/>
                <w:rFonts w:ascii="Arial" w:eastAsia="Arial" w:hAnsi="Arial" w:cs="Arial"/>
                <w:sz w:val="14"/>
                <w:szCs w:val="14"/>
              </w:rPr>
              <w:t xml:space="preserve">1 </w:t>
            </w:r>
            <w:r>
              <w:rPr>
                <w:rStyle w:val="CharStyle26"/>
                <w:rFonts w:ascii="Arial" w:eastAsia="Arial" w:hAnsi="Arial" w:cs="Arial"/>
                <w:color w:val="0E0A31"/>
                <w:sz w:val="14"/>
                <w:szCs w:val="14"/>
              </w:rPr>
              <w:t>H-UjUU</w:t>
            </w:r>
          </w:p>
          <w:p>
            <w:pPr>
              <w:pStyle w:val="Style25"/>
              <w:keepNext w:val="0"/>
              <w:keepLines w:val="0"/>
              <w:widowControl w:val="0"/>
              <w:shd w:val="clear" w:color="auto" w:fill="auto"/>
              <w:bidi w:val="0"/>
              <w:spacing w:before="0" w:after="0" w:line="240" w:lineRule="auto"/>
              <w:ind w:left="0" w:right="0" w:firstLine="0"/>
              <w:jc w:val="left"/>
              <w:rPr>
                <w:sz w:val="14"/>
                <w:szCs w:val="14"/>
              </w:rPr>
            </w:pPr>
            <w:r>
              <w:rPr>
                <w:rStyle w:val="CharStyle26"/>
                <w:rFonts w:ascii="Arial" w:eastAsia="Arial" w:hAnsi="Arial" w:cs="Arial"/>
                <w:sz w:val="14"/>
                <w:szCs w:val="14"/>
              </w:rPr>
              <w:t xml:space="preserve">1 </w:t>
            </w:r>
            <w:r>
              <w:rPr>
                <w:rStyle w:val="CharStyle26"/>
                <w:rFonts w:ascii="Arial" w:eastAsia="Arial" w:hAnsi="Arial" w:cs="Arial"/>
                <w:color w:val="0E0A31"/>
                <w:sz w:val="14"/>
                <w:szCs w:val="14"/>
              </w:rPr>
              <w:t xml:space="preserve">OA </w:t>
            </w:r>
            <w:r>
              <w:rPr>
                <w:rStyle w:val="CharStyle26"/>
                <w:rFonts w:ascii="Arial" w:eastAsia="Arial" w:hAnsi="Arial" w:cs="Arial"/>
                <w:sz w:val="14"/>
                <w:szCs w:val="14"/>
              </w:rPr>
              <w:t>AA</w:t>
            </w:r>
          </w:p>
        </w:tc>
        <w:tc>
          <w:tcPr>
            <w:gridSpan w:val="11"/>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gridSpan w:val="4"/>
            <w:tcBorders>
              <w:top w:val="single" w:sz="4"/>
              <w:left w:val="single" w:sz="4"/>
              <w:right w:val="single" w:sz="4"/>
            </w:tcBorders>
            <w:shd w:val="clear" w:color="auto" w:fill="auto"/>
            <w:vAlign w:val="top"/>
          </w:tcPr>
          <w:p>
            <w:pPr>
              <w:widowControl w:val="0"/>
              <w:rPr>
                <w:sz w:val="10"/>
                <w:szCs w:val="10"/>
              </w:rPr>
            </w:pPr>
          </w:p>
        </w:tc>
      </w:tr>
      <w:tr>
        <w:trPr>
          <w:trHeight w:val="446" w:hRule="exact"/>
        </w:trPr>
        <w:tc>
          <w:tcPr>
            <w:tcBorders/>
            <w:shd w:val="clear" w:color="auto" w:fill="auto"/>
            <w:vAlign w:val="top"/>
          </w:tcPr>
          <w:p>
            <w:pPr>
              <w:pStyle w:val="Style25"/>
              <w:keepNext w:val="0"/>
              <w:keepLines w:val="0"/>
              <w:widowControl w:val="0"/>
              <w:shd w:val="clear" w:color="auto" w:fill="auto"/>
              <w:bidi w:val="0"/>
              <w:spacing w:before="0" w:after="240" w:line="240" w:lineRule="auto"/>
              <w:ind w:left="0" w:right="0" w:firstLine="0"/>
              <w:jc w:val="left"/>
              <w:rPr>
                <w:sz w:val="14"/>
                <w:szCs w:val="14"/>
              </w:rPr>
            </w:pPr>
            <w:r>
              <w:rPr>
                <w:rStyle w:val="CharStyle26"/>
                <w:rFonts w:ascii="Arial" w:eastAsia="Arial" w:hAnsi="Arial" w:cs="Arial"/>
                <w:sz w:val="14"/>
                <w:szCs w:val="14"/>
              </w:rPr>
              <w:t>1 zu,uu</w:t>
            </w:r>
          </w:p>
          <w:p>
            <w:pPr>
              <w:pStyle w:val="Style25"/>
              <w:keepNext w:val="0"/>
              <w:keepLines w:val="0"/>
              <w:widowControl w:val="0"/>
              <w:shd w:val="clear" w:color="auto" w:fill="auto"/>
              <w:bidi w:val="0"/>
              <w:spacing w:before="0" w:after="0" w:line="240" w:lineRule="auto"/>
              <w:ind w:left="0" w:right="0" w:firstLine="0"/>
              <w:jc w:val="left"/>
              <w:rPr>
                <w:sz w:val="14"/>
                <w:szCs w:val="14"/>
              </w:rPr>
            </w:pPr>
            <w:r>
              <w:rPr>
                <w:rStyle w:val="CharStyle26"/>
                <w:rFonts w:ascii="Arial" w:eastAsia="Arial" w:hAnsi="Arial" w:cs="Arial"/>
                <w:sz w:val="14"/>
                <w:szCs w:val="14"/>
              </w:rPr>
              <w:t>1 AA AA</w:t>
            </w:r>
          </w:p>
        </w:tc>
        <w:tc>
          <w:tcPr>
            <w:gridSpan w:val="11"/>
            <w:tcBorders>
              <w:top w:val="single" w:sz="4"/>
              <w:left w:val="single" w:sz="4"/>
            </w:tcBorders>
            <w:shd w:val="clear" w:color="auto" w:fill="auto"/>
            <w:vAlign w:val="top"/>
          </w:tcPr>
          <w:p>
            <w:pPr>
              <w:widowControl w:val="0"/>
              <w:rPr>
                <w:sz w:val="10"/>
                <w:szCs w:val="10"/>
              </w:rPr>
            </w:pPr>
          </w:p>
        </w:tc>
        <w:tc>
          <w:tcPr>
            <w:vMerge w:val="restart"/>
            <w:tcBorders>
              <w:left w:val="single" w:sz="4"/>
            </w:tcBorders>
            <w:shd w:val="clear" w:color="auto" w:fill="FFFF00"/>
            <w:vAlign w:val="top"/>
          </w:tcPr>
          <w:p>
            <w:pPr>
              <w:widowControl w:val="0"/>
              <w:rPr>
                <w:sz w:val="10"/>
                <w:szCs w:val="10"/>
              </w:rPr>
            </w:pPr>
          </w:p>
        </w:tc>
        <w:tc>
          <w:tcPr>
            <w:gridSpan w:val="4"/>
            <w:tcBorders>
              <w:top w:val="single" w:sz="4"/>
              <w:left w:val="single" w:sz="4"/>
              <w:right w:val="single" w:sz="4"/>
            </w:tcBorders>
            <w:shd w:val="clear" w:color="auto" w:fill="auto"/>
            <w:vAlign w:val="top"/>
          </w:tcPr>
          <w:p>
            <w:pPr>
              <w:widowControl w:val="0"/>
              <w:rPr>
                <w:sz w:val="10"/>
                <w:szCs w:val="10"/>
              </w:rPr>
            </w:pPr>
          </w:p>
        </w:tc>
      </w:tr>
      <w:tr>
        <w:trPr>
          <w:trHeight w:val="446" w:hRule="exact"/>
        </w:trPr>
        <w:tc>
          <w:tcPr>
            <w:tcBorders/>
            <w:shd w:val="clear" w:color="auto" w:fill="auto"/>
            <w:vAlign w:val="top"/>
          </w:tcPr>
          <w:p>
            <w:pPr>
              <w:pStyle w:val="Style25"/>
              <w:keepNext w:val="0"/>
              <w:keepLines w:val="0"/>
              <w:widowControl w:val="0"/>
              <w:shd w:val="clear" w:color="auto" w:fill="auto"/>
              <w:bidi w:val="0"/>
              <w:spacing w:before="0" w:after="240" w:line="240" w:lineRule="auto"/>
              <w:ind w:left="0" w:right="0" w:firstLine="0"/>
              <w:jc w:val="left"/>
              <w:rPr>
                <w:sz w:val="14"/>
                <w:szCs w:val="14"/>
              </w:rPr>
            </w:pPr>
            <w:r>
              <w:rPr>
                <w:rStyle w:val="CharStyle26"/>
                <w:rFonts w:ascii="Arial" w:eastAsia="Arial" w:hAnsi="Arial" w:cs="Arial"/>
                <w:sz w:val="14"/>
                <w:szCs w:val="14"/>
              </w:rPr>
              <w:t>1 uu,uu</w:t>
            </w:r>
          </w:p>
          <w:p>
            <w:pPr>
              <w:pStyle w:val="Style25"/>
              <w:keepNext w:val="0"/>
              <w:keepLines w:val="0"/>
              <w:widowControl w:val="0"/>
              <w:shd w:val="clear" w:color="auto" w:fill="auto"/>
              <w:bidi w:val="0"/>
              <w:spacing w:before="0" w:after="0" w:line="240" w:lineRule="auto"/>
              <w:ind w:left="0" w:right="0" w:firstLine="160"/>
              <w:jc w:val="left"/>
              <w:rPr>
                <w:sz w:val="13"/>
                <w:szCs w:val="13"/>
              </w:rPr>
            </w:pPr>
            <w:r>
              <w:rPr>
                <w:rStyle w:val="CharStyle26"/>
                <w:rFonts w:ascii="Arial" w:eastAsia="Arial" w:hAnsi="Arial" w:cs="Arial"/>
                <w:sz w:val="13"/>
                <w:szCs w:val="13"/>
              </w:rPr>
              <w:t>PA AA</w:t>
            </w:r>
          </w:p>
        </w:tc>
        <w:tc>
          <w:tcPr>
            <w:gridSpan w:val="11"/>
            <w:tcBorders>
              <w:top w:val="single" w:sz="4"/>
              <w:left w:val="single" w:sz="4"/>
            </w:tcBorders>
            <w:shd w:val="clear" w:color="auto" w:fill="auto"/>
            <w:vAlign w:val="top"/>
          </w:tcPr>
          <w:p>
            <w:pPr>
              <w:widowControl w:val="0"/>
              <w:rPr>
                <w:sz w:val="10"/>
                <w:szCs w:val="10"/>
              </w:rPr>
            </w:pPr>
          </w:p>
        </w:tc>
        <w:tc>
          <w:tcPr>
            <w:vMerge/>
            <w:tcBorders>
              <w:left w:val="single" w:sz="4"/>
            </w:tcBorders>
            <w:shd w:val="clear" w:color="auto" w:fill="FFFF00"/>
            <w:vAlign w:val="top"/>
          </w:tcPr>
          <w:p>
            <w:pPr/>
          </w:p>
        </w:tc>
        <w:tc>
          <w:tcPr>
            <w:gridSpan w:val="4"/>
            <w:tcBorders>
              <w:top w:val="single" w:sz="4"/>
              <w:left w:val="single" w:sz="4"/>
              <w:right w:val="single" w:sz="4"/>
            </w:tcBorders>
            <w:shd w:val="clear" w:color="auto" w:fill="auto"/>
            <w:vAlign w:val="top"/>
          </w:tcPr>
          <w:p>
            <w:pPr>
              <w:widowControl w:val="0"/>
              <w:rPr>
                <w:sz w:val="10"/>
                <w:szCs w:val="10"/>
              </w:rPr>
            </w:pPr>
          </w:p>
        </w:tc>
      </w:tr>
      <w:tr>
        <w:trPr>
          <w:trHeight w:val="446" w:hRule="exact"/>
        </w:trPr>
        <w:tc>
          <w:tcPr>
            <w:tcBorders/>
            <w:shd w:val="clear" w:color="auto" w:fill="auto"/>
            <w:vAlign w:val="top"/>
          </w:tcPr>
          <w:p>
            <w:pPr>
              <w:pStyle w:val="Style25"/>
              <w:keepNext w:val="0"/>
              <w:keepLines w:val="0"/>
              <w:widowControl w:val="0"/>
              <w:shd w:val="clear" w:color="auto" w:fill="auto"/>
              <w:bidi w:val="0"/>
              <w:spacing w:before="0" w:after="240" w:line="240" w:lineRule="auto"/>
              <w:ind w:left="0" w:right="0" w:firstLine="160"/>
              <w:jc w:val="left"/>
              <w:rPr>
                <w:sz w:val="14"/>
                <w:szCs w:val="14"/>
              </w:rPr>
            </w:pPr>
            <w:r>
              <w:rPr>
                <w:rStyle w:val="CharStyle26"/>
                <w:rFonts w:ascii="Arial" w:eastAsia="Arial" w:hAnsi="Arial" w:cs="Arial"/>
                <w:sz w:val="14"/>
                <w:szCs w:val="14"/>
              </w:rPr>
              <w:t>ou,uu</w:t>
            </w:r>
          </w:p>
          <w:p>
            <w:pPr>
              <w:pStyle w:val="Style25"/>
              <w:keepNext w:val="0"/>
              <w:keepLines w:val="0"/>
              <w:widowControl w:val="0"/>
              <w:shd w:val="clear" w:color="auto" w:fill="auto"/>
              <w:bidi w:val="0"/>
              <w:spacing w:before="0" w:after="0" w:line="240" w:lineRule="auto"/>
              <w:ind w:left="0" w:right="0" w:firstLine="160"/>
              <w:jc w:val="left"/>
              <w:rPr>
                <w:sz w:val="13"/>
                <w:szCs w:val="13"/>
              </w:rPr>
            </w:pPr>
            <w:r>
              <w:rPr>
                <w:rStyle w:val="CharStyle26"/>
                <w:rFonts w:ascii="Arial" w:eastAsia="Arial" w:hAnsi="Arial" w:cs="Arial"/>
                <w:color w:val="0E0A31"/>
                <w:sz w:val="13"/>
                <w:szCs w:val="13"/>
              </w:rPr>
              <w:t xml:space="preserve">AA </w:t>
            </w:r>
            <w:r>
              <w:rPr>
                <w:rStyle w:val="CharStyle26"/>
                <w:rFonts w:ascii="Arial" w:eastAsia="Arial" w:hAnsi="Arial" w:cs="Arial"/>
                <w:sz w:val="13"/>
                <w:szCs w:val="13"/>
              </w:rPr>
              <w:t>AA</w:t>
            </w:r>
          </w:p>
        </w:tc>
        <w:tc>
          <w:tcPr>
            <w:gridSpan w:val="11"/>
            <w:tcBorders>
              <w:top w:val="single" w:sz="4"/>
              <w:left w:val="single" w:sz="4"/>
            </w:tcBorders>
            <w:shd w:val="clear" w:color="auto" w:fill="auto"/>
            <w:vAlign w:val="top"/>
          </w:tcPr>
          <w:p>
            <w:pPr>
              <w:widowControl w:val="0"/>
              <w:rPr>
                <w:sz w:val="10"/>
                <w:szCs w:val="10"/>
              </w:rPr>
            </w:pPr>
          </w:p>
        </w:tc>
        <w:tc>
          <w:tcPr>
            <w:vMerge/>
            <w:tcBorders>
              <w:left w:val="single" w:sz="4"/>
            </w:tcBorders>
            <w:shd w:val="clear" w:color="auto" w:fill="FFFF00"/>
            <w:vAlign w:val="top"/>
          </w:tcPr>
          <w:p>
            <w:pPr/>
          </w:p>
        </w:tc>
        <w:tc>
          <w:tcPr>
            <w:gridSpan w:val="4"/>
            <w:tcBorders>
              <w:top w:val="single" w:sz="4"/>
              <w:left w:val="single" w:sz="4"/>
              <w:right w:val="single" w:sz="4"/>
            </w:tcBorders>
            <w:shd w:val="clear" w:color="auto" w:fill="auto"/>
            <w:vAlign w:val="top"/>
          </w:tcPr>
          <w:p>
            <w:pPr>
              <w:widowControl w:val="0"/>
              <w:rPr>
                <w:sz w:val="10"/>
                <w:szCs w:val="10"/>
              </w:rPr>
            </w:pPr>
          </w:p>
        </w:tc>
      </w:tr>
      <w:tr>
        <w:trPr>
          <w:trHeight w:val="446" w:hRule="exact"/>
        </w:trPr>
        <w:tc>
          <w:tcPr>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160"/>
              <w:jc w:val="left"/>
              <w:rPr>
                <w:sz w:val="14"/>
                <w:szCs w:val="14"/>
              </w:rPr>
            </w:pPr>
            <w:r>
              <w:rPr>
                <w:rStyle w:val="CharStyle26"/>
                <w:rFonts w:ascii="Arial" w:eastAsia="Arial" w:hAnsi="Arial" w:cs="Arial"/>
                <w:color w:val="0E0A31"/>
                <w:sz w:val="14"/>
                <w:szCs w:val="14"/>
              </w:rPr>
              <w:t xml:space="preserve">AA </w:t>
            </w:r>
            <w:r>
              <w:rPr>
                <w:rStyle w:val="CharStyle26"/>
                <w:rFonts w:ascii="Arial" w:eastAsia="Arial" w:hAnsi="Arial" w:cs="Arial"/>
                <w:sz w:val="14"/>
                <w:szCs w:val="14"/>
              </w:rPr>
              <w:t>AA</w:t>
            </w:r>
          </w:p>
        </w:tc>
        <w:tc>
          <w:tcPr>
            <w:gridSpan w:val="11"/>
            <w:tcBorders>
              <w:top w:val="single" w:sz="4"/>
              <w:left w:val="single" w:sz="4"/>
            </w:tcBorders>
            <w:shd w:val="clear" w:color="auto" w:fill="auto"/>
            <w:vAlign w:val="top"/>
          </w:tcPr>
          <w:p>
            <w:pPr>
              <w:widowControl w:val="0"/>
              <w:rPr>
                <w:sz w:val="10"/>
                <w:szCs w:val="10"/>
              </w:rPr>
            </w:pPr>
          </w:p>
        </w:tc>
        <w:tc>
          <w:tcPr>
            <w:vMerge/>
            <w:tcBorders>
              <w:left w:val="single" w:sz="4"/>
            </w:tcBorders>
            <w:shd w:val="clear" w:color="auto" w:fill="FFFF00"/>
            <w:vAlign w:val="top"/>
          </w:tcPr>
          <w:p>
            <w:pPr/>
          </w:p>
        </w:tc>
        <w:tc>
          <w:tcPr>
            <w:gridSpan w:val="4"/>
            <w:tcBorders>
              <w:top w:val="single" w:sz="4"/>
              <w:left w:val="single" w:sz="4"/>
              <w:right w:val="single" w:sz="4"/>
            </w:tcBorders>
            <w:shd w:val="clear" w:color="auto" w:fill="auto"/>
            <w:vAlign w:val="top"/>
          </w:tcPr>
          <w:p>
            <w:pPr>
              <w:widowControl w:val="0"/>
              <w:rPr>
                <w:sz w:val="10"/>
                <w:szCs w:val="10"/>
              </w:rPr>
            </w:pPr>
          </w:p>
        </w:tc>
      </w:tr>
      <w:tr>
        <w:trPr>
          <w:trHeight w:val="442" w:hRule="exact"/>
        </w:trPr>
        <w:tc>
          <w:tcPr>
            <w:tcBorders/>
            <w:shd w:val="clear" w:color="auto" w:fill="auto"/>
            <w:vAlign w:val="top"/>
          </w:tcPr>
          <w:p>
            <w:pPr>
              <w:pStyle w:val="Style25"/>
              <w:keepNext w:val="0"/>
              <w:keepLines w:val="0"/>
              <w:widowControl w:val="0"/>
              <w:shd w:val="clear" w:color="auto" w:fill="auto"/>
              <w:bidi w:val="0"/>
              <w:spacing w:before="0" w:after="240" w:line="240" w:lineRule="auto"/>
              <w:ind w:left="0" w:right="0" w:firstLine="160"/>
              <w:jc w:val="left"/>
              <w:rPr>
                <w:sz w:val="14"/>
                <w:szCs w:val="14"/>
              </w:rPr>
            </w:pPr>
            <w:r>
              <w:rPr>
                <w:rStyle w:val="CharStyle26"/>
                <w:rFonts w:ascii="Arial" w:eastAsia="Arial" w:hAnsi="Arial" w:cs="Arial"/>
                <w:color w:val="313132"/>
                <w:sz w:val="14"/>
                <w:szCs w:val="14"/>
              </w:rPr>
              <w:t>H-U,UU</w:t>
            </w:r>
          </w:p>
          <w:p>
            <w:pPr>
              <w:pStyle w:val="Style25"/>
              <w:keepNext w:val="0"/>
              <w:keepLines w:val="0"/>
              <w:widowControl w:val="0"/>
              <w:shd w:val="clear" w:color="auto" w:fill="auto"/>
              <w:bidi w:val="0"/>
              <w:spacing w:before="0" w:after="0" w:line="240" w:lineRule="auto"/>
              <w:ind w:left="0" w:right="0" w:firstLine="160"/>
              <w:jc w:val="left"/>
              <w:rPr>
                <w:sz w:val="13"/>
                <w:szCs w:val="13"/>
              </w:rPr>
            </w:pPr>
            <w:r>
              <w:rPr>
                <w:rStyle w:val="CharStyle26"/>
                <w:rFonts w:ascii="Arial" w:eastAsia="Arial" w:hAnsi="Arial" w:cs="Arial"/>
                <w:color w:val="313132"/>
                <w:sz w:val="13"/>
                <w:szCs w:val="13"/>
              </w:rPr>
              <w:t xml:space="preserve">OA </w:t>
            </w:r>
            <w:r>
              <w:rPr>
                <w:rStyle w:val="CharStyle26"/>
                <w:rFonts w:ascii="Arial" w:eastAsia="Arial" w:hAnsi="Arial" w:cs="Arial"/>
                <w:sz w:val="13"/>
                <w:szCs w:val="13"/>
              </w:rPr>
              <w:t>AA</w:t>
            </w:r>
          </w:p>
        </w:tc>
        <w:tc>
          <w:tcPr>
            <w:gridSpan w:val="9"/>
            <w:tcBorders>
              <w:top w:val="single" w:sz="4"/>
              <w:left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vMerge/>
            <w:tcBorders>
              <w:left w:val="single" w:sz="4"/>
            </w:tcBorders>
            <w:shd w:val="clear" w:color="auto" w:fill="FFFF00"/>
            <w:vAlign w:val="top"/>
          </w:tcPr>
          <w:p>
            <w:pPr/>
          </w:p>
        </w:tc>
        <w:tc>
          <w:tcPr>
            <w:gridSpan w:val="4"/>
            <w:tcBorders>
              <w:top w:val="single" w:sz="4"/>
              <w:left w:val="single" w:sz="4"/>
              <w:right w:val="single" w:sz="4"/>
            </w:tcBorders>
            <w:shd w:val="clear" w:color="auto" w:fill="auto"/>
            <w:vAlign w:val="top"/>
          </w:tcPr>
          <w:p>
            <w:pPr>
              <w:widowControl w:val="0"/>
              <w:rPr>
                <w:sz w:val="10"/>
                <w:szCs w:val="10"/>
              </w:rPr>
            </w:pPr>
          </w:p>
        </w:tc>
      </w:tr>
      <w:tr>
        <w:trPr>
          <w:trHeight w:val="442" w:hRule="exact"/>
        </w:trPr>
        <w:tc>
          <w:tcPr>
            <w:tcBorders/>
            <w:shd w:val="clear" w:color="auto" w:fill="auto"/>
            <w:vAlign w:val="bottom"/>
          </w:tcPr>
          <w:p>
            <w:pPr>
              <w:pStyle w:val="Style25"/>
              <w:keepNext w:val="0"/>
              <w:keepLines w:val="0"/>
              <w:widowControl w:val="0"/>
              <w:shd w:val="clear" w:color="auto" w:fill="auto"/>
              <w:bidi w:val="0"/>
              <w:spacing w:before="0" w:after="240" w:line="240" w:lineRule="auto"/>
              <w:ind w:left="0" w:right="0" w:firstLine="160"/>
              <w:jc w:val="left"/>
              <w:rPr>
                <w:sz w:val="14"/>
                <w:szCs w:val="14"/>
              </w:rPr>
            </w:pPr>
            <w:r>
              <w:rPr>
                <w:rStyle w:val="CharStyle26"/>
                <w:rFonts w:ascii="Arial" w:eastAsia="Arial" w:hAnsi="Arial" w:cs="Arial"/>
                <w:sz w:val="14"/>
                <w:szCs w:val="14"/>
              </w:rPr>
              <w:t>zu,uu</w:t>
            </w:r>
          </w:p>
          <w:p>
            <w:pPr>
              <w:pStyle w:val="Style25"/>
              <w:keepNext w:val="0"/>
              <w:keepLines w:val="0"/>
              <w:widowControl w:val="0"/>
              <w:shd w:val="clear" w:color="auto" w:fill="auto"/>
              <w:bidi w:val="0"/>
              <w:spacing w:before="0" w:after="0" w:line="240" w:lineRule="auto"/>
              <w:ind w:left="0" w:right="0" w:firstLine="280"/>
              <w:jc w:val="both"/>
              <w:rPr>
                <w:sz w:val="13"/>
                <w:szCs w:val="13"/>
              </w:rPr>
            </w:pPr>
            <w:r>
              <w:rPr>
                <w:rStyle w:val="CharStyle26"/>
                <w:rFonts w:ascii="Arial" w:eastAsia="Arial" w:hAnsi="Arial" w:cs="Arial"/>
                <w:color w:val="313132"/>
                <w:sz w:val="13"/>
                <w:szCs w:val="13"/>
              </w:rPr>
              <w:t xml:space="preserve">A </w:t>
            </w:r>
            <w:r>
              <w:rPr>
                <w:rStyle w:val="CharStyle26"/>
                <w:rFonts w:ascii="Arial" w:eastAsia="Arial" w:hAnsi="Arial" w:cs="Arial"/>
                <w:sz w:val="13"/>
                <w:szCs w:val="13"/>
              </w:rPr>
              <w:t>AA</w:t>
            </w:r>
          </w:p>
        </w:tc>
        <w:tc>
          <w:tcPr>
            <w:gridSpan w:val="4"/>
            <w:tcBorders>
              <w:top w:val="single" w:sz="4"/>
              <w:left w:val="single" w:sz="4"/>
            </w:tcBorders>
            <w:shd w:val="clear" w:color="auto" w:fill="auto"/>
            <w:vAlign w:val="bottom"/>
          </w:tcPr>
          <w:p>
            <w:pPr>
              <w:pStyle w:val="Style25"/>
              <w:keepNext w:val="0"/>
              <w:keepLines w:val="0"/>
              <w:widowControl w:val="0"/>
              <w:shd w:val="clear" w:color="auto" w:fill="auto"/>
              <w:tabs>
                <w:tab w:pos="2784" w:val="left"/>
                <w:tab w:pos="3250" w:val="left"/>
              </w:tabs>
              <w:bidi w:val="0"/>
              <w:spacing w:before="0" w:after="0" w:line="240" w:lineRule="auto"/>
              <w:ind w:left="0" w:right="0" w:firstLine="0"/>
              <w:jc w:val="left"/>
              <w:rPr>
                <w:sz w:val="14"/>
                <w:szCs w:val="14"/>
              </w:rPr>
            </w:pPr>
            <w:r>
              <w:rPr>
                <w:rStyle w:val="CharStyle26"/>
                <w:rFonts w:ascii="Arial" w:eastAsia="Arial" w:hAnsi="Arial" w:cs="Arial"/>
                <w:sz w:val="14"/>
                <w:szCs w:val="14"/>
              </w:rPr>
              <w:t>n ntrOl m</w:t>
              <w:tab/>
              <w:t>n</w:t>
              <w:tab/>
              <w:t>U [</w:t>
            </w:r>
          </w:p>
        </w:tc>
        <w:tc>
          <w:tcPr>
            <w:tcBorders>
              <w:top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both"/>
              <w:rPr>
                <w:sz w:val="58"/>
                <w:szCs w:val="58"/>
              </w:rPr>
            </w:pPr>
            <w:r>
              <w:rPr>
                <w:rStyle w:val="CharStyle26"/>
                <w:rFonts w:ascii="Arial" w:eastAsia="Arial" w:hAnsi="Arial" w:cs="Arial"/>
                <w:color w:val="0E0A31"/>
                <w:sz w:val="58"/>
                <w:szCs w:val="58"/>
              </w:rPr>
              <w:t>iW</w:t>
            </w:r>
          </w:p>
        </w:tc>
        <w:tc>
          <w:tcPr>
            <w:tcBorders>
              <w:top w:val="single" w:sz="4"/>
              <w:left w:val="single" w:sz="4"/>
            </w:tcBorders>
            <w:shd w:val="clear" w:color="auto" w:fill="auto"/>
            <w:vAlign w:val="top"/>
          </w:tcPr>
          <w:p>
            <w:pPr>
              <w:widowControl w:val="0"/>
              <w:rPr>
                <w:sz w:val="10"/>
                <w:szCs w:val="10"/>
              </w:rPr>
            </w:pPr>
          </w:p>
        </w:tc>
        <w:tc>
          <w:tcPr>
            <w:gridSpan w:val="2"/>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52"/>
                <w:szCs w:val="52"/>
              </w:rPr>
            </w:pPr>
            <w:r>
              <w:rPr>
                <w:rStyle w:val="CharStyle26"/>
                <w:rFonts w:ascii="Arial" w:eastAsia="Arial" w:hAnsi="Arial" w:cs="Arial"/>
                <w:b/>
                <w:bCs/>
                <w:color w:val="0E0A31"/>
                <w:sz w:val="52"/>
                <w:szCs w:val="52"/>
              </w:rPr>
              <w:t>IkfiW</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52"/>
                <w:szCs w:val="52"/>
              </w:rPr>
            </w:pPr>
            <w:r>
              <w:rPr>
                <w:rStyle w:val="CharStyle26"/>
                <w:rFonts w:ascii="Arial" w:eastAsia="Arial" w:hAnsi="Arial" w:cs="Arial"/>
                <w:b/>
                <w:bCs/>
                <w:color w:val="0A0A6E"/>
                <w:sz w:val="52"/>
                <w:szCs w:val="52"/>
              </w:rPr>
              <w:t>li</w:t>
            </w:r>
          </w:p>
        </w:tc>
        <w:tc>
          <w:tcPr>
            <w:tcBorders>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200" w:firstLine="0"/>
              <w:jc w:val="right"/>
            </w:pPr>
            <w:r>
              <w:rPr>
                <w:rStyle w:val="CharStyle26"/>
                <w:rFonts w:ascii="Arial" w:eastAsia="Arial" w:hAnsi="Arial" w:cs="Arial"/>
              </w:rPr>
              <w:t>1</w:t>
            </w:r>
          </w:p>
        </w:tc>
        <w:tc>
          <w:tcPr>
            <w:vMerge/>
            <w:tcBorders>
              <w:left w:val="single" w:sz="4"/>
            </w:tcBorders>
            <w:shd w:val="clear" w:color="auto" w:fill="FFFF00"/>
            <w:vAlign w:val="top"/>
          </w:tcPr>
          <w:p>
            <w:pPr/>
          </w:p>
        </w:tc>
        <w:tc>
          <w:tcPr>
            <w:gridSpan w:val="4"/>
            <w:tcBorders>
              <w:top w:val="single" w:sz="4"/>
              <w:left w:val="single" w:sz="4"/>
              <w:right w:val="single" w:sz="4"/>
            </w:tcBorders>
            <w:shd w:val="clear" w:color="auto" w:fill="auto"/>
            <w:vAlign w:val="bottom"/>
          </w:tcPr>
          <w:p>
            <w:pPr>
              <w:pStyle w:val="Style25"/>
              <w:keepNext w:val="0"/>
              <w:keepLines w:val="0"/>
              <w:widowControl w:val="0"/>
              <w:shd w:val="clear" w:color="auto" w:fill="auto"/>
              <w:tabs>
                <w:tab w:leader="underscore" w:pos="547" w:val="left"/>
                <w:tab w:pos="3077" w:val="left"/>
              </w:tabs>
              <w:bidi w:val="0"/>
              <w:spacing w:before="0" w:after="0" w:line="240" w:lineRule="auto"/>
              <w:ind w:left="0" w:right="0" w:firstLine="0"/>
              <w:jc w:val="center"/>
              <w:rPr>
                <w:sz w:val="58"/>
                <w:szCs w:val="58"/>
              </w:rPr>
            </w:pPr>
            <w:r>
              <w:rPr>
                <w:rStyle w:val="CharStyle26"/>
                <w:rFonts w:ascii="Arial" w:eastAsia="Arial" w:hAnsi="Arial" w:cs="Arial"/>
                <w:sz w:val="58"/>
                <w:szCs w:val="58"/>
              </w:rPr>
              <w:tab/>
              <w:tab/>
            </w:r>
            <w:r>
              <w:rPr>
                <w:rStyle w:val="CharStyle26"/>
                <w:rFonts w:ascii="Arial" w:eastAsia="Arial" w:hAnsi="Arial" w:cs="Arial"/>
                <w:color w:val="0E0A31"/>
                <w:sz w:val="58"/>
                <w:szCs w:val="58"/>
              </w:rPr>
              <w:t>Ib</w:t>
            </w:r>
          </w:p>
        </w:tc>
      </w:tr>
      <w:tr>
        <w:trPr>
          <w:trHeight w:val="523" w:hRule="exact"/>
        </w:trPr>
        <w:tc>
          <w:tcPr>
            <w:tcBorders/>
            <w:shd w:val="clear" w:color="auto" w:fill="auto"/>
            <w:vAlign w:val="top"/>
          </w:tcPr>
          <w:p>
            <w:pPr>
              <w:pStyle w:val="Style25"/>
              <w:keepNext w:val="0"/>
              <w:keepLines w:val="0"/>
              <w:widowControl w:val="0"/>
              <w:shd w:val="clear" w:color="auto" w:fill="auto"/>
              <w:bidi w:val="0"/>
              <w:spacing w:before="0" w:after="0" w:line="240" w:lineRule="auto"/>
              <w:ind w:left="0" w:right="0" w:firstLine="280"/>
              <w:jc w:val="both"/>
              <w:rPr>
                <w:sz w:val="13"/>
                <w:szCs w:val="13"/>
              </w:rPr>
            </w:pPr>
            <w:r>
              <w:rPr>
                <w:rStyle w:val="CharStyle26"/>
                <w:rFonts w:ascii="Arial" w:eastAsia="Arial" w:hAnsi="Arial" w:cs="Arial"/>
                <w:sz w:val="13"/>
                <w:szCs w:val="13"/>
              </w:rPr>
              <w:t>U,UU</w:t>
            </w:r>
          </w:p>
        </w:tc>
        <w:tc>
          <w:tcPr>
            <w:tcBorders>
              <w:top w:val="single" w:sz="4"/>
              <w:left w:val="single" w:sz="4"/>
            </w:tcBorders>
            <w:shd w:val="clear" w:color="auto" w:fill="auto"/>
            <w:vAlign w:val="center"/>
          </w:tcPr>
          <w:p>
            <w:pPr>
              <w:pStyle w:val="Style25"/>
              <w:keepNext w:val="0"/>
              <w:keepLines w:val="0"/>
              <w:widowControl w:val="0"/>
              <w:shd w:val="clear" w:color="auto" w:fill="auto"/>
              <w:bidi w:val="0"/>
              <w:spacing w:before="0" w:after="0" w:line="240" w:lineRule="auto"/>
              <w:ind w:left="0" w:right="0" w:firstLine="0"/>
              <w:jc w:val="left"/>
              <w:rPr>
                <w:sz w:val="13"/>
                <w:szCs w:val="13"/>
              </w:rPr>
            </w:pPr>
            <w:r>
              <w:rPr>
                <w:rStyle w:val="CharStyle26"/>
                <w:rFonts w:ascii="Arial" w:eastAsia="Arial" w:hAnsi="Arial" w:cs="Arial"/>
                <w:color w:val="313132"/>
                <w:sz w:val="13"/>
                <w:szCs w:val="13"/>
              </w:rPr>
              <w:t>zużyte opony</w:t>
            </w:r>
          </w:p>
        </w:tc>
        <w:tc>
          <w:tcPr>
            <w:tcBorders>
              <w:top w:val="single" w:sz="4"/>
              <w:left w:val="single" w:sz="4"/>
            </w:tcBorders>
            <w:shd w:val="clear" w:color="auto" w:fill="auto"/>
            <w:vAlign w:val="center"/>
          </w:tcPr>
          <w:p>
            <w:pPr>
              <w:pStyle w:val="Style25"/>
              <w:keepNext w:val="0"/>
              <w:keepLines w:val="0"/>
              <w:widowControl w:val="0"/>
              <w:shd w:val="clear" w:color="auto" w:fill="auto"/>
              <w:bidi w:val="0"/>
              <w:spacing w:before="0" w:after="0" w:line="240" w:lineRule="auto"/>
              <w:ind w:left="0" w:right="0" w:firstLine="260"/>
              <w:jc w:val="left"/>
              <w:rPr>
                <w:sz w:val="13"/>
                <w:szCs w:val="13"/>
              </w:rPr>
            </w:pPr>
            <w:r>
              <w:rPr>
                <w:rStyle w:val="CharStyle26"/>
                <w:rFonts w:ascii="Arial" w:eastAsia="Arial" w:hAnsi="Arial" w:cs="Arial"/>
                <w:color w:val="313132"/>
                <w:sz w:val="13"/>
                <w:szCs w:val="13"/>
              </w:rPr>
              <w:t>beton</w:t>
            </w:r>
          </w:p>
        </w:tc>
        <w:tc>
          <w:tcPr>
            <w:tcBorders>
              <w:top w:val="single" w:sz="4"/>
              <w:left w:val="single" w:sz="4"/>
            </w:tcBorders>
            <w:shd w:val="clear" w:color="auto" w:fill="auto"/>
            <w:vAlign w:val="center"/>
          </w:tcPr>
          <w:p>
            <w:pPr>
              <w:pStyle w:val="Style25"/>
              <w:keepNext w:val="0"/>
              <w:keepLines w:val="0"/>
              <w:widowControl w:val="0"/>
              <w:shd w:val="clear" w:color="auto" w:fill="auto"/>
              <w:bidi w:val="0"/>
              <w:spacing w:before="0" w:after="0" w:line="240" w:lineRule="auto"/>
              <w:ind w:left="0" w:right="0" w:firstLine="260"/>
              <w:jc w:val="left"/>
              <w:rPr>
                <w:sz w:val="13"/>
                <w:szCs w:val="13"/>
              </w:rPr>
            </w:pPr>
            <w:r>
              <w:rPr>
                <w:rStyle w:val="CharStyle26"/>
                <w:rFonts w:ascii="Arial" w:eastAsia="Arial" w:hAnsi="Arial" w:cs="Arial"/>
                <w:color w:val="313132"/>
                <w:sz w:val="13"/>
                <w:szCs w:val="13"/>
              </w:rPr>
              <w:t>metal</w:t>
            </w:r>
          </w:p>
        </w:tc>
        <w:tc>
          <w:tcPr>
            <w:tcBorders>
              <w:top w:val="single" w:sz="4"/>
              <w:left w:val="single" w:sz="4"/>
            </w:tcBorders>
            <w:shd w:val="clear" w:color="auto" w:fill="auto"/>
            <w:vAlign w:val="center"/>
          </w:tcPr>
          <w:p>
            <w:pPr>
              <w:pStyle w:val="Style25"/>
              <w:keepNext w:val="0"/>
              <w:keepLines w:val="0"/>
              <w:widowControl w:val="0"/>
              <w:shd w:val="clear" w:color="auto" w:fill="auto"/>
              <w:bidi w:val="0"/>
              <w:spacing w:before="0" w:after="0" w:line="240" w:lineRule="auto"/>
              <w:ind w:left="0" w:right="0" w:firstLine="0"/>
              <w:jc w:val="left"/>
              <w:rPr>
                <w:sz w:val="13"/>
                <w:szCs w:val="13"/>
              </w:rPr>
            </w:pPr>
            <w:r>
              <w:rPr>
                <w:rStyle w:val="CharStyle26"/>
                <w:rFonts w:ascii="Arial" w:eastAsia="Arial" w:hAnsi="Arial" w:cs="Arial"/>
                <w:color w:val="313132"/>
                <w:sz w:val="13"/>
                <w:szCs w:val="13"/>
              </w:rPr>
              <w:t>gruz ceglany</w:t>
            </w:r>
          </w:p>
        </w:tc>
        <w:tc>
          <w:tcPr>
            <w:tcBorders>
              <w:top w:val="single" w:sz="4"/>
            </w:tcBorders>
            <w:shd w:val="clear" w:color="auto" w:fill="auto"/>
            <w:vAlign w:val="center"/>
          </w:tcPr>
          <w:p>
            <w:pPr>
              <w:pStyle w:val="Style25"/>
              <w:keepNext w:val="0"/>
              <w:keepLines w:val="0"/>
              <w:widowControl w:val="0"/>
              <w:shd w:val="clear" w:color="auto" w:fill="auto"/>
              <w:bidi w:val="0"/>
              <w:spacing w:before="0" w:after="0" w:line="240" w:lineRule="auto"/>
              <w:ind w:left="0" w:right="0" w:firstLine="0"/>
              <w:jc w:val="left"/>
              <w:rPr>
                <w:sz w:val="13"/>
                <w:szCs w:val="13"/>
              </w:rPr>
            </w:pPr>
            <w:r>
              <w:rPr>
                <w:rStyle w:val="CharStyle26"/>
                <w:rFonts w:ascii="Arial" w:eastAsia="Arial" w:hAnsi="Arial" w:cs="Arial"/>
                <w:color w:val="313132"/>
                <w:sz w:val="13"/>
                <w:szCs w:val="13"/>
              </w:rPr>
              <w:t>jeton i cegły</w:t>
            </w:r>
          </w:p>
        </w:tc>
        <w:tc>
          <w:tcPr>
            <w:tcBorders>
              <w:top w:val="single" w:sz="4"/>
              <w:left w:val="single" w:sz="4"/>
            </w:tcBorders>
            <w:shd w:val="clear" w:color="auto" w:fill="auto"/>
            <w:vAlign w:val="center"/>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color w:val="313132"/>
                <w:sz w:val="13"/>
                <w:szCs w:val="13"/>
              </w:rPr>
              <w:t>papier i tektura</w:t>
            </w:r>
          </w:p>
        </w:tc>
        <w:tc>
          <w:tcPr>
            <w:tcBorders>
              <w:top w:val="single" w:sz="4"/>
              <w:left w:val="single" w:sz="4"/>
            </w:tcBorders>
            <w:shd w:val="clear" w:color="auto" w:fill="auto"/>
            <w:vAlign w:val="center"/>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color w:val="313132"/>
                <w:sz w:val="13"/>
                <w:szCs w:val="13"/>
              </w:rPr>
              <w:t>szkło</w:t>
            </w:r>
          </w:p>
        </w:tc>
        <w:tc>
          <w:tcPr>
            <w:gridSpan w:val="2"/>
            <w:tcBorders>
              <w:top w:val="single" w:sz="4"/>
              <w:left w:val="single" w:sz="4"/>
            </w:tcBorders>
            <w:shd w:val="clear" w:color="auto" w:fill="auto"/>
            <w:vAlign w:val="center"/>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color w:val="313132"/>
                <w:sz w:val="13"/>
                <w:szCs w:val="13"/>
              </w:rPr>
              <w:t>tworzywa sztuczne</w:t>
            </w:r>
          </w:p>
        </w:tc>
        <w:tc>
          <w:tcPr>
            <w:gridSpan w:val="2"/>
            <w:tcBorders>
              <w:top w:val="single" w:sz="4"/>
            </w:tcBorders>
            <w:shd w:val="clear" w:color="auto" w:fill="auto"/>
            <w:vAlign w:val="top"/>
          </w:tcPr>
          <w:p>
            <w:pPr>
              <w:pStyle w:val="Style25"/>
              <w:keepNext w:val="0"/>
              <w:keepLines w:val="0"/>
              <w:widowControl w:val="0"/>
              <w:shd w:val="clear" w:color="auto" w:fill="auto"/>
              <w:tabs>
                <w:tab w:pos="629" w:val="left"/>
              </w:tabs>
              <w:bidi w:val="0"/>
              <w:spacing w:before="0" w:after="0" w:line="240" w:lineRule="auto"/>
              <w:ind w:left="0" w:right="0" w:firstLine="0"/>
              <w:jc w:val="center"/>
              <w:rPr>
                <w:sz w:val="13"/>
                <w:szCs w:val="13"/>
              </w:rPr>
            </w:pPr>
            <w:r>
              <w:rPr>
                <w:rStyle w:val="CharStyle26"/>
                <w:rFonts w:ascii="Arial" w:eastAsia="Arial" w:hAnsi="Arial" w:cs="Arial"/>
                <w:color w:val="313132"/>
                <w:sz w:val="13"/>
                <w:szCs w:val="13"/>
                <w:vertAlign w:val="superscript"/>
              </w:rPr>
              <w:t>d0</w:t>
            </w:r>
            <w:r>
              <w:rPr>
                <w:rStyle w:val="CharStyle26"/>
                <w:rFonts w:ascii="Arial" w:eastAsia="Arial" w:hAnsi="Arial" w:cs="Arial"/>
                <w:color w:val="313132"/>
                <w:sz w:val="13"/>
                <w:szCs w:val="13"/>
              </w:rPr>
              <w:tab/>
              <w:t>k</w:t>
            </w:r>
          </w:p>
          <w:p>
            <w:pPr>
              <w:pStyle w:val="Style25"/>
              <w:keepNext w:val="0"/>
              <w:keepLines w:val="0"/>
              <w:widowControl w:val="0"/>
              <w:shd w:val="clear" w:color="auto" w:fill="auto"/>
              <w:bidi w:val="0"/>
              <w:spacing w:before="0" w:after="0" w:line="180" w:lineRule="auto"/>
              <w:ind w:left="0" w:right="0" w:firstLine="0"/>
              <w:jc w:val="left"/>
              <w:rPr>
                <w:sz w:val="13"/>
                <w:szCs w:val="13"/>
              </w:rPr>
            </w:pPr>
            <w:r>
              <w:rPr>
                <w:rStyle w:val="CharStyle26"/>
                <w:rFonts w:ascii="Arial" w:eastAsia="Arial" w:hAnsi="Arial" w:cs="Arial"/>
                <w:color w:val="313132"/>
                <w:sz w:val="13"/>
                <w:szCs w:val="13"/>
              </w:rPr>
              <w:t>kompostowa</w:t>
            </w:r>
          </w:p>
          <w:p>
            <w:pPr>
              <w:pStyle w:val="Style25"/>
              <w:keepNext w:val="0"/>
              <w:keepLines w:val="0"/>
              <w:widowControl w:val="0"/>
              <w:shd w:val="clear" w:color="auto" w:fill="auto"/>
              <w:bidi w:val="0"/>
              <w:spacing w:before="0" w:after="0" w:line="240" w:lineRule="auto"/>
              <w:ind w:left="0" w:right="0" w:firstLine="420"/>
              <w:jc w:val="left"/>
              <w:rPr>
                <w:sz w:val="13"/>
                <w:szCs w:val="13"/>
              </w:rPr>
            </w:pPr>
            <w:r>
              <w:rPr>
                <w:rStyle w:val="CharStyle26"/>
                <w:rFonts w:ascii="Arial" w:eastAsia="Arial" w:hAnsi="Arial" w:cs="Arial"/>
                <w:color w:val="313132"/>
                <w:sz w:val="13"/>
                <w:szCs w:val="13"/>
              </w:rPr>
              <w:t>nia</w:t>
            </w:r>
          </w:p>
        </w:tc>
        <w:tc>
          <w:tcPr>
            <w:tcBorders>
              <w:top w:val="single" w:sz="4"/>
            </w:tcBorders>
            <w:shd w:val="clear" w:color="auto" w:fill="auto"/>
            <w:vAlign w:val="center"/>
          </w:tcPr>
          <w:p>
            <w:pPr>
              <w:pStyle w:val="Style25"/>
              <w:keepNext w:val="0"/>
              <w:keepLines w:val="0"/>
              <w:widowControl w:val="0"/>
              <w:shd w:val="clear" w:color="auto" w:fill="auto"/>
              <w:bidi w:val="0"/>
              <w:spacing w:before="0" w:after="0" w:line="240" w:lineRule="auto"/>
              <w:ind w:left="0" w:right="0" w:firstLine="0"/>
              <w:jc w:val="left"/>
              <w:rPr>
                <w:sz w:val="13"/>
                <w:szCs w:val="13"/>
              </w:rPr>
            </w:pPr>
            <w:r>
              <w:rPr>
                <w:rStyle w:val="CharStyle26"/>
                <w:rFonts w:ascii="Arial" w:eastAsia="Arial" w:hAnsi="Arial" w:cs="Arial"/>
                <w:color w:val="313132"/>
                <w:sz w:val="13"/>
                <w:szCs w:val="13"/>
              </w:rPr>
              <w:t>omunalnc</w:t>
            </w:r>
          </w:p>
          <w:p>
            <w:pPr>
              <w:pStyle w:val="Style25"/>
              <w:keepNext w:val="0"/>
              <w:keepLines w:val="0"/>
              <w:widowControl w:val="0"/>
              <w:shd w:val="clear" w:color="auto" w:fill="auto"/>
              <w:bidi w:val="0"/>
              <w:spacing w:before="0" w:after="0" w:line="240" w:lineRule="auto"/>
              <w:ind w:left="0" w:right="0" w:firstLine="0"/>
              <w:jc w:val="left"/>
              <w:rPr>
                <w:sz w:val="13"/>
                <w:szCs w:val="13"/>
              </w:rPr>
            </w:pPr>
            <w:r>
              <w:rPr>
                <w:rStyle w:val="CharStyle26"/>
                <w:rFonts w:ascii="Arial" w:eastAsia="Arial" w:hAnsi="Arial" w:cs="Arial"/>
                <w:color w:val="313132"/>
                <w:sz w:val="13"/>
                <w:szCs w:val="13"/>
              </w:rPr>
              <w:t>mieszane</w:t>
            </w:r>
          </w:p>
        </w:tc>
        <w:tc>
          <w:tcPr>
            <w:tcBorders>
              <w:top w:val="single" w:sz="4"/>
            </w:tcBorders>
            <w:shd w:val="clear" w:color="auto" w:fill="auto"/>
            <w:vAlign w:val="center"/>
          </w:tcPr>
          <w:p>
            <w:pPr>
              <w:pStyle w:val="Style25"/>
              <w:keepNext w:val="0"/>
              <w:keepLines w:val="0"/>
              <w:widowControl w:val="0"/>
              <w:shd w:val="clear" w:color="auto" w:fill="auto"/>
              <w:bidi w:val="0"/>
              <w:spacing w:before="0" w:after="0" w:line="240" w:lineRule="auto"/>
              <w:ind w:left="0" w:right="0" w:firstLine="380"/>
              <w:jc w:val="left"/>
              <w:rPr>
                <w:sz w:val="13"/>
                <w:szCs w:val="13"/>
              </w:rPr>
            </w:pPr>
            <w:r>
              <w:rPr>
                <w:rStyle w:val="CharStyle26"/>
                <w:rFonts w:ascii="Arial" w:eastAsia="Arial" w:hAnsi="Arial" w:cs="Arial"/>
                <w:color w:val="313132"/>
                <w:sz w:val="13"/>
                <w:szCs w:val="13"/>
              </w:rPr>
              <w:t>odzież</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color w:val="313132"/>
                <w:sz w:val="13"/>
                <w:szCs w:val="13"/>
              </w:rPr>
              <w:t xml:space="preserve">baterie </w:t>
            </w:r>
            <w:r>
              <w:rPr>
                <w:rStyle w:val="CharStyle26"/>
                <w:rFonts w:ascii="Arial" w:eastAsia="Arial" w:hAnsi="Arial" w:cs="Arial"/>
                <w:sz w:val="13"/>
                <w:szCs w:val="13"/>
              </w:rPr>
              <w:t xml:space="preserve">i </w:t>
            </w:r>
            <w:r>
              <w:rPr>
                <w:rStyle w:val="CharStyle26"/>
                <w:rFonts w:ascii="Arial" w:eastAsia="Arial" w:hAnsi="Arial" w:cs="Arial"/>
                <w:color w:val="313132"/>
                <w:sz w:val="13"/>
                <w:szCs w:val="13"/>
              </w:rPr>
              <w:t>akumulatory</w:t>
            </w:r>
          </w:p>
        </w:tc>
        <w:tc>
          <w:tcPr>
            <w:tcBorders>
              <w:top w:val="single" w:sz="4"/>
              <w:left w:val="single" w:sz="4"/>
            </w:tcBorders>
            <w:shd w:val="clear" w:color="auto" w:fill="auto"/>
            <w:vAlign w:val="center"/>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color w:val="313132"/>
                <w:sz w:val="13"/>
                <w:szCs w:val="13"/>
              </w:rPr>
              <w:t>leki</w:t>
            </w:r>
          </w:p>
        </w:tc>
        <w:tc>
          <w:tcPr>
            <w:tcBorders>
              <w:top w:val="single" w:sz="4"/>
              <w:left w:val="single" w:sz="4"/>
              <w:right w:val="single" w:sz="4"/>
            </w:tcBorders>
            <w:shd w:val="clear" w:color="auto" w:fill="auto"/>
            <w:vAlign w:val="center"/>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color w:val="313132"/>
                <w:sz w:val="13"/>
                <w:szCs w:val="13"/>
              </w:rPr>
              <w:t>wielkogabary towe</w:t>
            </w:r>
          </w:p>
        </w:tc>
      </w:tr>
      <w:tr>
        <w:trPr>
          <w:trHeight w:val="206" w:hRule="exact"/>
        </w:trPr>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3"/>
                <w:szCs w:val="13"/>
              </w:rPr>
            </w:pPr>
            <w:r>
              <w:rPr>
                <w:rStyle w:val="CharStyle26"/>
                <w:rFonts w:ascii="Arial" w:eastAsia="Arial" w:hAnsi="Arial" w:cs="Arial"/>
                <w:color w:val="313132"/>
                <w:sz w:val="13"/>
                <w:szCs w:val="13"/>
              </w:rPr>
              <w:t>■styczeń</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300"/>
              <w:jc w:val="left"/>
              <w:rPr>
                <w:sz w:val="13"/>
                <w:szCs w:val="13"/>
              </w:rPr>
            </w:pPr>
            <w:r>
              <w:rPr>
                <w:rStyle w:val="CharStyle26"/>
                <w:rFonts w:ascii="Arial" w:eastAsia="Arial" w:hAnsi="Arial" w:cs="Arial"/>
                <w:color w:val="313132"/>
                <w:sz w:val="13"/>
                <w:szCs w:val="13"/>
              </w:rPr>
              <w:t>2,32</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300"/>
              <w:jc w:val="left"/>
              <w:rPr>
                <w:sz w:val="13"/>
                <w:szCs w:val="13"/>
              </w:rPr>
            </w:pPr>
            <w:r>
              <w:rPr>
                <w:rStyle w:val="CharStyle26"/>
                <w:rFonts w:ascii="Arial" w:eastAsia="Arial" w:hAnsi="Arial" w:cs="Arial"/>
                <w:color w:val="313132"/>
                <w:sz w:val="13"/>
                <w:szCs w:val="13"/>
              </w:rPr>
              <w:t>0,00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260"/>
              <w:jc w:val="left"/>
              <w:rPr>
                <w:sz w:val="13"/>
                <w:szCs w:val="13"/>
              </w:rPr>
            </w:pPr>
            <w:r>
              <w:rPr>
                <w:rStyle w:val="CharStyle26"/>
                <w:rFonts w:ascii="Arial" w:eastAsia="Arial" w:hAnsi="Arial" w:cs="Arial"/>
                <w:color w:val="313132"/>
                <w:sz w:val="13"/>
                <w:szCs w:val="13"/>
              </w:rPr>
              <w:t>0,00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280"/>
              <w:jc w:val="left"/>
              <w:rPr>
                <w:sz w:val="13"/>
                <w:szCs w:val="13"/>
              </w:rPr>
            </w:pPr>
            <w:r>
              <w:rPr>
                <w:rStyle w:val="CharStyle26"/>
                <w:rFonts w:ascii="Arial" w:eastAsia="Arial" w:hAnsi="Arial" w:cs="Arial"/>
                <w:color w:val="313132"/>
                <w:sz w:val="13"/>
                <w:szCs w:val="13"/>
              </w:rPr>
              <w:t>0,00</w:t>
            </w:r>
          </w:p>
        </w:tc>
        <w:tc>
          <w:tcPr>
            <w:tcBorders>
              <w:top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160"/>
              <w:jc w:val="left"/>
              <w:rPr>
                <w:sz w:val="13"/>
                <w:szCs w:val="13"/>
              </w:rPr>
            </w:pPr>
            <w:r>
              <w:rPr>
                <w:rStyle w:val="CharStyle26"/>
                <w:rFonts w:ascii="Arial" w:eastAsia="Arial" w:hAnsi="Arial" w:cs="Arial"/>
                <w:color w:val="313132"/>
                <w:sz w:val="13"/>
                <w:szCs w:val="13"/>
              </w:rPr>
              <w:t>11,32</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300"/>
              <w:jc w:val="left"/>
              <w:rPr>
                <w:sz w:val="13"/>
                <w:szCs w:val="13"/>
              </w:rPr>
            </w:pPr>
            <w:r>
              <w:rPr>
                <w:rStyle w:val="CharStyle26"/>
                <w:rFonts w:ascii="Arial" w:eastAsia="Arial" w:hAnsi="Arial" w:cs="Arial"/>
                <w:color w:val="313132"/>
                <w:sz w:val="13"/>
                <w:szCs w:val="13"/>
              </w:rPr>
              <w:t>2,62</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color w:val="313132"/>
                <w:sz w:val="13"/>
                <w:szCs w:val="13"/>
              </w:rPr>
              <w:t>16,44</w:t>
            </w:r>
          </w:p>
        </w:tc>
        <w:tc>
          <w:tcPr>
            <w:gridSpan w:val="2"/>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260"/>
              <w:jc w:val="left"/>
              <w:rPr>
                <w:sz w:val="13"/>
                <w:szCs w:val="13"/>
              </w:rPr>
            </w:pPr>
            <w:r>
              <w:rPr>
                <w:rStyle w:val="CharStyle26"/>
                <w:rFonts w:ascii="Arial" w:eastAsia="Arial" w:hAnsi="Arial" w:cs="Arial"/>
                <w:color w:val="313132"/>
                <w:sz w:val="13"/>
                <w:szCs w:val="13"/>
              </w:rPr>
              <w:t>12,10</w:t>
            </w:r>
          </w:p>
        </w:tc>
        <w:tc>
          <w:tcPr>
            <w:gridSpan w:val="2"/>
            <w:tcBorders>
              <w:top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340"/>
              <w:jc w:val="left"/>
              <w:rPr>
                <w:sz w:val="13"/>
                <w:szCs w:val="13"/>
              </w:rPr>
            </w:pPr>
            <w:r>
              <w:rPr>
                <w:rStyle w:val="CharStyle26"/>
                <w:rFonts w:ascii="Arial" w:eastAsia="Arial" w:hAnsi="Arial" w:cs="Arial"/>
                <w:color w:val="313132"/>
                <w:sz w:val="13"/>
                <w:szCs w:val="13"/>
              </w:rPr>
              <w:t>7,72</w:t>
            </w:r>
          </w:p>
        </w:tc>
        <w:tc>
          <w:tcPr>
            <w:tcBorders>
              <w:top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3"/>
                <w:szCs w:val="13"/>
              </w:rPr>
            </w:pPr>
            <w:r>
              <w:rPr>
                <w:rStyle w:val="CharStyle26"/>
                <w:rFonts w:ascii="Arial" w:eastAsia="Arial" w:hAnsi="Arial" w:cs="Arial"/>
                <w:color w:val="313132"/>
                <w:sz w:val="13"/>
                <w:szCs w:val="13"/>
              </w:rPr>
              <w:t>124,76</w:t>
            </w:r>
          </w:p>
        </w:tc>
        <w:tc>
          <w:tcPr>
            <w:tcBorders>
              <w:top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440"/>
              <w:jc w:val="left"/>
              <w:rPr>
                <w:sz w:val="13"/>
                <w:szCs w:val="13"/>
              </w:rPr>
            </w:pPr>
            <w:r>
              <w:rPr>
                <w:rStyle w:val="CharStyle26"/>
                <w:rFonts w:ascii="Arial" w:eastAsia="Arial" w:hAnsi="Arial" w:cs="Arial"/>
                <w:color w:val="313132"/>
                <w:sz w:val="13"/>
                <w:szCs w:val="13"/>
              </w:rPr>
              <w:t>0,72</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color w:val="313132"/>
                <w:sz w:val="13"/>
                <w:szCs w:val="13"/>
              </w:rPr>
              <w:t>0,00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color w:val="313132"/>
                <w:sz w:val="13"/>
                <w:szCs w:val="13"/>
              </w:rPr>
              <w:t>0,00</w:t>
            </w:r>
          </w:p>
        </w:tc>
        <w:tc>
          <w:tcPr>
            <w:tcBorders>
              <w:top w:val="single" w:sz="4"/>
              <w:left w:val="single" w:sz="4"/>
              <w:righ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color w:val="313132"/>
                <w:sz w:val="13"/>
                <w:szCs w:val="13"/>
              </w:rPr>
              <w:t>9,20</w:t>
            </w:r>
          </w:p>
        </w:tc>
      </w:tr>
      <w:tr>
        <w:trPr>
          <w:trHeight w:val="211" w:hRule="exact"/>
        </w:trPr>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3"/>
                <w:szCs w:val="13"/>
              </w:rPr>
            </w:pPr>
            <w:r>
              <w:rPr>
                <w:rStyle w:val="CharStyle26"/>
                <w:rFonts w:ascii="Arial" w:eastAsia="Arial" w:hAnsi="Arial" w:cs="Arial"/>
                <w:color w:val="0A0A6E"/>
                <w:sz w:val="13"/>
                <w:szCs w:val="13"/>
              </w:rPr>
              <w:t>■luty</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color w:val="313132"/>
                <w:sz w:val="13"/>
                <w:szCs w:val="13"/>
              </w:rPr>
              <w:t>0,00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300"/>
              <w:jc w:val="left"/>
              <w:rPr>
                <w:sz w:val="13"/>
                <w:szCs w:val="13"/>
              </w:rPr>
            </w:pPr>
            <w:r>
              <w:rPr>
                <w:rStyle w:val="CharStyle26"/>
                <w:rFonts w:ascii="Arial" w:eastAsia="Arial" w:hAnsi="Arial" w:cs="Arial"/>
                <w:color w:val="313132"/>
                <w:sz w:val="13"/>
                <w:szCs w:val="13"/>
              </w:rPr>
              <w:t>0,00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color w:val="313132"/>
                <w:sz w:val="13"/>
                <w:szCs w:val="13"/>
              </w:rPr>
              <w:t>0,00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280"/>
              <w:jc w:val="left"/>
              <w:rPr>
                <w:sz w:val="13"/>
                <w:szCs w:val="13"/>
              </w:rPr>
            </w:pPr>
            <w:r>
              <w:rPr>
                <w:rStyle w:val="CharStyle26"/>
                <w:rFonts w:ascii="Arial" w:eastAsia="Arial" w:hAnsi="Arial" w:cs="Arial"/>
                <w:color w:val="313132"/>
                <w:sz w:val="13"/>
                <w:szCs w:val="13"/>
              </w:rPr>
              <w:t>0,00</w:t>
            </w:r>
          </w:p>
        </w:tc>
        <w:tc>
          <w:tcPr>
            <w:tcBorders>
              <w:top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160"/>
              <w:jc w:val="left"/>
              <w:rPr>
                <w:sz w:val="13"/>
                <w:szCs w:val="13"/>
              </w:rPr>
            </w:pPr>
            <w:r>
              <w:rPr>
                <w:rStyle w:val="CharStyle26"/>
                <w:rFonts w:ascii="Arial" w:eastAsia="Arial" w:hAnsi="Arial" w:cs="Arial"/>
                <w:color w:val="313132"/>
                <w:sz w:val="13"/>
                <w:szCs w:val="13"/>
              </w:rPr>
              <w:t>12,12</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color w:val="313132"/>
                <w:sz w:val="13"/>
                <w:szCs w:val="13"/>
              </w:rPr>
              <w:t>1,88</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color w:val="313132"/>
                <w:sz w:val="13"/>
                <w:szCs w:val="13"/>
              </w:rPr>
              <w:t>12,18</w:t>
            </w:r>
          </w:p>
        </w:tc>
        <w:tc>
          <w:tcPr>
            <w:gridSpan w:val="2"/>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260"/>
              <w:jc w:val="left"/>
              <w:rPr>
                <w:sz w:val="13"/>
                <w:szCs w:val="13"/>
              </w:rPr>
            </w:pPr>
            <w:r>
              <w:rPr>
                <w:rStyle w:val="CharStyle26"/>
                <w:rFonts w:ascii="Arial" w:eastAsia="Arial" w:hAnsi="Arial" w:cs="Arial"/>
                <w:color w:val="313132"/>
                <w:sz w:val="13"/>
                <w:szCs w:val="13"/>
              </w:rPr>
              <w:t>11,06</w:t>
            </w:r>
          </w:p>
        </w:tc>
        <w:tc>
          <w:tcPr>
            <w:gridSpan w:val="2"/>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340"/>
              <w:jc w:val="left"/>
              <w:rPr>
                <w:sz w:val="13"/>
                <w:szCs w:val="13"/>
              </w:rPr>
            </w:pPr>
            <w:r>
              <w:rPr>
                <w:rStyle w:val="CharStyle26"/>
                <w:rFonts w:ascii="Arial" w:eastAsia="Arial" w:hAnsi="Arial" w:cs="Arial"/>
                <w:color w:val="313132"/>
                <w:sz w:val="13"/>
                <w:szCs w:val="13"/>
              </w:rPr>
              <w:t>10,88</w:t>
            </w:r>
          </w:p>
        </w:tc>
        <w:tc>
          <w:tcPr>
            <w:tcBorders>
              <w:top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3"/>
                <w:szCs w:val="13"/>
              </w:rPr>
            </w:pPr>
            <w:r>
              <w:rPr>
                <w:rStyle w:val="CharStyle26"/>
                <w:rFonts w:ascii="Arial" w:eastAsia="Arial" w:hAnsi="Arial" w:cs="Arial"/>
                <w:color w:val="313132"/>
                <w:sz w:val="13"/>
                <w:szCs w:val="13"/>
              </w:rPr>
              <w:t>131,82</w:t>
            </w:r>
          </w:p>
        </w:tc>
        <w:tc>
          <w:tcPr>
            <w:tcBorders>
              <w:top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440"/>
              <w:jc w:val="left"/>
              <w:rPr>
                <w:sz w:val="13"/>
                <w:szCs w:val="13"/>
              </w:rPr>
            </w:pPr>
            <w:r>
              <w:rPr>
                <w:rStyle w:val="CharStyle26"/>
                <w:rFonts w:ascii="Arial" w:eastAsia="Arial" w:hAnsi="Arial" w:cs="Arial"/>
                <w:color w:val="313132"/>
                <w:sz w:val="13"/>
                <w:szCs w:val="13"/>
              </w:rPr>
              <w:t>0,70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color w:val="313132"/>
                <w:sz w:val="13"/>
                <w:szCs w:val="13"/>
              </w:rPr>
              <w:t>0,00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color w:val="313132"/>
                <w:sz w:val="13"/>
                <w:szCs w:val="13"/>
              </w:rPr>
              <w:t>0,00</w:t>
            </w:r>
          </w:p>
        </w:tc>
        <w:tc>
          <w:tcPr>
            <w:tcBorders>
              <w:top w:val="single" w:sz="4"/>
              <w:left w:val="single" w:sz="4"/>
              <w:righ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color w:val="313132"/>
                <w:sz w:val="13"/>
                <w:szCs w:val="13"/>
              </w:rPr>
              <w:t>13,60</w:t>
            </w:r>
          </w:p>
        </w:tc>
      </w:tr>
      <w:tr>
        <w:trPr>
          <w:trHeight w:val="206" w:hRule="exact"/>
        </w:trPr>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3"/>
                <w:szCs w:val="13"/>
              </w:rPr>
            </w:pPr>
            <w:r>
              <w:rPr>
                <w:rStyle w:val="CharStyle26"/>
                <w:rFonts w:ascii="Arial" w:eastAsia="Arial" w:hAnsi="Arial" w:cs="Arial"/>
                <w:color w:val="313132"/>
                <w:sz w:val="13"/>
                <w:szCs w:val="13"/>
              </w:rPr>
              <w:t>□marzec</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300"/>
              <w:jc w:val="left"/>
              <w:rPr>
                <w:sz w:val="13"/>
                <w:szCs w:val="13"/>
              </w:rPr>
            </w:pPr>
            <w:r>
              <w:rPr>
                <w:rStyle w:val="CharStyle26"/>
                <w:rFonts w:ascii="Arial" w:eastAsia="Arial" w:hAnsi="Arial" w:cs="Arial"/>
                <w:color w:val="313132"/>
                <w:sz w:val="13"/>
                <w:szCs w:val="13"/>
              </w:rPr>
              <w:t>5,06</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300"/>
              <w:jc w:val="left"/>
              <w:rPr>
                <w:sz w:val="13"/>
                <w:szCs w:val="13"/>
              </w:rPr>
            </w:pPr>
            <w:r>
              <w:rPr>
                <w:rStyle w:val="CharStyle26"/>
                <w:rFonts w:ascii="Arial" w:eastAsia="Arial" w:hAnsi="Arial" w:cs="Arial"/>
                <w:color w:val="313132"/>
                <w:sz w:val="13"/>
                <w:szCs w:val="13"/>
              </w:rPr>
              <w:t>0,00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260"/>
              <w:jc w:val="left"/>
              <w:rPr>
                <w:sz w:val="13"/>
                <w:szCs w:val="13"/>
              </w:rPr>
            </w:pPr>
            <w:r>
              <w:rPr>
                <w:rStyle w:val="CharStyle26"/>
                <w:rFonts w:ascii="Arial" w:eastAsia="Arial" w:hAnsi="Arial" w:cs="Arial"/>
                <w:color w:val="313132"/>
                <w:sz w:val="13"/>
                <w:szCs w:val="13"/>
              </w:rPr>
              <w:t>0,00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280"/>
              <w:jc w:val="left"/>
              <w:rPr>
                <w:sz w:val="13"/>
                <w:szCs w:val="13"/>
              </w:rPr>
            </w:pPr>
            <w:r>
              <w:rPr>
                <w:rStyle w:val="CharStyle26"/>
                <w:rFonts w:ascii="Arial" w:eastAsia="Arial" w:hAnsi="Arial" w:cs="Arial"/>
                <w:color w:val="313132"/>
                <w:sz w:val="13"/>
                <w:szCs w:val="13"/>
              </w:rPr>
              <w:t>3,92</w:t>
            </w:r>
          </w:p>
        </w:tc>
        <w:tc>
          <w:tcPr>
            <w:tcBorders>
              <w:top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160"/>
              <w:jc w:val="left"/>
              <w:rPr>
                <w:sz w:val="13"/>
                <w:szCs w:val="13"/>
              </w:rPr>
            </w:pPr>
            <w:r>
              <w:rPr>
                <w:rStyle w:val="CharStyle26"/>
                <w:rFonts w:ascii="Arial" w:eastAsia="Arial" w:hAnsi="Arial" w:cs="Arial"/>
                <w:color w:val="313132"/>
                <w:sz w:val="13"/>
                <w:szCs w:val="13"/>
              </w:rPr>
              <w:t>21,34</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300"/>
              <w:jc w:val="left"/>
              <w:rPr>
                <w:sz w:val="13"/>
                <w:szCs w:val="13"/>
              </w:rPr>
            </w:pPr>
            <w:r>
              <w:rPr>
                <w:rStyle w:val="CharStyle26"/>
                <w:rFonts w:ascii="Arial" w:eastAsia="Arial" w:hAnsi="Arial" w:cs="Arial"/>
                <w:color w:val="313132"/>
                <w:sz w:val="13"/>
                <w:szCs w:val="13"/>
              </w:rPr>
              <w:t>2,94</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color w:val="313132"/>
                <w:sz w:val="13"/>
                <w:szCs w:val="13"/>
              </w:rPr>
              <w:t>12,10</w:t>
            </w:r>
          </w:p>
        </w:tc>
        <w:tc>
          <w:tcPr>
            <w:gridSpan w:val="2"/>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260"/>
              <w:jc w:val="left"/>
              <w:rPr>
                <w:sz w:val="13"/>
                <w:szCs w:val="13"/>
              </w:rPr>
            </w:pPr>
            <w:r>
              <w:rPr>
                <w:rStyle w:val="CharStyle26"/>
                <w:rFonts w:ascii="Arial" w:eastAsia="Arial" w:hAnsi="Arial" w:cs="Arial"/>
                <w:color w:val="313132"/>
                <w:sz w:val="13"/>
                <w:szCs w:val="13"/>
              </w:rPr>
              <w:t>12,04</w:t>
            </w:r>
          </w:p>
        </w:tc>
        <w:tc>
          <w:tcPr>
            <w:gridSpan w:val="2"/>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340"/>
              <w:jc w:val="left"/>
              <w:rPr>
                <w:sz w:val="13"/>
                <w:szCs w:val="13"/>
              </w:rPr>
            </w:pPr>
            <w:r>
              <w:rPr>
                <w:rStyle w:val="CharStyle26"/>
                <w:rFonts w:ascii="Arial" w:eastAsia="Arial" w:hAnsi="Arial" w:cs="Arial"/>
                <w:color w:val="313132"/>
                <w:sz w:val="13"/>
                <w:szCs w:val="13"/>
              </w:rPr>
              <w:t>19,14</w:t>
            </w:r>
          </w:p>
        </w:tc>
        <w:tc>
          <w:tcPr>
            <w:tcBorders>
              <w:top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3"/>
                <w:szCs w:val="13"/>
              </w:rPr>
            </w:pPr>
            <w:r>
              <w:rPr>
                <w:rStyle w:val="CharStyle26"/>
                <w:rFonts w:ascii="Arial" w:eastAsia="Arial" w:hAnsi="Arial" w:cs="Arial"/>
                <w:color w:val="313132"/>
                <w:sz w:val="13"/>
                <w:szCs w:val="13"/>
              </w:rPr>
              <w:t>169,00</w:t>
            </w:r>
          </w:p>
        </w:tc>
        <w:tc>
          <w:tcPr>
            <w:tcBorders>
              <w:top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440"/>
              <w:jc w:val="left"/>
              <w:rPr>
                <w:sz w:val="13"/>
                <w:szCs w:val="13"/>
              </w:rPr>
            </w:pPr>
            <w:r>
              <w:rPr>
                <w:rStyle w:val="CharStyle26"/>
                <w:rFonts w:ascii="Arial" w:eastAsia="Arial" w:hAnsi="Arial" w:cs="Arial"/>
                <w:color w:val="313132"/>
                <w:sz w:val="13"/>
                <w:szCs w:val="13"/>
              </w:rPr>
              <w:t>1,40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color w:val="313132"/>
                <w:sz w:val="13"/>
                <w:szCs w:val="13"/>
              </w:rPr>
              <w:t>0,00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color w:val="313132"/>
                <w:sz w:val="13"/>
                <w:szCs w:val="13"/>
              </w:rPr>
              <w:t>0,00</w:t>
            </w:r>
          </w:p>
        </w:tc>
        <w:tc>
          <w:tcPr>
            <w:tcBorders>
              <w:top w:val="single" w:sz="4"/>
              <w:left w:val="single" w:sz="4"/>
              <w:righ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color w:val="313132"/>
                <w:sz w:val="13"/>
                <w:szCs w:val="13"/>
              </w:rPr>
              <w:t>15,80</w:t>
            </w:r>
          </w:p>
        </w:tc>
      </w:tr>
      <w:tr>
        <w:trPr>
          <w:trHeight w:val="206" w:hRule="exact"/>
        </w:trPr>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3"/>
                <w:szCs w:val="13"/>
              </w:rPr>
            </w:pPr>
            <w:r>
              <w:rPr>
                <w:rStyle w:val="CharStyle26"/>
                <w:rFonts w:ascii="Arial" w:eastAsia="Arial" w:hAnsi="Arial" w:cs="Arial"/>
                <w:color w:val="5E1919"/>
                <w:sz w:val="13"/>
                <w:szCs w:val="13"/>
              </w:rPr>
              <w:t>■kwiecień</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300"/>
              <w:jc w:val="left"/>
              <w:rPr>
                <w:sz w:val="13"/>
                <w:szCs w:val="13"/>
              </w:rPr>
            </w:pPr>
            <w:r>
              <w:rPr>
                <w:rStyle w:val="CharStyle26"/>
                <w:rFonts w:ascii="Arial" w:eastAsia="Arial" w:hAnsi="Arial" w:cs="Arial"/>
                <w:color w:val="313132"/>
                <w:sz w:val="13"/>
                <w:szCs w:val="13"/>
              </w:rPr>
              <w:t>3,30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300"/>
              <w:jc w:val="left"/>
              <w:rPr>
                <w:sz w:val="13"/>
                <w:szCs w:val="13"/>
              </w:rPr>
            </w:pPr>
            <w:r>
              <w:rPr>
                <w:rStyle w:val="CharStyle26"/>
                <w:rFonts w:ascii="Arial" w:eastAsia="Arial" w:hAnsi="Arial" w:cs="Arial"/>
                <w:color w:val="313132"/>
                <w:sz w:val="13"/>
                <w:szCs w:val="13"/>
              </w:rPr>
              <w:t>0,00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260"/>
              <w:jc w:val="left"/>
              <w:rPr>
                <w:sz w:val="13"/>
                <w:szCs w:val="13"/>
              </w:rPr>
            </w:pPr>
            <w:r>
              <w:rPr>
                <w:rStyle w:val="CharStyle26"/>
                <w:rFonts w:ascii="Arial" w:eastAsia="Arial" w:hAnsi="Arial" w:cs="Arial"/>
                <w:color w:val="313132"/>
                <w:sz w:val="13"/>
                <w:szCs w:val="13"/>
              </w:rPr>
              <w:t>0,00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280"/>
              <w:jc w:val="left"/>
              <w:rPr>
                <w:sz w:val="13"/>
                <w:szCs w:val="13"/>
              </w:rPr>
            </w:pPr>
            <w:r>
              <w:rPr>
                <w:rStyle w:val="CharStyle26"/>
                <w:rFonts w:ascii="Arial" w:eastAsia="Arial" w:hAnsi="Arial" w:cs="Arial"/>
                <w:color w:val="313132"/>
                <w:sz w:val="13"/>
                <w:szCs w:val="13"/>
              </w:rPr>
              <w:t>0,00</w:t>
            </w:r>
          </w:p>
        </w:tc>
        <w:tc>
          <w:tcPr>
            <w:tcBorders>
              <w:top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160"/>
              <w:jc w:val="left"/>
              <w:rPr>
                <w:sz w:val="13"/>
                <w:szCs w:val="13"/>
              </w:rPr>
            </w:pPr>
            <w:r>
              <w:rPr>
                <w:rStyle w:val="CharStyle26"/>
                <w:rFonts w:ascii="Arial" w:eastAsia="Arial" w:hAnsi="Arial" w:cs="Arial"/>
                <w:color w:val="313132"/>
                <w:sz w:val="13"/>
                <w:szCs w:val="13"/>
              </w:rPr>
              <w:t>17,72</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300"/>
              <w:jc w:val="left"/>
              <w:rPr>
                <w:sz w:val="13"/>
                <w:szCs w:val="13"/>
              </w:rPr>
            </w:pPr>
            <w:r>
              <w:rPr>
                <w:rStyle w:val="CharStyle26"/>
                <w:rFonts w:ascii="Arial" w:eastAsia="Arial" w:hAnsi="Arial" w:cs="Arial"/>
                <w:color w:val="313132"/>
                <w:sz w:val="13"/>
                <w:szCs w:val="13"/>
              </w:rPr>
              <w:t>6,46</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color w:val="313132"/>
                <w:sz w:val="13"/>
                <w:szCs w:val="13"/>
              </w:rPr>
              <w:t>16,88</w:t>
            </w:r>
          </w:p>
        </w:tc>
        <w:tc>
          <w:tcPr>
            <w:gridSpan w:val="2"/>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260"/>
              <w:jc w:val="left"/>
              <w:rPr>
                <w:sz w:val="13"/>
                <w:szCs w:val="13"/>
              </w:rPr>
            </w:pPr>
            <w:r>
              <w:rPr>
                <w:rStyle w:val="CharStyle26"/>
                <w:rFonts w:ascii="Arial" w:eastAsia="Arial" w:hAnsi="Arial" w:cs="Arial"/>
                <w:color w:val="313132"/>
                <w:sz w:val="13"/>
                <w:szCs w:val="13"/>
              </w:rPr>
              <w:t>18,50</w:t>
            </w:r>
          </w:p>
        </w:tc>
        <w:tc>
          <w:tcPr>
            <w:gridSpan w:val="2"/>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340"/>
              <w:jc w:val="left"/>
              <w:rPr>
                <w:sz w:val="13"/>
                <w:szCs w:val="13"/>
              </w:rPr>
            </w:pPr>
            <w:r>
              <w:rPr>
                <w:rStyle w:val="CharStyle26"/>
                <w:rFonts w:ascii="Arial" w:eastAsia="Arial" w:hAnsi="Arial" w:cs="Arial"/>
                <w:color w:val="313132"/>
                <w:sz w:val="13"/>
                <w:szCs w:val="13"/>
              </w:rPr>
              <w:t>33,26</w:t>
            </w:r>
          </w:p>
        </w:tc>
        <w:tc>
          <w:tcPr>
            <w:tcBorders>
              <w:top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3"/>
                <w:szCs w:val="13"/>
              </w:rPr>
            </w:pPr>
            <w:r>
              <w:rPr>
                <w:rStyle w:val="CharStyle26"/>
                <w:rFonts w:ascii="Arial" w:eastAsia="Arial" w:hAnsi="Arial" w:cs="Arial"/>
                <w:color w:val="313132"/>
                <w:sz w:val="13"/>
                <w:szCs w:val="13"/>
              </w:rPr>
              <w:t>127,76</w:t>
            </w:r>
          </w:p>
        </w:tc>
        <w:tc>
          <w:tcPr>
            <w:tcBorders>
              <w:top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440"/>
              <w:jc w:val="left"/>
              <w:rPr>
                <w:sz w:val="13"/>
                <w:szCs w:val="13"/>
              </w:rPr>
            </w:pPr>
            <w:r>
              <w:rPr>
                <w:rStyle w:val="CharStyle26"/>
                <w:rFonts w:ascii="Arial" w:eastAsia="Arial" w:hAnsi="Arial" w:cs="Arial"/>
                <w:color w:val="313132"/>
                <w:sz w:val="13"/>
                <w:szCs w:val="13"/>
              </w:rPr>
              <w:t>1,24</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color w:val="313132"/>
                <w:sz w:val="13"/>
                <w:szCs w:val="13"/>
              </w:rPr>
              <w:t>0,00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color w:val="313132"/>
                <w:sz w:val="13"/>
                <w:szCs w:val="13"/>
              </w:rPr>
              <w:t>0,04</w:t>
            </w:r>
          </w:p>
        </w:tc>
        <w:tc>
          <w:tcPr>
            <w:tcBorders>
              <w:top w:val="single" w:sz="4"/>
              <w:left w:val="single" w:sz="4"/>
              <w:righ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color w:val="313132"/>
                <w:sz w:val="13"/>
                <w:szCs w:val="13"/>
              </w:rPr>
              <w:t>15,44</w:t>
            </w:r>
          </w:p>
        </w:tc>
      </w:tr>
      <w:tr>
        <w:trPr>
          <w:trHeight w:val="206" w:hRule="exact"/>
        </w:trPr>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3"/>
                <w:szCs w:val="13"/>
              </w:rPr>
            </w:pPr>
            <w:r>
              <w:rPr>
                <w:rStyle w:val="CharStyle26"/>
                <w:rFonts w:ascii="Arial" w:eastAsia="Arial" w:hAnsi="Arial" w:cs="Arial"/>
                <w:color w:val="313132"/>
                <w:sz w:val="13"/>
                <w:szCs w:val="13"/>
              </w:rPr>
              <w:t>■maj</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300"/>
              <w:jc w:val="left"/>
              <w:rPr>
                <w:sz w:val="13"/>
                <w:szCs w:val="13"/>
              </w:rPr>
            </w:pPr>
            <w:r>
              <w:rPr>
                <w:rStyle w:val="CharStyle26"/>
                <w:rFonts w:ascii="Arial" w:eastAsia="Arial" w:hAnsi="Arial" w:cs="Arial"/>
                <w:color w:val="313132"/>
                <w:sz w:val="13"/>
                <w:szCs w:val="13"/>
              </w:rPr>
              <w:t>2,26</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300"/>
              <w:jc w:val="left"/>
              <w:rPr>
                <w:sz w:val="13"/>
                <w:szCs w:val="13"/>
              </w:rPr>
            </w:pPr>
            <w:r>
              <w:rPr>
                <w:rStyle w:val="CharStyle26"/>
                <w:rFonts w:ascii="Arial" w:eastAsia="Arial" w:hAnsi="Arial" w:cs="Arial"/>
                <w:color w:val="313132"/>
                <w:sz w:val="13"/>
                <w:szCs w:val="13"/>
              </w:rPr>
              <w:t>0,00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260"/>
              <w:jc w:val="left"/>
              <w:rPr>
                <w:sz w:val="13"/>
                <w:szCs w:val="13"/>
              </w:rPr>
            </w:pPr>
            <w:r>
              <w:rPr>
                <w:rStyle w:val="CharStyle26"/>
                <w:rFonts w:ascii="Arial" w:eastAsia="Arial" w:hAnsi="Arial" w:cs="Arial"/>
                <w:color w:val="313132"/>
                <w:sz w:val="13"/>
                <w:szCs w:val="13"/>
              </w:rPr>
              <w:t>0,00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280"/>
              <w:jc w:val="left"/>
              <w:rPr>
                <w:sz w:val="13"/>
                <w:szCs w:val="13"/>
              </w:rPr>
            </w:pPr>
            <w:r>
              <w:rPr>
                <w:rStyle w:val="CharStyle26"/>
                <w:rFonts w:ascii="Arial" w:eastAsia="Arial" w:hAnsi="Arial" w:cs="Arial"/>
                <w:color w:val="313132"/>
                <w:sz w:val="13"/>
                <w:szCs w:val="13"/>
              </w:rPr>
              <w:t>0,00</w:t>
            </w:r>
          </w:p>
        </w:tc>
        <w:tc>
          <w:tcPr>
            <w:tcBorders>
              <w:top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160"/>
              <w:jc w:val="left"/>
              <w:rPr>
                <w:sz w:val="13"/>
                <w:szCs w:val="13"/>
              </w:rPr>
            </w:pPr>
            <w:r>
              <w:rPr>
                <w:rStyle w:val="CharStyle26"/>
                <w:rFonts w:ascii="Arial" w:eastAsia="Arial" w:hAnsi="Arial" w:cs="Arial"/>
                <w:color w:val="313132"/>
                <w:sz w:val="13"/>
                <w:szCs w:val="13"/>
              </w:rPr>
              <w:t>15,92</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color w:val="313132"/>
                <w:sz w:val="13"/>
                <w:szCs w:val="13"/>
              </w:rPr>
              <w:t>11,14</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color w:val="313132"/>
                <w:sz w:val="13"/>
                <w:szCs w:val="13"/>
              </w:rPr>
              <w:t>17,88</w:t>
            </w:r>
          </w:p>
        </w:tc>
        <w:tc>
          <w:tcPr>
            <w:gridSpan w:val="2"/>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260"/>
              <w:jc w:val="left"/>
              <w:rPr>
                <w:sz w:val="13"/>
                <w:szCs w:val="13"/>
              </w:rPr>
            </w:pPr>
            <w:r>
              <w:rPr>
                <w:rStyle w:val="CharStyle26"/>
                <w:rFonts w:ascii="Arial" w:eastAsia="Arial" w:hAnsi="Arial" w:cs="Arial"/>
                <w:color w:val="313132"/>
                <w:sz w:val="13"/>
                <w:szCs w:val="13"/>
              </w:rPr>
              <w:t>14,10</w:t>
            </w:r>
          </w:p>
        </w:tc>
        <w:tc>
          <w:tcPr>
            <w:gridSpan w:val="2"/>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340"/>
              <w:jc w:val="left"/>
              <w:rPr>
                <w:sz w:val="13"/>
                <w:szCs w:val="13"/>
              </w:rPr>
            </w:pPr>
            <w:r>
              <w:rPr>
                <w:rStyle w:val="CharStyle26"/>
                <w:rFonts w:ascii="Arial" w:eastAsia="Arial" w:hAnsi="Arial" w:cs="Arial"/>
                <w:color w:val="313132"/>
                <w:sz w:val="13"/>
                <w:szCs w:val="13"/>
              </w:rPr>
              <w:t>33,52</w:t>
            </w:r>
          </w:p>
        </w:tc>
        <w:tc>
          <w:tcPr>
            <w:tcBorders>
              <w:top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3"/>
                <w:szCs w:val="13"/>
              </w:rPr>
            </w:pPr>
            <w:r>
              <w:rPr>
                <w:rStyle w:val="CharStyle26"/>
                <w:rFonts w:ascii="Arial" w:eastAsia="Arial" w:hAnsi="Arial" w:cs="Arial"/>
                <w:color w:val="313132"/>
                <w:sz w:val="13"/>
                <w:szCs w:val="13"/>
              </w:rPr>
              <w:t>121,80</w:t>
            </w:r>
          </w:p>
        </w:tc>
        <w:tc>
          <w:tcPr>
            <w:tcBorders>
              <w:top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440"/>
              <w:jc w:val="left"/>
              <w:rPr>
                <w:sz w:val="13"/>
                <w:szCs w:val="13"/>
              </w:rPr>
            </w:pPr>
            <w:r>
              <w:rPr>
                <w:rStyle w:val="CharStyle26"/>
                <w:rFonts w:ascii="Arial" w:eastAsia="Arial" w:hAnsi="Arial" w:cs="Arial"/>
                <w:color w:val="313132"/>
                <w:sz w:val="13"/>
                <w:szCs w:val="13"/>
              </w:rPr>
              <w:t>0,76</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color w:val="313132"/>
                <w:sz w:val="13"/>
                <w:szCs w:val="13"/>
              </w:rPr>
              <w:t>0,00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color w:val="313132"/>
                <w:sz w:val="13"/>
                <w:szCs w:val="13"/>
              </w:rPr>
              <w:t>0,00</w:t>
            </w:r>
          </w:p>
        </w:tc>
        <w:tc>
          <w:tcPr>
            <w:tcBorders>
              <w:top w:val="single" w:sz="4"/>
              <w:left w:val="single" w:sz="4"/>
              <w:righ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color w:val="313132"/>
                <w:sz w:val="13"/>
                <w:szCs w:val="13"/>
              </w:rPr>
              <w:t>20,28</w:t>
            </w:r>
          </w:p>
        </w:tc>
      </w:tr>
      <w:tr>
        <w:trPr>
          <w:trHeight w:val="211" w:hRule="exact"/>
        </w:trPr>
        <w:tc>
          <w:tcPr>
            <w:tcBorders>
              <w:top w:val="single" w:sz="4"/>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both"/>
              <w:rPr>
                <w:sz w:val="13"/>
                <w:szCs w:val="13"/>
              </w:rPr>
            </w:pPr>
            <w:r>
              <w:rPr>
                <w:rStyle w:val="CharStyle26"/>
                <w:rFonts w:ascii="Arial" w:eastAsia="Arial" w:hAnsi="Arial" w:cs="Arial"/>
                <w:color w:val="0E0A31"/>
                <w:sz w:val="13"/>
                <w:szCs w:val="13"/>
              </w:rPr>
              <w:t>□czerwiec</w:t>
            </w:r>
          </w:p>
        </w:tc>
        <w:tc>
          <w:tcPr>
            <w:tcBorders>
              <w:top w:val="single" w:sz="4"/>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300"/>
              <w:jc w:val="left"/>
              <w:rPr>
                <w:sz w:val="13"/>
                <w:szCs w:val="13"/>
              </w:rPr>
            </w:pPr>
            <w:r>
              <w:rPr>
                <w:rStyle w:val="CharStyle26"/>
                <w:rFonts w:ascii="Arial" w:eastAsia="Arial" w:hAnsi="Arial" w:cs="Arial"/>
                <w:color w:val="313132"/>
                <w:sz w:val="13"/>
                <w:szCs w:val="13"/>
              </w:rPr>
              <w:t>2,72</w:t>
            </w:r>
          </w:p>
        </w:tc>
        <w:tc>
          <w:tcPr>
            <w:tcBorders>
              <w:top w:val="single" w:sz="4"/>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300"/>
              <w:jc w:val="left"/>
              <w:rPr>
                <w:sz w:val="13"/>
                <w:szCs w:val="13"/>
              </w:rPr>
            </w:pPr>
            <w:r>
              <w:rPr>
                <w:rStyle w:val="CharStyle26"/>
                <w:rFonts w:ascii="Arial" w:eastAsia="Arial" w:hAnsi="Arial" w:cs="Arial"/>
                <w:color w:val="313132"/>
                <w:sz w:val="13"/>
                <w:szCs w:val="13"/>
              </w:rPr>
              <w:t>0,00</w:t>
            </w:r>
          </w:p>
        </w:tc>
        <w:tc>
          <w:tcPr>
            <w:tcBorders>
              <w:top w:val="single" w:sz="4"/>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260"/>
              <w:jc w:val="left"/>
              <w:rPr>
                <w:sz w:val="13"/>
                <w:szCs w:val="13"/>
              </w:rPr>
            </w:pPr>
            <w:r>
              <w:rPr>
                <w:rStyle w:val="CharStyle26"/>
                <w:rFonts w:ascii="Arial" w:eastAsia="Arial" w:hAnsi="Arial" w:cs="Arial"/>
                <w:color w:val="313132"/>
                <w:sz w:val="13"/>
                <w:szCs w:val="13"/>
              </w:rPr>
              <w:t>0,00</w:t>
            </w:r>
          </w:p>
        </w:tc>
        <w:tc>
          <w:tcPr>
            <w:tcBorders>
              <w:top w:val="single" w:sz="4"/>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280"/>
              <w:jc w:val="left"/>
              <w:rPr>
                <w:sz w:val="13"/>
                <w:szCs w:val="13"/>
              </w:rPr>
            </w:pPr>
            <w:r>
              <w:rPr>
                <w:rStyle w:val="CharStyle26"/>
                <w:rFonts w:ascii="Arial" w:eastAsia="Arial" w:hAnsi="Arial" w:cs="Arial"/>
                <w:color w:val="313132"/>
                <w:sz w:val="13"/>
                <w:szCs w:val="13"/>
              </w:rPr>
              <w:t>0,68</w:t>
            </w:r>
          </w:p>
        </w:tc>
        <w:tc>
          <w:tcPr>
            <w:tcBorders>
              <w:top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160"/>
              <w:jc w:val="left"/>
              <w:rPr>
                <w:sz w:val="13"/>
                <w:szCs w:val="13"/>
              </w:rPr>
            </w:pPr>
            <w:r>
              <w:rPr>
                <w:rStyle w:val="CharStyle26"/>
                <w:rFonts w:ascii="Arial" w:eastAsia="Arial" w:hAnsi="Arial" w:cs="Arial"/>
                <w:color w:val="313132"/>
                <w:sz w:val="13"/>
                <w:szCs w:val="13"/>
              </w:rPr>
              <w:t>11,40</w:t>
            </w:r>
          </w:p>
        </w:tc>
        <w:tc>
          <w:tcPr>
            <w:tcBorders>
              <w:top w:val="single" w:sz="4"/>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300"/>
              <w:jc w:val="left"/>
              <w:rPr>
                <w:sz w:val="13"/>
                <w:szCs w:val="13"/>
              </w:rPr>
            </w:pPr>
            <w:r>
              <w:rPr>
                <w:rStyle w:val="CharStyle26"/>
                <w:rFonts w:ascii="Arial" w:eastAsia="Arial" w:hAnsi="Arial" w:cs="Arial"/>
                <w:color w:val="313132"/>
                <w:sz w:val="13"/>
                <w:szCs w:val="13"/>
              </w:rPr>
              <w:t>7,38</w:t>
            </w:r>
          </w:p>
        </w:tc>
        <w:tc>
          <w:tcPr>
            <w:tcBorders>
              <w:top w:val="single" w:sz="4"/>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color w:val="313132"/>
                <w:sz w:val="13"/>
                <w:szCs w:val="13"/>
              </w:rPr>
              <w:t>12,86</w:t>
            </w:r>
          </w:p>
        </w:tc>
        <w:tc>
          <w:tcPr>
            <w:gridSpan w:val="2"/>
            <w:tcBorders>
              <w:top w:val="single" w:sz="4"/>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260"/>
              <w:jc w:val="left"/>
              <w:rPr>
                <w:sz w:val="13"/>
                <w:szCs w:val="13"/>
              </w:rPr>
            </w:pPr>
            <w:r>
              <w:rPr>
                <w:rStyle w:val="CharStyle26"/>
                <w:rFonts w:ascii="Arial" w:eastAsia="Arial" w:hAnsi="Arial" w:cs="Arial"/>
                <w:color w:val="313132"/>
                <w:sz w:val="13"/>
                <w:szCs w:val="13"/>
              </w:rPr>
              <w:t>15,84</w:t>
            </w:r>
          </w:p>
        </w:tc>
        <w:tc>
          <w:tcPr>
            <w:gridSpan w:val="2"/>
            <w:tcBorders>
              <w:top w:val="single" w:sz="4"/>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340"/>
              <w:jc w:val="left"/>
              <w:rPr>
                <w:sz w:val="13"/>
                <w:szCs w:val="13"/>
              </w:rPr>
            </w:pPr>
            <w:r>
              <w:rPr>
                <w:rStyle w:val="CharStyle26"/>
                <w:rFonts w:ascii="Arial" w:eastAsia="Arial" w:hAnsi="Arial" w:cs="Arial"/>
                <w:color w:val="313132"/>
                <w:sz w:val="13"/>
                <w:szCs w:val="13"/>
              </w:rPr>
              <w:t>34,32</w:t>
            </w:r>
          </w:p>
        </w:tc>
        <w:tc>
          <w:tcPr>
            <w:tcBorders>
              <w:top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left"/>
              <w:rPr>
                <w:sz w:val="13"/>
                <w:szCs w:val="13"/>
              </w:rPr>
            </w:pPr>
            <w:r>
              <w:rPr>
                <w:rStyle w:val="CharStyle26"/>
                <w:rFonts w:ascii="Arial" w:eastAsia="Arial" w:hAnsi="Arial" w:cs="Arial"/>
                <w:color w:val="313132"/>
                <w:sz w:val="13"/>
                <w:szCs w:val="13"/>
              </w:rPr>
              <w:t>106,08</w:t>
            </w:r>
          </w:p>
        </w:tc>
        <w:tc>
          <w:tcPr>
            <w:tcBorders>
              <w:top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440"/>
              <w:jc w:val="left"/>
              <w:rPr>
                <w:sz w:val="13"/>
                <w:szCs w:val="13"/>
              </w:rPr>
            </w:pPr>
            <w:r>
              <w:rPr>
                <w:rStyle w:val="CharStyle26"/>
                <w:rFonts w:ascii="Arial" w:eastAsia="Arial" w:hAnsi="Arial" w:cs="Arial"/>
                <w:color w:val="313132"/>
                <w:sz w:val="13"/>
                <w:szCs w:val="13"/>
              </w:rPr>
              <w:t>1,06</w:t>
            </w:r>
          </w:p>
        </w:tc>
        <w:tc>
          <w:tcPr>
            <w:tcBorders>
              <w:top w:val="single" w:sz="4"/>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color w:val="313132"/>
                <w:sz w:val="13"/>
                <w:szCs w:val="13"/>
              </w:rPr>
              <w:t>0,00</w:t>
            </w:r>
          </w:p>
        </w:tc>
        <w:tc>
          <w:tcPr>
            <w:tcBorders>
              <w:top w:val="single" w:sz="4"/>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color w:val="313132"/>
                <w:sz w:val="13"/>
                <w:szCs w:val="13"/>
              </w:rPr>
              <w:t>0,00</w:t>
            </w:r>
          </w:p>
        </w:tc>
        <w:tc>
          <w:tcPr>
            <w:tcBorders>
              <w:top w:val="single" w:sz="4"/>
              <w:left w:val="single" w:sz="4"/>
              <w:righ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color w:val="0E0A31"/>
                <w:sz w:val="13"/>
                <w:szCs w:val="13"/>
              </w:rPr>
              <w:t>16,08</w:t>
            </w:r>
          </w:p>
        </w:tc>
      </w:tr>
      <w:tr>
        <w:trPr>
          <w:trHeight w:val="202" w:hRule="exact"/>
        </w:trPr>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3"/>
                <w:szCs w:val="13"/>
              </w:rPr>
            </w:pPr>
            <w:r>
              <w:rPr>
                <w:rStyle w:val="CharStyle26"/>
                <w:rFonts w:ascii="Arial" w:eastAsia="Arial" w:hAnsi="Arial" w:cs="Arial"/>
                <w:color w:val="313132"/>
                <w:sz w:val="13"/>
                <w:szCs w:val="13"/>
              </w:rPr>
              <w:t>■lipiec</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300"/>
              <w:jc w:val="left"/>
              <w:rPr>
                <w:sz w:val="13"/>
                <w:szCs w:val="13"/>
              </w:rPr>
            </w:pPr>
            <w:r>
              <w:rPr>
                <w:rStyle w:val="CharStyle26"/>
                <w:rFonts w:ascii="Arial" w:eastAsia="Arial" w:hAnsi="Arial" w:cs="Arial"/>
                <w:color w:val="313132"/>
                <w:sz w:val="13"/>
                <w:szCs w:val="13"/>
              </w:rPr>
              <w:t>6,64</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300"/>
              <w:jc w:val="left"/>
              <w:rPr>
                <w:sz w:val="13"/>
                <w:szCs w:val="13"/>
              </w:rPr>
            </w:pPr>
            <w:r>
              <w:rPr>
                <w:rStyle w:val="CharStyle26"/>
                <w:rFonts w:ascii="Arial" w:eastAsia="Arial" w:hAnsi="Arial" w:cs="Arial"/>
                <w:color w:val="313132"/>
                <w:sz w:val="13"/>
                <w:szCs w:val="13"/>
              </w:rPr>
              <w:t>0,00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260"/>
              <w:jc w:val="left"/>
              <w:rPr>
                <w:sz w:val="13"/>
                <w:szCs w:val="13"/>
              </w:rPr>
            </w:pPr>
            <w:r>
              <w:rPr>
                <w:rStyle w:val="CharStyle26"/>
                <w:rFonts w:ascii="Arial" w:eastAsia="Arial" w:hAnsi="Arial" w:cs="Arial"/>
                <w:color w:val="313132"/>
                <w:sz w:val="13"/>
                <w:szCs w:val="13"/>
              </w:rPr>
              <w:t>0,00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280"/>
              <w:jc w:val="left"/>
              <w:rPr>
                <w:sz w:val="13"/>
                <w:szCs w:val="13"/>
              </w:rPr>
            </w:pPr>
            <w:r>
              <w:rPr>
                <w:rStyle w:val="CharStyle26"/>
                <w:rFonts w:ascii="Arial" w:eastAsia="Arial" w:hAnsi="Arial" w:cs="Arial"/>
                <w:color w:val="313132"/>
                <w:sz w:val="13"/>
                <w:szCs w:val="13"/>
              </w:rPr>
              <w:t>3,84</w:t>
            </w:r>
          </w:p>
        </w:tc>
        <w:tc>
          <w:tcPr>
            <w:tcBorders>
              <w:top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160"/>
              <w:jc w:val="left"/>
              <w:rPr>
                <w:sz w:val="13"/>
                <w:szCs w:val="13"/>
              </w:rPr>
            </w:pPr>
            <w:r>
              <w:rPr>
                <w:rStyle w:val="CharStyle26"/>
                <w:rFonts w:ascii="Arial" w:eastAsia="Arial" w:hAnsi="Arial" w:cs="Arial"/>
                <w:color w:val="313132"/>
                <w:sz w:val="13"/>
                <w:szCs w:val="13"/>
              </w:rPr>
              <w:t>12,48</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300"/>
              <w:jc w:val="left"/>
              <w:rPr>
                <w:sz w:val="13"/>
                <w:szCs w:val="13"/>
              </w:rPr>
            </w:pPr>
            <w:r>
              <w:rPr>
                <w:rStyle w:val="CharStyle26"/>
                <w:rFonts w:ascii="Arial" w:eastAsia="Arial" w:hAnsi="Arial" w:cs="Arial"/>
                <w:color w:val="313132"/>
                <w:sz w:val="13"/>
                <w:szCs w:val="13"/>
              </w:rPr>
              <w:t>6,24</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color w:val="313132"/>
                <w:sz w:val="13"/>
                <w:szCs w:val="13"/>
              </w:rPr>
              <w:t>11,22</w:t>
            </w:r>
          </w:p>
        </w:tc>
        <w:tc>
          <w:tcPr>
            <w:gridSpan w:val="2"/>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260"/>
              <w:jc w:val="left"/>
              <w:rPr>
                <w:sz w:val="13"/>
                <w:szCs w:val="13"/>
              </w:rPr>
            </w:pPr>
            <w:r>
              <w:rPr>
                <w:rStyle w:val="CharStyle26"/>
                <w:rFonts w:ascii="Arial" w:eastAsia="Arial" w:hAnsi="Arial" w:cs="Arial"/>
                <w:color w:val="313132"/>
                <w:sz w:val="13"/>
                <w:szCs w:val="13"/>
              </w:rPr>
              <w:t>14,84</w:t>
            </w:r>
          </w:p>
        </w:tc>
        <w:tc>
          <w:tcPr>
            <w:gridSpan w:val="2"/>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340"/>
              <w:jc w:val="left"/>
              <w:rPr>
                <w:sz w:val="13"/>
                <w:szCs w:val="13"/>
              </w:rPr>
            </w:pPr>
            <w:r>
              <w:rPr>
                <w:rStyle w:val="CharStyle26"/>
                <w:rFonts w:ascii="Arial" w:eastAsia="Arial" w:hAnsi="Arial" w:cs="Arial"/>
                <w:color w:val="313132"/>
                <w:sz w:val="13"/>
                <w:szCs w:val="13"/>
              </w:rPr>
              <w:t>30,76</w:t>
            </w:r>
          </w:p>
        </w:tc>
        <w:tc>
          <w:tcPr>
            <w:tcBorders>
              <w:top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3"/>
                <w:szCs w:val="13"/>
              </w:rPr>
            </w:pPr>
            <w:r>
              <w:rPr>
                <w:rStyle w:val="CharStyle26"/>
                <w:rFonts w:ascii="Arial" w:eastAsia="Arial" w:hAnsi="Arial" w:cs="Arial"/>
                <w:color w:val="313132"/>
                <w:sz w:val="13"/>
                <w:szCs w:val="13"/>
              </w:rPr>
              <w:t>97,34</w:t>
            </w:r>
          </w:p>
        </w:tc>
        <w:tc>
          <w:tcPr>
            <w:tcBorders>
              <w:top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440"/>
              <w:jc w:val="left"/>
              <w:rPr>
                <w:sz w:val="13"/>
                <w:szCs w:val="13"/>
              </w:rPr>
            </w:pPr>
            <w:r>
              <w:rPr>
                <w:rStyle w:val="CharStyle26"/>
                <w:rFonts w:ascii="Arial" w:eastAsia="Arial" w:hAnsi="Arial" w:cs="Arial"/>
                <w:color w:val="313132"/>
                <w:sz w:val="13"/>
                <w:szCs w:val="13"/>
              </w:rPr>
              <w:t>0,00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color w:val="313132"/>
                <w:sz w:val="13"/>
                <w:szCs w:val="13"/>
              </w:rPr>
              <w:t>0,00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color w:val="313132"/>
                <w:sz w:val="13"/>
                <w:szCs w:val="13"/>
              </w:rPr>
              <w:t>0,00</w:t>
            </w:r>
          </w:p>
        </w:tc>
        <w:tc>
          <w:tcPr>
            <w:tcBorders>
              <w:top w:val="single" w:sz="4"/>
              <w:left w:val="single" w:sz="4"/>
              <w:righ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color w:val="313132"/>
                <w:sz w:val="13"/>
                <w:szCs w:val="13"/>
              </w:rPr>
              <w:t>18,58</w:t>
            </w:r>
          </w:p>
        </w:tc>
      </w:tr>
      <w:tr>
        <w:trPr>
          <w:trHeight w:val="206" w:hRule="exact"/>
        </w:trPr>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both"/>
              <w:rPr>
                <w:sz w:val="13"/>
                <w:szCs w:val="13"/>
              </w:rPr>
            </w:pPr>
            <w:r>
              <w:rPr>
                <w:rStyle w:val="CharStyle26"/>
                <w:rFonts w:ascii="Arial" w:eastAsia="Arial" w:hAnsi="Arial" w:cs="Arial"/>
                <w:color w:val="313132"/>
                <w:sz w:val="13"/>
                <w:szCs w:val="13"/>
              </w:rPr>
              <w:t>□sierpień</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color w:val="313132"/>
                <w:sz w:val="13"/>
                <w:szCs w:val="13"/>
              </w:rPr>
              <w:t>3,50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300"/>
              <w:jc w:val="left"/>
              <w:rPr>
                <w:sz w:val="13"/>
                <w:szCs w:val="13"/>
              </w:rPr>
            </w:pPr>
            <w:r>
              <w:rPr>
                <w:rStyle w:val="CharStyle26"/>
                <w:rFonts w:ascii="Arial" w:eastAsia="Arial" w:hAnsi="Arial" w:cs="Arial"/>
                <w:color w:val="313132"/>
                <w:sz w:val="13"/>
                <w:szCs w:val="13"/>
              </w:rPr>
              <w:t>0,00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260"/>
              <w:jc w:val="left"/>
              <w:rPr>
                <w:sz w:val="13"/>
                <w:szCs w:val="13"/>
              </w:rPr>
            </w:pPr>
            <w:r>
              <w:rPr>
                <w:rStyle w:val="CharStyle26"/>
                <w:rFonts w:ascii="Arial" w:eastAsia="Arial" w:hAnsi="Arial" w:cs="Arial"/>
                <w:color w:val="313132"/>
                <w:sz w:val="13"/>
                <w:szCs w:val="13"/>
              </w:rPr>
              <w:t>0,00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280"/>
              <w:jc w:val="left"/>
              <w:rPr>
                <w:sz w:val="13"/>
                <w:szCs w:val="13"/>
              </w:rPr>
            </w:pPr>
            <w:r>
              <w:rPr>
                <w:rStyle w:val="CharStyle26"/>
                <w:rFonts w:ascii="Arial" w:eastAsia="Arial" w:hAnsi="Arial" w:cs="Arial"/>
                <w:color w:val="313132"/>
                <w:sz w:val="13"/>
                <w:szCs w:val="13"/>
              </w:rPr>
              <w:t>1,66</w:t>
            </w:r>
          </w:p>
        </w:tc>
        <w:tc>
          <w:tcPr>
            <w:tcBorders>
              <w:top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160"/>
              <w:jc w:val="left"/>
              <w:rPr>
                <w:sz w:val="13"/>
                <w:szCs w:val="13"/>
              </w:rPr>
            </w:pPr>
            <w:r>
              <w:rPr>
                <w:rStyle w:val="CharStyle26"/>
                <w:rFonts w:ascii="Arial" w:eastAsia="Arial" w:hAnsi="Arial" w:cs="Arial"/>
                <w:color w:val="313132"/>
                <w:sz w:val="13"/>
                <w:szCs w:val="13"/>
              </w:rPr>
              <w:t>10,52</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color w:val="313132"/>
                <w:sz w:val="13"/>
                <w:szCs w:val="13"/>
              </w:rPr>
              <w:t>6,54</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color w:val="313132"/>
                <w:sz w:val="13"/>
                <w:szCs w:val="13"/>
              </w:rPr>
              <w:t>20,20</w:t>
            </w:r>
          </w:p>
        </w:tc>
        <w:tc>
          <w:tcPr>
            <w:gridSpan w:val="2"/>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260"/>
              <w:jc w:val="left"/>
              <w:rPr>
                <w:sz w:val="13"/>
                <w:szCs w:val="13"/>
              </w:rPr>
            </w:pPr>
            <w:r>
              <w:rPr>
                <w:rStyle w:val="CharStyle26"/>
                <w:rFonts w:ascii="Arial" w:eastAsia="Arial" w:hAnsi="Arial" w:cs="Arial"/>
                <w:color w:val="313132"/>
                <w:sz w:val="13"/>
                <w:szCs w:val="13"/>
              </w:rPr>
              <w:t>20,98</w:t>
            </w:r>
          </w:p>
        </w:tc>
        <w:tc>
          <w:tcPr>
            <w:gridSpan w:val="2"/>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340"/>
              <w:jc w:val="left"/>
              <w:rPr>
                <w:sz w:val="13"/>
                <w:szCs w:val="13"/>
              </w:rPr>
            </w:pPr>
            <w:r>
              <w:rPr>
                <w:rStyle w:val="CharStyle26"/>
                <w:rFonts w:ascii="Arial" w:eastAsia="Arial" w:hAnsi="Arial" w:cs="Arial"/>
                <w:color w:val="313132"/>
                <w:sz w:val="13"/>
                <w:szCs w:val="13"/>
              </w:rPr>
              <w:t>23,44</w:t>
            </w:r>
          </w:p>
        </w:tc>
        <w:tc>
          <w:tcPr>
            <w:tcBorders>
              <w:top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3"/>
                <w:szCs w:val="13"/>
              </w:rPr>
            </w:pPr>
            <w:r>
              <w:rPr>
                <w:rStyle w:val="CharStyle26"/>
                <w:rFonts w:ascii="Arial" w:eastAsia="Arial" w:hAnsi="Arial" w:cs="Arial"/>
                <w:color w:val="313132"/>
                <w:sz w:val="13"/>
                <w:szCs w:val="13"/>
              </w:rPr>
              <w:t>115,58</w:t>
            </w:r>
          </w:p>
        </w:tc>
        <w:tc>
          <w:tcPr>
            <w:tcBorders>
              <w:top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440"/>
              <w:jc w:val="left"/>
              <w:rPr>
                <w:sz w:val="13"/>
                <w:szCs w:val="13"/>
              </w:rPr>
            </w:pPr>
            <w:r>
              <w:rPr>
                <w:rStyle w:val="CharStyle26"/>
                <w:rFonts w:ascii="Arial" w:eastAsia="Arial" w:hAnsi="Arial" w:cs="Arial"/>
                <w:color w:val="313132"/>
                <w:sz w:val="13"/>
                <w:szCs w:val="13"/>
              </w:rPr>
              <w:t>1,10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color w:val="313132"/>
                <w:sz w:val="13"/>
                <w:szCs w:val="13"/>
              </w:rPr>
              <w:t>0,00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color w:val="313132"/>
                <w:sz w:val="13"/>
                <w:szCs w:val="13"/>
              </w:rPr>
              <w:t>0,18</w:t>
            </w:r>
          </w:p>
        </w:tc>
        <w:tc>
          <w:tcPr>
            <w:tcBorders>
              <w:top w:val="single" w:sz="4"/>
              <w:left w:val="single" w:sz="4"/>
              <w:righ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color w:val="313132"/>
                <w:sz w:val="13"/>
                <w:szCs w:val="13"/>
              </w:rPr>
              <w:t>18,40</w:t>
            </w:r>
          </w:p>
        </w:tc>
      </w:tr>
      <w:tr>
        <w:trPr>
          <w:trHeight w:val="211" w:hRule="exact"/>
        </w:trPr>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both"/>
              <w:rPr>
                <w:sz w:val="13"/>
                <w:szCs w:val="13"/>
              </w:rPr>
            </w:pPr>
            <w:r>
              <w:rPr>
                <w:rStyle w:val="CharStyle26"/>
                <w:rFonts w:ascii="Arial" w:eastAsia="Arial" w:hAnsi="Arial" w:cs="Arial"/>
                <w:color w:val="0E0A31"/>
                <w:sz w:val="13"/>
                <w:szCs w:val="13"/>
              </w:rPr>
              <w:t>■wrzesień</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color w:val="313132"/>
                <w:sz w:val="13"/>
                <w:szCs w:val="13"/>
              </w:rPr>
              <w:t>0,00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300"/>
              <w:jc w:val="left"/>
              <w:rPr>
                <w:sz w:val="13"/>
                <w:szCs w:val="13"/>
              </w:rPr>
            </w:pPr>
            <w:r>
              <w:rPr>
                <w:rStyle w:val="CharStyle26"/>
                <w:rFonts w:ascii="Arial" w:eastAsia="Arial" w:hAnsi="Arial" w:cs="Arial"/>
                <w:color w:val="313132"/>
                <w:sz w:val="13"/>
                <w:szCs w:val="13"/>
              </w:rPr>
              <w:t>0,00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color w:val="313132"/>
                <w:sz w:val="13"/>
                <w:szCs w:val="13"/>
              </w:rPr>
              <w:t>0,00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280"/>
              <w:jc w:val="left"/>
              <w:rPr>
                <w:sz w:val="13"/>
                <w:szCs w:val="13"/>
              </w:rPr>
            </w:pPr>
            <w:r>
              <w:rPr>
                <w:rStyle w:val="CharStyle26"/>
                <w:rFonts w:ascii="Arial" w:eastAsia="Arial" w:hAnsi="Arial" w:cs="Arial"/>
                <w:color w:val="313132"/>
                <w:sz w:val="13"/>
                <w:szCs w:val="13"/>
              </w:rPr>
              <w:t>0,00</w:t>
            </w:r>
          </w:p>
        </w:tc>
        <w:tc>
          <w:tcPr>
            <w:tcBorders>
              <w:top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160"/>
              <w:jc w:val="left"/>
              <w:rPr>
                <w:sz w:val="13"/>
                <w:szCs w:val="13"/>
              </w:rPr>
            </w:pPr>
            <w:r>
              <w:rPr>
                <w:rStyle w:val="CharStyle26"/>
                <w:rFonts w:ascii="Arial" w:eastAsia="Arial" w:hAnsi="Arial" w:cs="Arial"/>
                <w:color w:val="313132"/>
                <w:sz w:val="13"/>
                <w:szCs w:val="13"/>
              </w:rPr>
              <w:t>14,16</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color w:val="313132"/>
                <w:sz w:val="13"/>
                <w:szCs w:val="13"/>
              </w:rPr>
              <w:t>3,58</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color w:val="313132"/>
                <w:sz w:val="13"/>
                <w:szCs w:val="13"/>
              </w:rPr>
              <w:t>13,60</w:t>
            </w:r>
          </w:p>
        </w:tc>
        <w:tc>
          <w:tcPr>
            <w:gridSpan w:val="2"/>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260"/>
              <w:jc w:val="left"/>
              <w:rPr>
                <w:sz w:val="13"/>
                <w:szCs w:val="13"/>
              </w:rPr>
            </w:pPr>
            <w:r>
              <w:rPr>
                <w:rStyle w:val="CharStyle26"/>
                <w:rFonts w:ascii="Arial" w:eastAsia="Arial" w:hAnsi="Arial" w:cs="Arial"/>
                <w:color w:val="313132"/>
                <w:sz w:val="13"/>
                <w:szCs w:val="13"/>
              </w:rPr>
              <w:t>18,26</w:t>
            </w:r>
          </w:p>
        </w:tc>
        <w:tc>
          <w:tcPr>
            <w:gridSpan w:val="2"/>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340"/>
              <w:jc w:val="left"/>
              <w:rPr>
                <w:sz w:val="13"/>
                <w:szCs w:val="13"/>
              </w:rPr>
            </w:pPr>
            <w:r>
              <w:rPr>
                <w:rStyle w:val="CharStyle26"/>
                <w:rFonts w:ascii="Arial" w:eastAsia="Arial" w:hAnsi="Arial" w:cs="Arial"/>
                <w:color w:val="313132"/>
                <w:sz w:val="13"/>
                <w:szCs w:val="13"/>
              </w:rPr>
              <w:t>36,32</w:t>
            </w:r>
          </w:p>
        </w:tc>
        <w:tc>
          <w:tcPr>
            <w:tcBorders>
              <w:top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3"/>
                <w:szCs w:val="13"/>
              </w:rPr>
            </w:pPr>
            <w:r>
              <w:rPr>
                <w:rStyle w:val="CharStyle26"/>
                <w:rFonts w:ascii="Arial" w:eastAsia="Arial" w:hAnsi="Arial" w:cs="Arial"/>
                <w:color w:val="313132"/>
                <w:sz w:val="13"/>
                <w:szCs w:val="13"/>
              </w:rPr>
              <w:t>112,00</w:t>
            </w:r>
          </w:p>
        </w:tc>
        <w:tc>
          <w:tcPr>
            <w:tcBorders>
              <w:top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440"/>
              <w:jc w:val="left"/>
              <w:rPr>
                <w:sz w:val="13"/>
                <w:szCs w:val="13"/>
              </w:rPr>
            </w:pPr>
            <w:r>
              <w:rPr>
                <w:rStyle w:val="CharStyle26"/>
                <w:rFonts w:ascii="Arial" w:eastAsia="Arial" w:hAnsi="Arial" w:cs="Arial"/>
                <w:color w:val="313132"/>
                <w:sz w:val="13"/>
                <w:szCs w:val="13"/>
              </w:rPr>
              <w:t>0,00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color w:val="313132"/>
                <w:sz w:val="13"/>
                <w:szCs w:val="13"/>
              </w:rPr>
              <w:t>0,00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color w:val="313132"/>
                <w:sz w:val="13"/>
                <w:szCs w:val="13"/>
              </w:rPr>
              <w:t>0,00</w:t>
            </w:r>
          </w:p>
        </w:tc>
        <w:tc>
          <w:tcPr>
            <w:tcBorders>
              <w:top w:val="single" w:sz="4"/>
              <w:left w:val="single" w:sz="4"/>
              <w:righ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color w:val="0E0A31"/>
                <w:sz w:val="13"/>
                <w:szCs w:val="13"/>
              </w:rPr>
              <w:t>17,16</w:t>
            </w:r>
          </w:p>
        </w:tc>
      </w:tr>
      <w:tr>
        <w:trPr>
          <w:trHeight w:val="206" w:hRule="exact"/>
        </w:trPr>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3"/>
                <w:szCs w:val="13"/>
              </w:rPr>
            </w:pPr>
            <w:r>
              <w:rPr>
                <w:rStyle w:val="CharStyle26"/>
                <w:rFonts w:ascii="Arial" w:eastAsia="Arial" w:hAnsi="Arial" w:cs="Arial"/>
                <w:color w:val="313132"/>
                <w:sz w:val="13"/>
                <w:szCs w:val="13"/>
              </w:rPr>
              <w:t>□październik</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300"/>
              <w:jc w:val="left"/>
              <w:rPr>
                <w:sz w:val="13"/>
                <w:szCs w:val="13"/>
              </w:rPr>
            </w:pPr>
            <w:r>
              <w:rPr>
                <w:rStyle w:val="CharStyle26"/>
                <w:rFonts w:ascii="Arial" w:eastAsia="Arial" w:hAnsi="Arial" w:cs="Arial"/>
                <w:color w:val="313132"/>
                <w:sz w:val="13"/>
                <w:szCs w:val="13"/>
              </w:rPr>
              <w:t>2,98</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300"/>
              <w:jc w:val="left"/>
              <w:rPr>
                <w:sz w:val="13"/>
                <w:szCs w:val="13"/>
              </w:rPr>
            </w:pPr>
            <w:r>
              <w:rPr>
                <w:rStyle w:val="CharStyle26"/>
                <w:rFonts w:ascii="Arial" w:eastAsia="Arial" w:hAnsi="Arial" w:cs="Arial"/>
                <w:color w:val="313132"/>
                <w:sz w:val="13"/>
                <w:szCs w:val="13"/>
              </w:rPr>
              <w:t>0,00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260"/>
              <w:jc w:val="left"/>
              <w:rPr>
                <w:sz w:val="13"/>
                <w:szCs w:val="13"/>
              </w:rPr>
            </w:pPr>
            <w:r>
              <w:rPr>
                <w:rStyle w:val="CharStyle26"/>
                <w:rFonts w:ascii="Arial" w:eastAsia="Arial" w:hAnsi="Arial" w:cs="Arial"/>
                <w:color w:val="313132"/>
                <w:sz w:val="13"/>
                <w:szCs w:val="13"/>
              </w:rPr>
              <w:t>0,00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280"/>
              <w:jc w:val="left"/>
              <w:rPr>
                <w:sz w:val="13"/>
                <w:szCs w:val="13"/>
              </w:rPr>
            </w:pPr>
            <w:r>
              <w:rPr>
                <w:rStyle w:val="CharStyle26"/>
                <w:rFonts w:ascii="Arial" w:eastAsia="Arial" w:hAnsi="Arial" w:cs="Arial"/>
                <w:color w:val="313132"/>
                <w:sz w:val="13"/>
                <w:szCs w:val="13"/>
              </w:rPr>
              <w:t>16,82</w:t>
            </w:r>
          </w:p>
        </w:tc>
        <w:tc>
          <w:tcPr>
            <w:tcBorders>
              <w:top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160"/>
              <w:jc w:val="left"/>
              <w:rPr>
                <w:sz w:val="13"/>
                <w:szCs w:val="13"/>
              </w:rPr>
            </w:pPr>
            <w:r>
              <w:rPr>
                <w:rStyle w:val="CharStyle26"/>
                <w:rFonts w:ascii="Arial" w:eastAsia="Arial" w:hAnsi="Arial" w:cs="Arial"/>
                <w:color w:val="313132"/>
                <w:sz w:val="13"/>
                <w:szCs w:val="13"/>
              </w:rPr>
              <w:t>14,24</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300"/>
              <w:jc w:val="left"/>
              <w:rPr>
                <w:sz w:val="13"/>
                <w:szCs w:val="13"/>
              </w:rPr>
            </w:pPr>
            <w:r>
              <w:rPr>
                <w:rStyle w:val="CharStyle26"/>
                <w:rFonts w:ascii="Arial" w:eastAsia="Arial" w:hAnsi="Arial" w:cs="Arial"/>
                <w:color w:val="313132"/>
                <w:sz w:val="13"/>
                <w:szCs w:val="13"/>
              </w:rPr>
              <w:t>2,14</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color w:val="313132"/>
                <w:sz w:val="13"/>
                <w:szCs w:val="13"/>
              </w:rPr>
              <w:t>14,88</w:t>
            </w:r>
          </w:p>
        </w:tc>
        <w:tc>
          <w:tcPr>
            <w:gridSpan w:val="2"/>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260"/>
              <w:jc w:val="left"/>
              <w:rPr>
                <w:sz w:val="13"/>
                <w:szCs w:val="13"/>
              </w:rPr>
            </w:pPr>
            <w:r>
              <w:rPr>
                <w:rStyle w:val="CharStyle26"/>
                <w:rFonts w:ascii="Arial" w:eastAsia="Arial" w:hAnsi="Arial" w:cs="Arial"/>
                <w:color w:val="313132"/>
                <w:sz w:val="13"/>
                <w:szCs w:val="13"/>
              </w:rPr>
              <w:t>15,04</w:t>
            </w:r>
          </w:p>
        </w:tc>
        <w:tc>
          <w:tcPr>
            <w:gridSpan w:val="2"/>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340"/>
              <w:jc w:val="left"/>
              <w:rPr>
                <w:sz w:val="13"/>
                <w:szCs w:val="13"/>
              </w:rPr>
            </w:pPr>
            <w:r>
              <w:rPr>
                <w:rStyle w:val="CharStyle26"/>
                <w:rFonts w:ascii="Arial" w:eastAsia="Arial" w:hAnsi="Arial" w:cs="Arial"/>
                <w:color w:val="313132"/>
                <w:sz w:val="13"/>
                <w:szCs w:val="13"/>
              </w:rPr>
              <w:t>30,90</w:t>
            </w:r>
          </w:p>
        </w:tc>
        <w:tc>
          <w:tcPr>
            <w:tcBorders>
              <w:top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3"/>
                <w:szCs w:val="13"/>
              </w:rPr>
            </w:pPr>
            <w:r>
              <w:rPr>
                <w:rStyle w:val="CharStyle26"/>
                <w:rFonts w:ascii="Arial" w:eastAsia="Arial" w:hAnsi="Arial" w:cs="Arial"/>
                <w:color w:val="313132"/>
                <w:sz w:val="13"/>
                <w:szCs w:val="13"/>
              </w:rPr>
              <w:t>141,90</w:t>
            </w:r>
          </w:p>
        </w:tc>
        <w:tc>
          <w:tcPr>
            <w:tcBorders>
              <w:top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440"/>
              <w:jc w:val="left"/>
              <w:rPr>
                <w:sz w:val="13"/>
                <w:szCs w:val="13"/>
              </w:rPr>
            </w:pPr>
            <w:r>
              <w:rPr>
                <w:rStyle w:val="CharStyle26"/>
                <w:rFonts w:ascii="Arial" w:eastAsia="Arial" w:hAnsi="Arial" w:cs="Arial"/>
                <w:color w:val="313132"/>
                <w:sz w:val="13"/>
                <w:szCs w:val="13"/>
              </w:rPr>
              <w:t>0,70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color w:val="313132"/>
                <w:sz w:val="13"/>
                <w:szCs w:val="13"/>
              </w:rPr>
              <w:t>0,00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color w:val="313132"/>
                <w:sz w:val="13"/>
                <w:szCs w:val="13"/>
              </w:rPr>
              <w:t>0,00</w:t>
            </w:r>
          </w:p>
        </w:tc>
        <w:tc>
          <w:tcPr>
            <w:tcBorders>
              <w:top w:val="single" w:sz="4"/>
              <w:left w:val="single" w:sz="4"/>
              <w:righ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sz w:val="13"/>
                <w:szCs w:val="13"/>
              </w:rPr>
              <w:t>11,50</w:t>
            </w:r>
          </w:p>
        </w:tc>
      </w:tr>
      <w:tr>
        <w:trPr>
          <w:trHeight w:val="206" w:hRule="exact"/>
        </w:trPr>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3"/>
                <w:szCs w:val="13"/>
              </w:rPr>
            </w:pPr>
            <w:r>
              <w:rPr>
                <w:rStyle w:val="CharStyle26"/>
                <w:rFonts w:ascii="Arial" w:eastAsia="Arial" w:hAnsi="Arial" w:cs="Arial"/>
                <w:color w:val="313132"/>
                <w:sz w:val="13"/>
                <w:szCs w:val="13"/>
              </w:rPr>
              <w:t>□listopad</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300"/>
              <w:jc w:val="left"/>
              <w:rPr>
                <w:sz w:val="13"/>
                <w:szCs w:val="13"/>
              </w:rPr>
            </w:pPr>
            <w:r>
              <w:rPr>
                <w:rStyle w:val="CharStyle26"/>
                <w:rFonts w:ascii="Arial" w:eastAsia="Arial" w:hAnsi="Arial" w:cs="Arial"/>
                <w:color w:val="313132"/>
                <w:sz w:val="13"/>
                <w:szCs w:val="13"/>
              </w:rPr>
              <w:t>2,88</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300"/>
              <w:jc w:val="left"/>
              <w:rPr>
                <w:sz w:val="13"/>
                <w:szCs w:val="13"/>
              </w:rPr>
            </w:pPr>
            <w:r>
              <w:rPr>
                <w:rStyle w:val="CharStyle26"/>
                <w:rFonts w:ascii="Arial" w:eastAsia="Arial" w:hAnsi="Arial" w:cs="Arial"/>
                <w:color w:val="313132"/>
                <w:sz w:val="13"/>
                <w:szCs w:val="13"/>
              </w:rPr>
              <w:t>0,00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260"/>
              <w:jc w:val="left"/>
              <w:rPr>
                <w:sz w:val="13"/>
                <w:szCs w:val="13"/>
              </w:rPr>
            </w:pPr>
            <w:r>
              <w:rPr>
                <w:rStyle w:val="CharStyle26"/>
                <w:rFonts w:ascii="Arial" w:eastAsia="Arial" w:hAnsi="Arial" w:cs="Arial"/>
                <w:color w:val="313132"/>
                <w:sz w:val="13"/>
                <w:szCs w:val="13"/>
              </w:rPr>
              <w:t>0,00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280"/>
              <w:jc w:val="left"/>
              <w:rPr>
                <w:sz w:val="13"/>
                <w:szCs w:val="13"/>
              </w:rPr>
            </w:pPr>
            <w:r>
              <w:rPr>
                <w:rStyle w:val="CharStyle26"/>
                <w:rFonts w:ascii="Arial" w:eastAsia="Arial" w:hAnsi="Arial" w:cs="Arial"/>
                <w:color w:val="313132"/>
                <w:sz w:val="13"/>
                <w:szCs w:val="13"/>
              </w:rPr>
              <w:t>0,00</w:t>
            </w:r>
          </w:p>
        </w:tc>
        <w:tc>
          <w:tcPr>
            <w:tcBorders>
              <w:top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160"/>
              <w:jc w:val="left"/>
              <w:rPr>
                <w:sz w:val="13"/>
                <w:szCs w:val="13"/>
              </w:rPr>
            </w:pPr>
            <w:r>
              <w:rPr>
                <w:rStyle w:val="CharStyle26"/>
                <w:rFonts w:ascii="Arial" w:eastAsia="Arial" w:hAnsi="Arial" w:cs="Arial"/>
                <w:color w:val="313132"/>
                <w:sz w:val="13"/>
                <w:szCs w:val="13"/>
              </w:rPr>
              <w:t>13,68</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300"/>
              <w:jc w:val="left"/>
              <w:rPr>
                <w:sz w:val="13"/>
                <w:szCs w:val="13"/>
              </w:rPr>
            </w:pPr>
            <w:r>
              <w:rPr>
                <w:rStyle w:val="CharStyle26"/>
                <w:rFonts w:ascii="Arial" w:eastAsia="Arial" w:hAnsi="Arial" w:cs="Arial"/>
                <w:color w:val="313132"/>
                <w:sz w:val="13"/>
                <w:szCs w:val="13"/>
              </w:rPr>
              <w:t>2,36</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color w:val="313132"/>
                <w:sz w:val="13"/>
                <w:szCs w:val="13"/>
              </w:rPr>
              <w:t>9,80</w:t>
            </w:r>
          </w:p>
        </w:tc>
        <w:tc>
          <w:tcPr>
            <w:gridSpan w:val="2"/>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260"/>
              <w:jc w:val="left"/>
              <w:rPr>
                <w:sz w:val="13"/>
                <w:szCs w:val="13"/>
              </w:rPr>
            </w:pPr>
            <w:r>
              <w:rPr>
                <w:rStyle w:val="CharStyle26"/>
                <w:rFonts w:ascii="Arial" w:eastAsia="Arial" w:hAnsi="Arial" w:cs="Arial"/>
                <w:color w:val="313132"/>
                <w:sz w:val="13"/>
                <w:szCs w:val="13"/>
              </w:rPr>
              <w:t>15,26</w:t>
            </w:r>
          </w:p>
        </w:tc>
        <w:tc>
          <w:tcPr>
            <w:gridSpan w:val="2"/>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340"/>
              <w:jc w:val="left"/>
              <w:rPr>
                <w:sz w:val="13"/>
                <w:szCs w:val="13"/>
              </w:rPr>
            </w:pPr>
            <w:r>
              <w:rPr>
                <w:rStyle w:val="CharStyle26"/>
                <w:rFonts w:ascii="Arial" w:eastAsia="Arial" w:hAnsi="Arial" w:cs="Arial"/>
                <w:color w:val="313132"/>
                <w:sz w:val="13"/>
                <w:szCs w:val="13"/>
              </w:rPr>
              <w:t>23,30</w:t>
            </w:r>
          </w:p>
        </w:tc>
        <w:tc>
          <w:tcPr>
            <w:tcBorders>
              <w:top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3"/>
                <w:szCs w:val="13"/>
              </w:rPr>
            </w:pPr>
            <w:r>
              <w:rPr>
                <w:rStyle w:val="CharStyle26"/>
                <w:rFonts w:ascii="Arial" w:eastAsia="Arial" w:hAnsi="Arial" w:cs="Arial"/>
                <w:color w:val="313132"/>
                <w:sz w:val="13"/>
                <w:szCs w:val="13"/>
              </w:rPr>
              <w:t>126,27</w:t>
            </w:r>
          </w:p>
        </w:tc>
        <w:tc>
          <w:tcPr>
            <w:tcBorders>
              <w:top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440"/>
              <w:jc w:val="left"/>
              <w:rPr>
                <w:sz w:val="13"/>
                <w:szCs w:val="13"/>
              </w:rPr>
            </w:pPr>
            <w:r>
              <w:rPr>
                <w:rStyle w:val="CharStyle26"/>
                <w:rFonts w:ascii="Arial" w:eastAsia="Arial" w:hAnsi="Arial" w:cs="Arial"/>
                <w:color w:val="313132"/>
                <w:sz w:val="13"/>
                <w:szCs w:val="13"/>
              </w:rPr>
              <w:t>0,60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color w:val="313132"/>
                <w:sz w:val="13"/>
                <w:szCs w:val="13"/>
              </w:rPr>
              <w:t>0,00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color w:val="313132"/>
                <w:sz w:val="13"/>
                <w:szCs w:val="13"/>
              </w:rPr>
              <w:t>0,00</w:t>
            </w:r>
          </w:p>
        </w:tc>
        <w:tc>
          <w:tcPr>
            <w:tcBorders>
              <w:top w:val="single" w:sz="4"/>
              <w:left w:val="single" w:sz="4"/>
              <w:righ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color w:val="313132"/>
                <w:sz w:val="13"/>
                <w:szCs w:val="13"/>
              </w:rPr>
              <w:t>12,30</w:t>
            </w:r>
          </w:p>
        </w:tc>
      </w:tr>
      <w:tr>
        <w:trPr>
          <w:trHeight w:val="211" w:hRule="exact"/>
        </w:trPr>
        <w:tc>
          <w:tcPr>
            <w:tcBorders>
              <w:top w:val="single" w:sz="4"/>
              <w:left w:val="single" w:sz="4"/>
              <w:bottom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left"/>
              <w:rPr>
                <w:sz w:val="13"/>
                <w:szCs w:val="13"/>
              </w:rPr>
            </w:pPr>
            <w:r>
              <w:rPr>
                <w:rStyle w:val="CharStyle26"/>
                <w:rFonts w:ascii="Arial" w:eastAsia="Arial" w:hAnsi="Arial" w:cs="Arial"/>
                <w:color w:val="313132"/>
                <w:sz w:val="13"/>
                <w:szCs w:val="13"/>
              </w:rPr>
              <w:t>□grudzień</w:t>
            </w:r>
          </w:p>
        </w:tc>
        <w:tc>
          <w:tcPr>
            <w:tcBorders>
              <w:top w:val="single" w:sz="4"/>
              <w:left w:val="single" w:sz="4"/>
              <w:bottom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color w:val="313132"/>
                <w:sz w:val="13"/>
                <w:szCs w:val="13"/>
              </w:rPr>
              <w:t>0,00</w:t>
            </w:r>
          </w:p>
        </w:tc>
        <w:tc>
          <w:tcPr>
            <w:tcBorders>
              <w:top w:val="single" w:sz="4"/>
              <w:left w:val="single" w:sz="4"/>
              <w:bottom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300"/>
              <w:jc w:val="left"/>
              <w:rPr>
                <w:sz w:val="13"/>
                <w:szCs w:val="13"/>
              </w:rPr>
            </w:pPr>
            <w:r>
              <w:rPr>
                <w:rStyle w:val="CharStyle26"/>
                <w:rFonts w:ascii="Arial" w:eastAsia="Arial" w:hAnsi="Arial" w:cs="Arial"/>
                <w:color w:val="313132"/>
                <w:sz w:val="13"/>
                <w:szCs w:val="13"/>
              </w:rPr>
              <w:t>0,00</w:t>
            </w:r>
          </w:p>
        </w:tc>
        <w:tc>
          <w:tcPr>
            <w:tcBorders>
              <w:top w:val="single" w:sz="4"/>
              <w:left w:val="single" w:sz="4"/>
              <w:bottom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color w:val="313132"/>
                <w:sz w:val="13"/>
                <w:szCs w:val="13"/>
              </w:rPr>
              <w:t>0,00</w:t>
            </w:r>
          </w:p>
        </w:tc>
        <w:tc>
          <w:tcPr>
            <w:tcBorders>
              <w:top w:val="single" w:sz="4"/>
              <w:left w:val="single" w:sz="4"/>
              <w:bottom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280"/>
              <w:jc w:val="left"/>
              <w:rPr>
                <w:sz w:val="13"/>
                <w:szCs w:val="13"/>
              </w:rPr>
            </w:pPr>
            <w:r>
              <w:rPr>
                <w:rStyle w:val="CharStyle26"/>
                <w:rFonts w:ascii="Arial" w:eastAsia="Arial" w:hAnsi="Arial" w:cs="Arial"/>
                <w:color w:val="313132"/>
                <w:sz w:val="13"/>
                <w:szCs w:val="13"/>
              </w:rPr>
              <w:t>0,00</w:t>
            </w:r>
          </w:p>
        </w:tc>
        <w:tc>
          <w:tcPr>
            <w:tcBorders>
              <w:top w:val="single" w:sz="4"/>
              <w:bottom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160"/>
              <w:jc w:val="left"/>
              <w:rPr>
                <w:sz w:val="13"/>
                <w:szCs w:val="13"/>
              </w:rPr>
            </w:pPr>
            <w:r>
              <w:rPr>
                <w:rStyle w:val="CharStyle26"/>
                <w:rFonts w:ascii="Arial" w:eastAsia="Arial" w:hAnsi="Arial" w:cs="Arial"/>
                <w:color w:val="313132"/>
                <w:sz w:val="13"/>
                <w:szCs w:val="13"/>
              </w:rPr>
              <w:t>17,64</w:t>
            </w:r>
          </w:p>
        </w:tc>
        <w:tc>
          <w:tcPr>
            <w:tcBorders>
              <w:top w:val="single" w:sz="4"/>
              <w:left w:val="single" w:sz="4"/>
              <w:bottom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color w:val="313132"/>
                <w:sz w:val="13"/>
                <w:szCs w:val="13"/>
              </w:rPr>
              <w:t>2,45</w:t>
            </w:r>
          </w:p>
        </w:tc>
        <w:tc>
          <w:tcPr>
            <w:tcBorders>
              <w:top w:val="single" w:sz="4"/>
              <w:left w:val="single" w:sz="4"/>
              <w:bottom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color w:val="313132"/>
                <w:sz w:val="13"/>
                <w:szCs w:val="13"/>
              </w:rPr>
              <w:t>11,82</w:t>
            </w:r>
          </w:p>
        </w:tc>
        <w:tc>
          <w:tcPr>
            <w:gridSpan w:val="2"/>
            <w:tcBorders>
              <w:top w:val="single" w:sz="4"/>
              <w:left w:val="single" w:sz="4"/>
              <w:bottom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260"/>
              <w:jc w:val="left"/>
              <w:rPr>
                <w:sz w:val="13"/>
                <w:szCs w:val="13"/>
              </w:rPr>
            </w:pPr>
            <w:r>
              <w:rPr>
                <w:rStyle w:val="CharStyle26"/>
                <w:rFonts w:ascii="Arial" w:eastAsia="Arial" w:hAnsi="Arial" w:cs="Arial"/>
                <w:color w:val="313132"/>
                <w:sz w:val="13"/>
                <w:szCs w:val="13"/>
              </w:rPr>
              <w:t>13,97</w:t>
            </w:r>
          </w:p>
        </w:tc>
        <w:tc>
          <w:tcPr>
            <w:gridSpan w:val="2"/>
            <w:tcBorders>
              <w:top w:val="single" w:sz="4"/>
              <w:left w:val="single" w:sz="4"/>
              <w:bottom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340"/>
              <w:jc w:val="left"/>
              <w:rPr>
                <w:sz w:val="13"/>
                <w:szCs w:val="13"/>
              </w:rPr>
            </w:pPr>
            <w:r>
              <w:rPr>
                <w:rStyle w:val="CharStyle26"/>
                <w:rFonts w:ascii="Arial" w:eastAsia="Arial" w:hAnsi="Arial" w:cs="Arial"/>
                <w:color w:val="313132"/>
                <w:sz w:val="13"/>
                <w:szCs w:val="13"/>
              </w:rPr>
              <w:t>9,34</w:t>
            </w:r>
          </w:p>
        </w:tc>
        <w:tc>
          <w:tcPr>
            <w:tcBorders>
              <w:top w:val="single" w:sz="4"/>
              <w:bottom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left"/>
              <w:rPr>
                <w:sz w:val="13"/>
                <w:szCs w:val="13"/>
              </w:rPr>
            </w:pPr>
            <w:r>
              <w:rPr>
                <w:rStyle w:val="CharStyle26"/>
                <w:rFonts w:ascii="Arial" w:eastAsia="Arial" w:hAnsi="Arial" w:cs="Arial"/>
                <w:color w:val="313132"/>
                <w:sz w:val="13"/>
                <w:szCs w:val="13"/>
              </w:rPr>
              <w:t>124,94</w:t>
            </w:r>
          </w:p>
        </w:tc>
        <w:tc>
          <w:tcPr>
            <w:tcBorders>
              <w:top w:val="single" w:sz="4"/>
              <w:bottom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440"/>
              <w:jc w:val="left"/>
              <w:rPr>
                <w:sz w:val="13"/>
                <w:szCs w:val="13"/>
              </w:rPr>
            </w:pPr>
            <w:r>
              <w:rPr>
                <w:rStyle w:val="CharStyle26"/>
                <w:rFonts w:ascii="Arial" w:eastAsia="Arial" w:hAnsi="Arial" w:cs="Arial"/>
                <w:color w:val="313132"/>
                <w:sz w:val="13"/>
                <w:szCs w:val="13"/>
              </w:rPr>
              <w:t>0,68</w:t>
            </w:r>
          </w:p>
        </w:tc>
        <w:tc>
          <w:tcPr>
            <w:tcBorders>
              <w:top w:val="single" w:sz="4"/>
              <w:left w:val="single" w:sz="4"/>
              <w:bottom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color w:val="313132"/>
                <w:sz w:val="13"/>
                <w:szCs w:val="13"/>
              </w:rPr>
              <w:t>0,00</w:t>
            </w:r>
          </w:p>
        </w:tc>
        <w:tc>
          <w:tcPr>
            <w:tcBorders>
              <w:top w:val="single" w:sz="4"/>
              <w:left w:val="single" w:sz="4"/>
              <w:bottom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color w:val="313132"/>
                <w:sz w:val="13"/>
                <w:szCs w:val="13"/>
              </w:rPr>
              <w:t>0,06</w:t>
            </w:r>
          </w:p>
        </w:tc>
        <w:tc>
          <w:tcPr>
            <w:tcBorders>
              <w:top w:val="single" w:sz="4"/>
              <w:left w:val="single" w:sz="4"/>
              <w:bottom w:val="single" w:sz="4"/>
              <w:righ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color w:val="313132"/>
                <w:sz w:val="13"/>
                <w:szCs w:val="13"/>
              </w:rPr>
              <w:t>10,08</w:t>
            </w:r>
          </w:p>
        </w:tc>
      </w:tr>
    </w:tbl>
    <w:p>
      <w:pPr>
        <w:sectPr>
          <w:footnotePr>
            <w:pos w:val="pageBottom"/>
            <w:numFmt w:val="decimal"/>
            <w:numRestart w:val="continuous"/>
          </w:footnotePr>
          <w:pgSz w:w="16838" w:h="11906" w:orient="landscape"/>
          <w:pgMar w:top="1584" w:right="1411" w:bottom="1224" w:left="1387" w:header="1156" w:footer="796" w:gutter="0"/>
          <w:cols w:space="720"/>
          <w:noEndnote/>
          <w:rtlGutter w:val="0"/>
          <w:docGrid w:linePitch="360"/>
        </w:sectPr>
      </w:pPr>
    </w:p>
    <w:tbl>
      <w:tblPr>
        <w:tblOverlap w:val="never"/>
        <w:jc w:val="left"/>
        <w:tblLayout w:type="fixed"/>
      </w:tblPr>
      <w:tblGrid>
        <w:gridCol w:w="202"/>
        <w:gridCol w:w="943"/>
        <w:gridCol w:w="824"/>
        <w:gridCol w:w="824"/>
        <w:gridCol w:w="832"/>
        <w:gridCol w:w="824"/>
        <w:gridCol w:w="824"/>
        <w:gridCol w:w="828"/>
        <w:gridCol w:w="821"/>
        <w:gridCol w:w="828"/>
        <w:gridCol w:w="227"/>
        <w:gridCol w:w="983"/>
        <w:gridCol w:w="418"/>
        <w:gridCol w:w="850"/>
        <w:gridCol w:w="828"/>
        <w:gridCol w:w="878"/>
        <w:gridCol w:w="374"/>
        <w:gridCol w:w="371"/>
        <w:gridCol w:w="306"/>
      </w:tblGrid>
      <w:tr>
        <w:trPr>
          <w:trHeight w:val="432" w:hRule="exact"/>
        </w:trPr>
        <w:tc>
          <w:tcPr>
            <w:gridSpan w:val="3"/>
            <w:tcBorders>
              <w:top w:val="single" w:sz="4"/>
              <w:left w:val="single" w:sz="4"/>
            </w:tcBorders>
            <w:shd w:val="clear" w:color="auto" w:fill="auto"/>
            <w:vAlign w:val="top"/>
          </w:tcPr>
          <w:p>
            <w:pPr>
              <w:widowControl w:val="0"/>
              <w:rPr>
                <w:sz w:val="10"/>
                <w:szCs w:val="10"/>
              </w:rPr>
            </w:pPr>
          </w:p>
        </w:tc>
        <w:tc>
          <w:tcPr>
            <w:gridSpan w:val="16"/>
            <w:tcBorders>
              <w:top w:val="single" w:sz="4"/>
              <w:right w:val="single" w:sz="4"/>
            </w:tcBorders>
            <w:shd w:val="clear" w:color="auto" w:fill="auto"/>
            <w:vAlign w:val="bottom"/>
          </w:tcPr>
          <w:p>
            <w:pPr>
              <w:pStyle w:val="Style25"/>
              <w:keepNext w:val="0"/>
              <w:keepLines w:val="0"/>
              <w:widowControl w:val="0"/>
              <w:shd w:val="clear" w:color="auto" w:fill="auto"/>
              <w:bidi w:val="0"/>
              <w:spacing w:before="0" w:after="0" w:line="240" w:lineRule="auto"/>
              <w:ind w:left="1480" w:right="0" w:firstLine="0"/>
              <w:jc w:val="left"/>
              <w:rPr>
                <w:sz w:val="22"/>
                <w:szCs w:val="22"/>
              </w:rPr>
            </w:pPr>
            <w:r>
              <w:rPr>
                <w:rStyle w:val="CharStyle26"/>
                <w:rFonts w:ascii="Arial" w:eastAsia="Arial" w:hAnsi="Arial" w:cs="Arial"/>
                <w:b/>
                <w:bCs/>
                <w:sz w:val="22"/>
                <w:szCs w:val="22"/>
              </w:rPr>
              <w:t>ODPADY WG RODZAJU I WARTOŚCI W 2022 r. (zł)</w:t>
            </w:r>
          </w:p>
        </w:tc>
      </w:tr>
      <w:tr>
        <w:trPr>
          <w:trHeight w:val="126" w:hRule="exact"/>
        </w:trPr>
        <w:tc>
          <w:tcPr>
            <w:gridSpan w:val="2"/>
            <w:tcBorders>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4"/>
                <w:szCs w:val="14"/>
              </w:rPr>
            </w:pPr>
            <w:r>
              <w:rPr>
                <w:rStyle w:val="CharStyle26"/>
                <w:rFonts w:ascii="Arial" w:eastAsia="Arial" w:hAnsi="Arial" w:cs="Arial"/>
                <w:sz w:val="14"/>
                <w:szCs w:val="14"/>
              </w:rPr>
              <w:t>140000 00</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gridSpan w:val="2"/>
            <w:tcBorders>
              <w:right w:val="single" w:sz="4"/>
            </w:tcBorders>
            <w:shd w:val="clear" w:color="auto" w:fill="auto"/>
            <w:vAlign w:val="top"/>
          </w:tcPr>
          <w:p>
            <w:pPr>
              <w:widowControl w:val="0"/>
              <w:rPr>
                <w:sz w:val="10"/>
                <w:szCs w:val="10"/>
              </w:rPr>
            </w:pPr>
          </w:p>
        </w:tc>
      </w:tr>
      <w:tr>
        <w:trPr>
          <w:trHeight w:val="320" w:hRule="exact"/>
        </w:trPr>
        <w:tc>
          <w:tcPr>
            <w:gridSpan w:val="2"/>
            <w:tcBorders>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left"/>
              <w:rPr>
                <w:sz w:val="14"/>
                <w:szCs w:val="14"/>
              </w:rPr>
            </w:pPr>
            <w:r>
              <w:rPr>
                <w:rStyle w:val="CharStyle26"/>
                <w:rFonts w:ascii="Arial" w:eastAsia="Arial" w:hAnsi="Arial" w:cs="Arial"/>
                <w:sz w:val="14"/>
                <w:szCs w:val="14"/>
              </w:rPr>
              <w:t>1 A-UUUUjUU</w:t>
            </w:r>
          </w:p>
        </w:tc>
        <w:tc>
          <w:tcPr>
            <w:tcBorders>
              <w:top w:val="single" w:sz="4"/>
              <w:left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left w:val="single" w:sz="4"/>
              <w:right w:val="single" w:sz="4"/>
            </w:tcBorders>
            <w:shd w:val="clear" w:color="auto" w:fill="auto"/>
            <w:vAlign w:val="top"/>
          </w:tcPr>
          <w:p>
            <w:pPr>
              <w:widowControl w:val="0"/>
              <w:rPr>
                <w:sz w:val="10"/>
                <w:szCs w:val="10"/>
              </w:rPr>
            </w:pPr>
          </w:p>
        </w:tc>
      </w:tr>
      <w:tr>
        <w:trPr>
          <w:trHeight w:val="335" w:hRule="exact"/>
        </w:trPr>
        <w:tc>
          <w:tcPr>
            <w:gridSpan w:val="2"/>
            <w:tcBorders>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4"/>
                <w:szCs w:val="14"/>
              </w:rPr>
            </w:pPr>
            <w:r>
              <w:rPr>
                <w:rStyle w:val="CharStyle26"/>
                <w:rFonts w:ascii="Arial" w:eastAsia="Arial" w:hAnsi="Arial" w:cs="Arial"/>
                <w:sz w:val="14"/>
                <w:szCs w:val="14"/>
              </w:rPr>
              <w:t>1 90000 00 -</w:t>
            </w:r>
          </w:p>
        </w:tc>
        <w:tc>
          <w:tcPr>
            <w:tcBorders>
              <w:left w:val="single" w:sz="4"/>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left w:val="single" w:sz="4"/>
              <w:right w:val="single" w:sz="4"/>
            </w:tcBorders>
            <w:shd w:val="clear" w:color="auto" w:fill="auto"/>
            <w:vAlign w:val="top"/>
          </w:tcPr>
          <w:p>
            <w:pPr>
              <w:widowControl w:val="0"/>
              <w:rPr>
                <w:sz w:val="10"/>
                <w:szCs w:val="10"/>
              </w:rPr>
            </w:pPr>
          </w:p>
        </w:tc>
      </w:tr>
      <w:tr>
        <w:trPr>
          <w:trHeight w:val="324" w:hRule="exact"/>
        </w:trPr>
        <w:tc>
          <w:tcPr>
            <w:gridSpan w:val="2"/>
            <w:tcBorders>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left"/>
              <w:rPr>
                <w:sz w:val="14"/>
                <w:szCs w:val="14"/>
              </w:rPr>
            </w:pPr>
            <w:r>
              <w:rPr>
                <w:rStyle w:val="CharStyle26"/>
                <w:rFonts w:ascii="Arial" w:eastAsia="Arial" w:hAnsi="Arial" w:cs="Arial"/>
                <w:sz w:val="14"/>
                <w:szCs w:val="14"/>
              </w:rPr>
              <w:t>I ZUUUUjUU</w:t>
            </w:r>
          </w:p>
        </w:tc>
        <w:tc>
          <w:tcPr>
            <w:tcBorders>
              <w:top w:val="single" w:sz="4"/>
              <w:left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left w:val="single" w:sz="4"/>
              <w:right w:val="single" w:sz="4"/>
            </w:tcBorders>
            <w:shd w:val="clear" w:color="auto" w:fill="auto"/>
            <w:vAlign w:val="top"/>
          </w:tcPr>
          <w:p>
            <w:pPr>
              <w:widowControl w:val="0"/>
              <w:rPr>
                <w:sz w:val="10"/>
                <w:szCs w:val="10"/>
              </w:rPr>
            </w:pPr>
          </w:p>
        </w:tc>
      </w:tr>
      <w:tr>
        <w:trPr>
          <w:trHeight w:val="342" w:hRule="exact"/>
        </w:trPr>
        <w:tc>
          <w:tcPr>
            <w:gridSpan w:val="2"/>
            <w:tcBorders>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4"/>
                <w:szCs w:val="14"/>
              </w:rPr>
            </w:pPr>
            <w:r>
              <w:rPr>
                <w:rStyle w:val="CharStyle26"/>
                <w:rFonts w:ascii="Arial" w:eastAsia="Arial" w:hAnsi="Arial" w:cs="Arial"/>
                <w:sz w:val="14"/>
                <w:szCs w:val="14"/>
              </w:rPr>
              <w:t>100000 00 -</w:t>
            </w:r>
          </w:p>
        </w:tc>
        <w:tc>
          <w:tcPr>
            <w:tcBorders>
              <w:left w:val="single" w:sz="4"/>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left w:val="single" w:sz="4"/>
              <w:right w:val="single" w:sz="4"/>
            </w:tcBorders>
            <w:shd w:val="clear" w:color="auto" w:fill="auto"/>
            <w:vAlign w:val="top"/>
          </w:tcPr>
          <w:p>
            <w:pPr>
              <w:widowControl w:val="0"/>
              <w:rPr>
                <w:sz w:val="10"/>
                <w:szCs w:val="10"/>
              </w:rPr>
            </w:pPr>
          </w:p>
        </w:tc>
      </w:tr>
      <w:tr>
        <w:trPr>
          <w:trHeight w:val="317" w:hRule="exact"/>
        </w:trPr>
        <w:tc>
          <w:tcPr>
            <w:gridSpan w:val="2"/>
            <w:tcBorders>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left"/>
              <w:rPr>
                <w:sz w:val="14"/>
                <w:szCs w:val="14"/>
              </w:rPr>
            </w:pPr>
            <w:r>
              <w:rPr>
                <w:rStyle w:val="CharStyle26"/>
                <w:rFonts w:ascii="Arial" w:eastAsia="Arial" w:hAnsi="Arial" w:cs="Arial"/>
                <w:sz w:val="14"/>
                <w:szCs w:val="14"/>
              </w:rPr>
              <w:t>I uuuuu,uu</w:t>
            </w:r>
          </w:p>
        </w:tc>
        <w:tc>
          <w:tcPr>
            <w:tcBorders>
              <w:top w:val="single" w:sz="4"/>
              <w:left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680"/>
              <w:jc w:val="both"/>
              <w:rPr>
                <w:sz w:val="13"/>
                <w:szCs w:val="13"/>
              </w:rPr>
            </w:pPr>
            <w:r>
              <w:rPr>
                <w:rStyle w:val="CharStyle26"/>
                <w:rFonts w:ascii="Arial" w:eastAsia="Arial" w:hAnsi="Arial" w:cs="Arial"/>
                <w:sz w:val="13"/>
                <w:szCs w:val="13"/>
              </w:rPr>
              <w:t>r</w:t>
            </w:r>
          </w:p>
        </w:tc>
        <w:tc>
          <w:tcPr>
            <w:tcBorders>
              <w:top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both"/>
              <w:rPr>
                <w:sz w:val="50"/>
                <w:szCs w:val="50"/>
              </w:rPr>
            </w:pPr>
            <w:r>
              <w:rPr>
                <w:rStyle w:val="CharStyle26"/>
                <w:b/>
                <w:bCs/>
                <w:sz w:val="50"/>
                <w:szCs w:val="50"/>
              </w:rPr>
              <w:t>T</w:t>
            </w: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left w:val="single" w:sz="4"/>
              <w:right w:val="single" w:sz="4"/>
            </w:tcBorders>
            <w:shd w:val="clear" w:color="auto" w:fill="auto"/>
            <w:vAlign w:val="top"/>
          </w:tcPr>
          <w:p>
            <w:pPr>
              <w:widowControl w:val="0"/>
              <w:rPr>
                <w:sz w:val="10"/>
                <w:szCs w:val="10"/>
              </w:rPr>
            </w:pPr>
          </w:p>
        </w:tc>
      </w:tr>
      <w:tr>
        <w:trPr>
          <w:trHeight w:val="335" w:hRule="exact"/>
        </w:trPr>
        <w:tc>
          <w:tcPr>
            <w:gridSpan w:val="2"/>
            <w:tcBorders>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4"/>
                <w:szCs w:val="14"/>
              </w:rPr>
            </w:pPr>
            <w:r>
              <w:rPr>
                <w:rStyle w:val="CharStyle26"/>
                <w:rFonts w:ascii="Arial" w:eastAsia="Arial" w:hAnsi="Arial" w:cs="Arial"/>
                <w:sz w:val="14"/>
                <w:szCs w:val="14"/>
              </w:rPr>
              <w:t>ROOOO 00</w:t>
            </w:r>
          </w:p>
        </w:tc>
        <w:tc>
          <w:tcPr>
            <w:tcBorders>
              <w:left w:val="single" w:sz="4"/>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left w:val="single" w:sz="4"/>
            </w:tcBorders>
            <w:shd w:val="clear" w:color="auto" w:fill="auto"/>
            <w:vAlign w:val="top"/>
          </w:tcPr>
          <w:p>
            <w:pPr>
              <w:widowControl w:val="0"/>
              <w:rPr>
                <w:sz w:val="10"/>
                <w:szCs w:val="10"/>
              </w:rPr>
            </w:pPr>
          </w:p>
        </w:tc>
        <w:tc>
          <w:tcPr>
            <w:tcBorders>
              <w:left w:val="single" w:sz="4"/>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left w:val="single" w:sz="4"/>
              <w:right w:val="single" w:sz="4"/>
            </w:tcBorders>
            <w:shd w:val="clear" w:color="auto" w:fill="auto"/>
            <w:vAlign w:val="top"/>
          </w:tcPr>
          <w:p>
            <w:pPr>
              <w:widowControl w:val="0"/>
              <w:rPr>
                <w:sz w:val="10"/>
                <w:szCs w:val="10"/>
              </w:rPr>
            </w:pPr>
          </w:p>
        </w:tc>
      </w:tr>
      <w:tr>
        <w:trPr>
          <w:trHeight w:val="320" w:hRule="exact"/>
        </w:trPr>
        <w:tc>
          <w:tcPr>
            <w:gridSpan w:val="2"/>
            <w:tcBorders>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center"/>
              <w:rPr>
                <w:sz w:val="14"/>
                <w:szCs w:val="14"/>
              </w:rPr>
            </w:pPr>
            <w:r>
              <w:rPr>
                <w:rStyle w:val="CharStyle26"/>
                <w:rFonts w:ascii="Arial" w:eastAsia="Arial" w:hAnsi="Arial" w:cs="Arial"/>
                <w:sz w:val="14"/>
                <w:szCs w:val="14"/>
              </w:rPr>
              <w:t>OUUUUjUU</w:t>
            </w:r>
          </w:p>
        </w:tc>
        <w:tc>
          <w:tcPr>
            <w:tcBorders>
              <w:top w:val="single" w:sz="4"/>
              <w:left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left w:val="single" w:sz="4"/>
              <w:right w:val="single" w:sz="4"/>
            </w:tcBorders>
            <w:shd w:val="clear" w:color="auto" w:fill="auto"/>
            <w:vAlign w:val="top"/>
          </w:tcPr>
          <w:p>
            <w:pPr>
              <w:widowControl w:val="0"/>
              <w:rPr>
                <w:sz w:val="10"/>
                <w:szCs w:val="10"/>
              </w:rPr>
            </w:pPr>
          </w:p>
        </w:tc>
      </w:tr>
      <w:tr>
        <w:trPr>
          <w:trHeight w:val="335" w:hRule="exact"/>
        </w:trPr>
        <w:tc>
          <w:tcPr>
            <w:gridSpan w:val="2"/>
            <w:tcBorders>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4"/>
                <w:szCs w:val="14"/>
              </w:rPr>
            </w:pPr>
            <w:r>
              <w:rPr>
                <w:rStyle w:val="CharStyle26"/>
                <w:rFonts w:ascii="Arial" w:eastAsia="Arial" w:hAnsi="Arial" w:cs="Arial"/>
                <w:sz w:val="14"/>
                <w:szCs w:val="14"/>
              </w:rPr>
              <w:t>00000 00</w:t>
            </w:r>
          </w:p>
        </w:tc>
        <w:tc>
          <w:tcPr>
            <w:tcBorders>
              <w:left w:val="single" w:sz="4"/>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left w:val="single" w:sz="4"/>
            </w:tcBorders>
            <w:shd w:val="clear" w:color="auto" w:fill="00FFFF"/>
            <w:vAlign w:val="top"/>
          </w:tcPr>
          <w:p>
            <w:pPr>
              <w:widowControl w:val="0"/>
              <w:rPr>
                <w:sz w:val="10"/>
                <w:szCs w:val="10"/>
              </w:rPr>
            </w:pPr>
          </w:p>
        </w:tc>
        <w:tc>
          <w:tcPr>
            <w:tcBorders>
              <w:left w:val="single" w:sz="4"/>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left w:val="single" w:sz="4"/>
              <w:right w:val="single" w:sz="4"/>
            </w:tcBorders>
            <w:shd w:val="clear" w:color="auto" w:fill="auto"/>
            <w:vAlign w:val="top"/>
          </w:tcPr>
          <w:p>
            <w:pPr>
              <w:widowControl w:val="0"/>
              <w:rPr>
                <w:sz w:val="10"/>
                <w:szCs w:val="10"/>
              </w:rPr>
            </w:pPr>
          </w:p>
        </w:tc>
      </w:tr>
      <w:tr>
        <w:trPr>
          <w:trHeight w:val="320" w:hRule="exact"/>
        </w:trPr>
        <w:tc>
          <w:tcPr>
            <w:gridSpan w:val="2"/>
            <w:tcBorders>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center"/>
              <w:rPr>
                <w:sz w:val="14"/>
                <w:szCs w:val="14"/>
              </w:rPr>
            </w:pPr>
            <w:r>
              <w:rPr>
                <w:rStyle w:val="CharStyle26"/>
                <w:rFonts w:ascii="Arial" w:eastAsia="Arial" w:hAnsi="Arial" w:cs="Arial"/>
                <w:sz w:val="14"/>
                <w:szCs w:val="14"/>
              </w:rPr>
              <w:t>ouuuu,uu</w:t>
            </w:r>
          </w:p>
        </w:tc>
        <w:tc>
          <w:tcPr>
            <w:tcBorders>
              <w:top w:val="single" w:sz="4"/>
              <w:left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left w:val="single" w:sz="4"/>
            </w:tcBorders>
            <w:shd w:val="clear" w:color="auto" w:fill="00FFFF"/>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left w:val="single" w:sz="4"/>
              <w:right w:val="single" w:sz="4"/>
            </w:tcBorders>
            <w:shd w:val="clear" w:color="auto" w:fill="auto"/>
            <w:vAlign w:val="top"/>
          </w:tcPr>
          <w:p>
            <w:pPr>
              <w:widowControl w:val="0"/>
              <w:rPr>
                <w:sz w:val="10"/>
                <w:szCs w:val="10"/>
              </w:rPr>
            </w:pPr>
          </w:p>
        </w:tc>
      </w:tr>
      <w:tr>
        <w:trPr>
          <w:trHeight w:val="335" w:hRule="exact"/>
        </w:trPr>
        <w:tc>
          <w:tcPr>
            <w:gridSpan w:val="2"/>
            <w:tcBorders>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4"/>
                <w:szCs w:val="14"/>
              </w:rPr>
            </w:pPr>
            <w:r>
              <w:rPr>
                <w:rStyle w:val="CharStyle26"/>
                <w:rFonts w:ascii="Arial" w:eastAsia="Arial" w:hAnsi="Arial" w:cs="Arial"/>
                <w:sz w:val="14"/>
                <w:szCs w:val="14"/>
              </w:rPr>
              <w:t>40000 00</w:t>
            </w:r>
          </w:p>
        </w:tc>
        <w:tc>
          <w:tcPr>
            <w:tcBorders>
              <w:left w:val="single" w:sz="4"/>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left w:val="single" w:sz="4"/>
            </w:tcBorders>
            <w:shd w:val="clear" w:color="auto" w:fill="00FFFF"/>
            <w:vAlign w:val="top"/>
          </w:tcPr>
          <w:p>
            <w:pPr>
              <w:widowControl w:val="0"/>
              <w:rPr>
                <w:sz w:val="10"/>
                <w:szCs w:val="10"/>
              </w:rPr>
            </w:pPr>
          </w:p>
        </w:tc>
        <w:tc>
          <w:tcPr>
            <w:tcBorders>
              <w:left w:val="single" w:sz="4"/>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left w:val="single" w:sz="4"/>
              <w:right w:val="single" w:sz="4"/>
            </w:tcBorders>
            <w:shd w:val="clear" w:color="auto" w:fill="auto"/>
            <w:vAlign w:val="top"/>
          </w:tcPr>
          <w:p>
            <w:pPr>
              <w:widowControl w:val="0"/>
              <w:rPr>
                <w:sz w:val="10"/>
                <w:szCs w:val="10"/>
              </w:rPr>
            </w:pPr>
          </w:p>
        </w:tc>
      </w:tr>
      <w:tr>
        <w:trPr>
          <w:trHeight w:val="324" w:hRule="exact"/>
        </w:trPr>
        <w:tc>
          <w:tcPr>
            <w:gridSpan w:val="2"/>
            <w:tcBorders>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center"/>
              <w:rPr>
                <w:sz w:val="14"/>
                <w:szCs w:val="14"/>
              </w:rPr>
            </w:pPr>
            <w:r>
              <w:rPr>
                <w:rStyle w:val="CharStyle26"/>
                <w:rFonts w:ascii="Arial" w:eastAsia="Arial" w:hAnsi="Arial" w:cs="Arial"/>
                <w:sz w:val="14"/>
                <w:szCs w:val="14"/>
              </w:rPr>
              <w:t>A-UUUUjUU</w:t>
            </w:r>
          </w:p>
        </w:tc>
        <w:tc>
          <w:tcPr>
            <w:tcBorders>
              <w:top w:val="single" w:sz="4"/>
              <w:left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left w:val="single" w:sz="4"/>
            </w:tcBorders>
            <w:shd w:val="clear" w:color="auto" w:fill="00FFFF"/>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left w:val="single" w:sz="4"/>
              <w:right w:val="single" w:sz="4"/>
            </w:tcBorders>
            <w:shd w:val="clear" w:color="auto" w:fill="auto"/>
            <w:vAlign w:val="top"/>
          </w:tcPr>
          <w:p>
            <w:pPr>
              <w:widowControl w:val="0"/>
              <w:rPr>
                <w:sz w:val="10"/>
                <w:szCs w:val="10"/>
              </w:rPr>
            </w:pPr>
          </w:p>
        </w:tc>
      </w:tr>
      <w:tr>
        <w:trPr>
          <w:trHeight w:val="331" w:hRule="exact"/>
        </w:trPr>
        <w:tc>
          <w:tcPr>
            <w:gridSpan w:val="2"/>
            <w:tcBorders>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4"/>
                <w:szCs w:val="14"/>
              </w:rPr>
            </w:pPr>
            <w:r>
              <w:rPr>
                <w:rStyle w:val="CharStyle26"/>
                <w:rFonts w:ascii="Arial" w:eastAsia="Arial" w:hAnsi="Arial" w:cs="Arial"/>
                <w:sz w:val="14"/>
                <w:szCs w:val="14"/>
              </w:rPr>
              <w:t>90000 00</w:t>
            </w:r>
          </w:p>
        </w:tc>
        <w:tc>
          <w:tcPr>
            <w:tcBorders>
              <w:left w:val="single" w:sz="4"/>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left w:val="single" w:sz="4"/>
            </w:tcBorders>
            <w:shd w:val="clear" w:color="auto" w:fill="00FFFF"/>
            <w:vAlign w:val="top"/>
          </w:tcPr>
          <w:p>
            <w:pPr>
              <w:widowControl w:val="0"/>
              <w:rPr>
                <w:sz w:val="10"/>
                <w:szCs w:val="10"/>
              </w:rPr>
            </w:pPr>
          </w:p>
        </w:tc>
        <w:tc>
          <w:tcPr>
            <w:tcBorders>
              <w:left w:val="single" w:sz="4"/>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left w:val="single" w:sz="4"/>
              <w:right w:val="single" w:sz="4"/>
            </w:tcBorders>
            <w:shd w:val="clear" w:color="auto" w:fill="auto"/>
            <w:vAlign w:val="top"/>
          </w:tcPr>
          <w:p>
            <w:pPr>
              <w:widowControl w:val="0"/>
              <w:rPr>
                <w:sz w:val="10"/>
                <w:szCs w:val="10"/>
              </w:rPr>
            </w:pPr>
          </w:p>
        </w:tc>
      </w:tr>
      <w:tr>
        <w:trPr>
          <w:trHeight w:val="144" w:hRule="exact"/>
        </w:trPr>
        <w:tc>
          <w:tcPr>
            <w:gridSpan w:val="2"/>
            <w:tcBorders>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center"/>
              <w:rPr>
                <w:sz w:val="14"/>
                <w:szCs w:val="14"/>
              </w:rPr>
            </w:pPr>
            <w:r>
              <w:rPr>
                <w:rStyle w:val="CharStyle26"/>
                <w:rFonts w:ascii="Arial" w:eastAsia="Arial" w:hAnsi="Arial" w:cs="Arial"/>
                <w:sz w:val="14"/>
                <w:szCs w:val="14"/>
              </w:rPr>
              <w:t>ZUUUUjUU</w:t>
            </w:r>
          </w:p>
        </w:tc>
        <w:tc>
          <w:tcPr>
            <w:tcBorders>
              <w:top w:val="single" w:sz="4"/>
              <w:left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left w:val="single" w:sz="4"/>
            </w:tcBorders>
            <w:shd w:val="clear" w:color="auto" w:fill="00FFFF"/>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both"/>
              <w:rPr>
                <w:sz w:val="10"/>
                <w:szCs w:val="10"/>
              </w:rPr>
            </w:pPr>
            <w:r>
              <w:rPr>
                <w:rStyle w:val="CharStyle26"/>
                <w:rFonts w:ascii="Arial" w:eastAsia="Arial" w:hAnsi="Arial" w:cs="Arial"/>
                <w:sz w:val="10"/>
                <w:szCs w:val="10"/>
              </w:rPr>
              <w:t>TU</w:t>
            </w:r>
          </w:p>
        </w:tc>
        <w:tc>
          <w:tcPr>
            <w:tcBorders>
              <w:left w:val="single" w:sz="4"/>
              <w:right w:val="single" w:sz="4"/>
            </w:tcBorders>
            <w:shd w:val="clear" w:color="auto" w:fill="auto"/>
            <w:vAlign w:val="top"/>
          </w:tcPr>
          <w:p>
            <w:pPr>
              <w:widowControl w:val="0"/>
              <w:rPr>
                <w:sz w:val="10"/>
                <w:szCs w:val="10"/>
              </w:rPr>
            </w:pPr>
          </w:p>
        </w:tc>
      </w:tr>
      <w:tr>
        <w:trPr>
          <w:trHeight w:val="511" w:hRule="exact"/>
        </w:trPr>
        <w:tc>
          <w:tcPr>
            <w:tcBorders>
              <w:left w:val="single" w:sz="4"/>
            </w:tcBorders>
            <w:shd w:val="clear" w:color="auto" w:fill="auto"/>
            <w:vAlign w:val="top"/>
          </w:tcPr>
          <w:p>
            <w:pPr>
              <w:widowControl w:val="0"/>
              <w:rPr>
                <w:sz w:val="10"/>
                <w:szCs w:val="10"/>
              </w:rPr>
            </w:pPr>
          </w:p>
        </w:tc>
        <w:tc>
          <w:tcPr>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380"/>
              <w:jc w:val="left"/>
              <w:rPr>
                <w:sz w:val="14"/>
                <w:szCs w:val="14"/>
              </w:rPr>
            </w:pPr>
            <w:r>
              <w:rPr>
                <w:rStyle w:val="CharStyle26"/>
                <w:rFonts w:ascii="Arial" w:eastAsia="Arial" w:hAnsi="Arial" w:cs="Arial"/>
                <w:sz w:val="14"/>
                <w:szCs w:val="14"/>
              </w:rPr>
              <w:t>A AA</w:t>
            </w:r>
          </w:p>
        </w:tc>
        <w:tc>
          <w:tcPr>
            <w:tcBorders>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both"/>
              <w:rPr>
                <w:sz w:val="14"/>
                <w:szCs w:val="14"/>
              </w:rPr>
            </w:pPr>
            <w:r>
              <w:rPr>
                <w:rStyle w:val="CharStyle26"/>
                <w:rFonts w:ascii="Arial" w:eastAsia="Arial" w:hAnsi="Arial" w:cs="Arial"/>
                <w:color w:val="0E0A31"/>
                <w:sz w:val="14"/>
                <w:szCs w:val="14"/>
              </w:rPr>
              <w:t xml:space="preserve">■ </w:t>
            </w:r>
            <w:r>
              <w:rPr>
                <w:rStyle w:val="CharStyle26"/>
                <w:rFonts w:ascii="Arial" w:eastAsia="Arial" w:hAnsi="Arial" w:cs="Arial"/>
                <w:sz w:val="14"/>
                <w:szCs w:val="14"/>
              </w:rPr>
              <w:t>fhrlłlm</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24"/>
                <w:szCs w:val="24"/>
              </w:rPr>
            </w:pPr>
            <w:r>
              <w:rPr>
                <w:rStyle w:val="CharStyle26"/>
                <w:sz w:val="24"/>
                <w:szCs w:val="24"/>
              </w:rPr>
              <w:t>rDlnllfl</w:t>
            </w:r>
          </w:p>
        </w:tc>
        <w:tc>
          <w:tcPr>
            <w:tcBorders/>
            <w:shd w:val="clear" w:color="auto" w:fill="auto"/>
            <w:vAlign w:val="top"/>
          </w:tcPr>
          <w:p>
            <w:pPr>
              <w:widowControl w:val="0"/>
              <w:rPr>
                <w:sz w:val="10"/>
                <w:szCs w:val="10"/>
              </w:rPr>
            </w:pPr>
          </w:p>
        </w:tc>
        <w:tc>
          <w:tcPr>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1"/>
                <w:szCs w:val="11"/>
              </w:rPr>
            </w:pPr>
            <w:r>
              <w:rPr>
                <w:rStyle w:val="CharStyle26"/>
                <w:rFonts w:ascii="Arial" w:eastAsia="Arial" w:hAnsi="Arial" w:cs="Arial"/>
                <w:b/>
                <w:bCs/>
                <w:sz w:val="11"/>
                <w:szCs w:val="11"/>
              </w:rPr>
              <w:t>ITrfTh-nri-n</w:t>
            </w:r>
          </w:p>
        </w:tc>
        <w:tc>
          <w:tcPr>
            <w:gridSpan w:val="2"/>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36"/>
                <w:szCs w:val="36"/>
              </w:rPr>
            </w:pPr>
            <w:r>
              <w:rPr>
                <w:rStyle w:val="CharStyle26"/>
                <w:sz w:val="36"/>
                <w:szCs w:val="36"/>
              </w:rPr>
              <w:t>cllnllnu</w:t>
            </w:r>
          </w:p>
        </w:tc>
        <w:tc>
          <w:tcPr>
            <w:tcBorders>
              <w:left w:val="single" w:sz="4"/>
            </w:tcBorders>
            <w:shd w:val="clear" w:color="auto" w:fill="auto"/>
            <w:vAlign w:val="top"/>
          </w:tcPr>
          <w:p>
            <w:pPr>
              <w:widowControl w:val="0"/>
              <w:rPr>
                <w:sz w:val="10"/>
                <w:szCs w:val="10"/>
              </w:rPr>
            </w:pPr>
          </w:p>
        </w:tc>
        <w:tc>
          <w:tcPr>
            <w:tcBorders>
              <w:left w:val="single" w:sz="4"/>
            </w:tcBorders>
            <w:shd w:val="clear" w:color="auto" w:fill="00FFFF"/>
            <w:vAlign w:val="top"/>
          </w:tcPr>
          <w:p>
            <w:pPr>
              <w:widowControl w:val="0"/>
              <w:rPr>
                <w:sz w:val="10"/>
                <w:szCs w:val="10"/>
              </w:rPr>
            </w:pPr>
          </w:p>
        </w:tc>
        <w:tc>
          <w:tcPr>
            <w:tcBorders>
              <w:left w:val="single" w:sz="4"/>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3"/>
                <w:szCs w:val="13"/>
              </w:rPr>
            </w:pPr>
            <w:r>
              <w:rPr>
                <w:rStyle w:val="CharStyle26"/>
                <w:rFonts w:ascii="Arial" w:eastAsia="Arial" w:hAnsi="Arial" w:cs="Arial"/>
                <w:sz w:val="13"/>
                <w:szCs w:val="13"/>
              </w:rPr>
              <w:t>1</w:t>
            </w:r>
          </w:p>
        </w:tc>
        <w:tc>
          <w:tcPr>
            <w:tcBorders>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both"/>
              <w:rPr>
                <w:sz w:val="10"/>
                <w:szCs w:val="10"/>
              </w:rPr>
            </w:pPr>
            <w:r>
              <w:rPr>
                <w:rStyle w:val="CharStyle26"/>
                <w:rFonts w:ascii="Arial" w:eastAsia="Arial" w:hAnsi="Arial" w:cs="Arial"/>
                <w:color w:val="0E0A31"/>
                <w:sz w:val="10"/>
                <w:szCs w:val="10"/>
              </w:rPr>
              <w:t>h</w:t>
            </w:r>
          </w:p>
        </w:tc>
        <w:tc>
          <w:tcPr>
            <w:tcBorders>
              <w:left w:val="single" w:sz="4"/>
              <w:right w:val="single" w:sz="4"/>
            </w:tcBorders>
            <w:shd w:val="clear" w:color="auto" w:fill="auto"/>
            <w:vAlign w:val="top"/>
          </w:tcPr>
          <w:p>
            <w:pPr>
              <w:widowControl w:val="0"/>
              <w:rPr>
                <w:sz w:val="10"/>
                <w:szCs w:val="10"/>
              </w:rPr>
            </w:pPr>
          </w:p>
        </w:tc>
      </w:tr>
      <w:tr>
        <w:trPr>
          <w:trHeight w:val="569" w:hRule="exact"/>
        </w:trPr>
        <w:tc>
          <w:tcPr>
            <w:tcBorders>
              <w:left w:val="single" w:sz="4"/>
            </w:tcBorders>
            <w:shd w:val="clear" w:color="auto" w:fill="auto"/>
            <w:vAlign w:val="top"/>
          </w:tcPr>
          <w:p>
            <w:pPr>
              <w:widowControl w:val="0"/>
              <w:rPr>
                <w:sz w:val="10"/>
                <w:szCs w:val="10"/>
              </w:rPr>
            </w:pPr>
          </w:p>
        </w:tc>
        <w:tc>
          <w:tcPr>
            <w:tcBorders/>
            <w:shd w:val="clear" w:color="auto" w:fill="auto"/>
            <w:vAlign w:val="top"/>
          </w:tcPr>
          <w:p>
            <w:pPr>
              <w:pStyle w:val="Style25"/>
              <w:keepNext w:val="0"/>
              <w:keepLines w:val="0"/>
              <w:widowControl w:val="0"/>
              <w:shd w:val="clear" w:color="auto" w:fill="auto"/>
              <w:bidi w:val="0"/>
              <w:spacing w:before="0" w:after="0" w:line="240" w:lineRule="auto"/>
              <w:ind w:left="0" w:right="0" w:firstLine="380"/>
              <w:jc w:val="left"/>
              <w:rPr>
                <w:sz w:val="14"/>
                <w:szCs w:val="14"/>
              </w:rPr>
            </w:pPr>
            <w:r>
              <w:rPr>
                <w:rStyle w:val="CharStyle26"/>
                <w:rFonts w:ascii="Arial" w:eastAsia="Arial" w:hAnsi="Arial" w:cs="Arial"/>
                <w:sz w:val="14"/>
                <w:szCs w:val="14"/>
              </w:rPr>
              <w:t>u,uu -</w:t>
            </w:r>
          </w:p>
        </w:tc>
        <w:tc>
          <w:tcPr>
            <w:tcBorders>
              <w:top w:val="single" w:sz="4"/>
              <w:left w:val="single" w:sz="4"/>
            </w:tcBorders>
            <w:shd w:val="clear" w:color="auto" w:fill="auto"/>
            <w:vAlign w:val="center"/>
          </w:tcPr>
          <w:p>
            <w:pPr>
              <w:pStyle w:val="Style25"/>
              <w:keepNext w:val="0"/>
              <w:keepLines w:val="0"/>
              <w:widowControl w:val="0"/>
              <w:shd w:val="clear" w:color="auto" w:fill="auto"/>
              <w:bidi w:val="0"/>
              <w:spacing w:before="0" w:after="0" w:line="271" w:lineRule="auto"/>
              <w:ind w:left="180" w:right="0" w:firstLine="20"/>
              <w:jc w:val="left"/>
              <w:rPr>
                <w:sz w:val="13"/>
                <w:szCs w:val="13"/>
              </w:rPr>
            </w:pPr>
            <w:r>
              <w:rPr>
                <w:rStyle w:val="CharStyle26"/>
                <w:rFonts w:ascii="Arial" w:eastAsia="Arial" w:hAnsi="Arial" w:cs="Arial"/>
                <w:sz w:val="13"/>
                <w:szCs w:val="13"/>
              </w:rPr>
              <w:t>zużyte opony</w:t>
            </w:r>
          </w:p>
        </w:tc>
        <w:tc>
          <w:tcPr>
            <w:tcBorders>
              <w:top w:val="single" w:sz="4"/>
              <w:left w:val="single" w:sz="4"/>
            </w:tcBorders>
            <w:shd w:val="clear" w:color="auto" w:fill="auto"/>
            <w:vAlign w:val="center"/>
          </w:tcPr>
          <w:p>
            <w:pPr>
              <w:pStyle w:val="Style25"/>
              <w:keepNext w:val="0"/>
              <w:keepLines w:val="0"/>
              <w:widowControl w:val="0"/>
              <w:shd w:val="clear" w:color="auto" w:fill="auto"/>
              <w:bidi w:val="0"/>
              <w:spacing w:before="0" w:after="0" w:line="240" w:lineRule="auto"/>
              <w:ind w:left="0" w:right="0" w:firstLine="220"/>
              <w:jc w:val="left"/>
              <w:rPr>
                <w:sz w:val="13"/>
                <w:szCs w:val="13"/>
              </w:rPr>
            </w:pPr>
            <w:r>
              <w:rPr>
                <w:rStyle w:val="CharStyle26"/>
                <w:rFonts w:ascii="Arial" w:eastAsia="Arial" w:hAnsi="Arial" w:cs="Arial"/>
                <w:sz w:val="13"/>
                <w:szCs w:val="13"/>
              </w:rPr>
              <w:t>beton</w:t>
            </w:r>
          </w:p>
        </w:tc>
        <w:tc>
          <w:tcPr>
            <w:tcBorders>
              <w:top w:val="single" w:sz="4"/>
              <w:left w:val="single" w:sz="4"/>
            </w:tcBorders>
            <w:shd w:val="clear" w:color="auto" w:fill="auto"/>
            <w:vAlign w:val="center"/>
          </w:tcPr>
          <w:p>
            <w:pPr>
              <w:pStyle w:val="Style25"/>
              <w:keepNext w:val="0"/>
              <w:keepLines w:val="0"/>
              <w:widowControl w:val="0"/>
              <w:shd w:val="clear" w:color="auto" w:fill="auto"/>
              <w:bidi w:val="0"/>
              <w:spacing w:before="0" w:after="0" w:line="240" w:lineRule="auto"/>
              <w:ind w:left="0" w:right="0" w:firstLine="180"/>
              <w:jc w:val="left"/>
              <w:rPr>
                <w:sz w:val="13"/>
                <w:szCs w:val="13"/>
              </w:rPr>
            </w:pPr>
            <w:r>
              <w:rPr>
                <w:rStyle w:val="CharStyle26"/>
                <w:rFonts w:ascii="Arial" w:eastAsia="Arial" w:hAnsi="Arial" w:cs="Arial"/>
                <w:sz w:val="13"/>
                <w:szCs w:val="13"/>
              </w:rPr>
              <w:t>metale</w:t>
            </w:r>
          </w:p>
        </w:tc>
        <w:tc>
          <w:tcPr>
            <w:tcBorders>
              <w:top w:val="single" w:sz="4"/>
              <w:left w:val="single" w:sz="4"/>
            </w:tcBorders>
            <w:shd w:val="clear" w:color="auto" w:fill="auto"/>
            <w:vAlign w:val="center"/>
          </w:tcPr>
          <w:p>
            <w:pPr>
              <w:pStyle w:val="Style25"/>
              <w:keepNext w:val="0"/>
              <w:keepLines w:val="0"/>
              <w:widowControl w:val="0"/>
              <w:shd w:val="clear" w:color="auto" w:fill="auto"/>
              <w:bidi w:val="0"/>
              <w:spacing w:before="0" w:after="0" w:line="271" w:lineRule="auto"/>
              <w:ind w:left="0" w:right="0" w:firstLine="0"/>
              <w:jc w:val="center"/>
              <w:rPr>
                <w:sz w:val="13"/>
                <w:szCs w:val="13"/>
              </w:rPr>
            </w:pPr>
            <w:r>
              <w:rPr>
                <w:rStyle w:val="CharStyle26"/>
                <w:rFonts w:ascii="Arial" w:eastAsia="Arial" w:hAnsi="Arial" w:cs="Arial"/>
                <w:sz w:val="13"/>
                <w:szCs w:val="13"/>
              </w:rPr>
              <w:t>gruz ceglany</w:t>
            </w:r>
          </w:p>
        </w:tc>
        <w:tc>
          <w:tcPr>
            <w:tcBorders>
              <w:top w:val="single" w:sz="4"/>
              <w:left w:val="single" w:sz="4"/>
            </w:tcBorders>
            <w:shd w:val="clear" w:color="auto" w:fill="auto"/>
            <w:vAlign w:val="center"/>
          </w:tcPr>
          <w:p>
            <w:pPr>
              <w:pStyle w:val="Style25"/>
              <w:keepNext w:val="0"/>
              <w:keepLines w:val="0"/>
              <w:widowControl w:val="0"/>
              <w:shd w:val="clear" w:color="auto" w:fill="auto"/>
              <w:bidi w:val="0"/>
              <w:spacing w:before="0" w:after="0" w:line="271" w:lineRule="auto"/>
              <w:ind w:left="0" w:right="0" w:firstLine="0"/>
              <w:jc w:val="center"/>
              <w:rPr>
                <w:sz w:val="13"/>
                <w:szCs w:val="13"/>
              </w:rPr>
            </w:pPr>
            <w:r>
              <w:rPr>
                <w:rStyle w:val="CharStyle26"/>
                <w:rFonts w:ascii="Arial" w:eastAsia="Arial" w:hAnsi="Arial" w:cs="Arial"/>
                <w:sz w:val="13"/>
                <w:szCs w:val="13"/>
              </w:rPr>
              <w:t>beton i cegły</w:t>
            </w:r>
          </w:p>
        </w:tc>
        <w:tc>
          <w:tcPr>
            <w:tcBorders>
              <w:top w:val="single" w:sz="4"/>
              <w:left w:val="single" w:sz="4"/>
            </w:tcBorders>
            <w:shd w:val="clear" w:color="auto" w:fill="auto"/>
            <w:vAlign w:val="center"/>
          </w:tcPr>
          <w:p>
            <w:pPr>
              <w:pStyle w:val="Style25"/>
              <w:keepNext w:val="0"/>
              <w:keepLines w:val="0"/>
              <w:widowControl w:val="0"/>
              <w:shd w:val="clear" w:color="auto" w:fill="auto"/>
              <w:bidi w:val="0"/>
              <w:spacing w:before="0" w:after="0" w:line="271" w:lineRule="auto"/>
              <w:ind w:left="160" w:right="0" w:firstLine="20"/>
              <w:jc w:val="left"/>
              <w:rPr>
                <w:sz w:val="13"/>
                <w:szCs w:val="13"/>
              </w:rPr>
            </w:pPr>
            <w:r>
              <w:rPr>
                <w:rStyle w:val="CharStyle26"/>
                <w:rFonts w:ascii="Arial" w:eastAsia="Arial" w:hAnsi="Arial" w:cs="Arial"/>
                <w:sz w:val="13"/>
                <w:szCs w:val="13"/>
              </w:rPr>
              <w:t>papier i tektura</w:t>
            </w:r>
          </w:p>
        </w:tc>
        <w:tc>
          <w:tcPr>
            <w:tcBorders>
              <w:top w:val="single" w:sz="4"/>
              <w:left w:val="single" w:sz="4"/>
            </w:tcBorders>
            <w:shd w:val="clear" w:color="auto" w:fill="auto"/>
            <w:vAlign w:val="center"/>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sz w:val="13"/>
                <w:szCs w:val="13"/>
              </w:rPr>
              <w:t>szkło</w:t>
            </w:r>
          </w:p>
        </w:tc>
        <w:tc>
          <w:tcPr>
            <w:tcBorders>
              <w:top w:val="single" w:sz="4"/>
              <w:left w:val="single" w:sz="4"/>
            </w:tcBorders>
            <w:shd w:val="clear" w:color="auto" w:fill="auto"/>
            <w:vAlign w:val="center"/>
          </w:tcPr>
          <w:p>
            <w:pPr>
              <w:pStyle w:val="Style25"/>
              <w:keepNext w:val="0"/>
              <w:keepLines w:val="0"/>
              <w:widowControl w:val="0"/>
              <w:shd w:val="clear" w:color="auto" w:fill="auto"/>
              <w:bidi w:val="0"/>
              <w:spacing w:before="0" w:after="0" w:line="271" w:lineRule="auto"/>
              <w:ind w:left="0" w:right="0" w:firstLine="0"/>
              <w:jc w:val="center"/>
              <w:rPr>
                <w:sz w:val="13"/>
                <w:szCs w:val="13"/>
              </w:rPr>
            </w:pPr>
            <w:r>
              <w:rPr>
                <w:rStyle w:val="CharStyle26"/>
                <w:rFonts w:ascii="Arial" w:eastAsia="Arial" w:hAnsi="Arial" w:cs="Arial"/>
                <w:sz w:val="13"/>
                <w:szCs w:val="13"/>
              </w:rPr>
              <w:t>tworzywa sztuczne</w:t>
            </w:r>
          </w:p>
        </w:tc>
        <w:tc>
          <w:tcPr>
            <w:gridSpan w:val="2"/>
            <w:tcBorders>
              <w:top w:val="single" w:sz="4"/>
              <w:left w:val="single" w:sz="4"/>
            </w:tcBorders>
            <w:shd w:val="clear" w:color="auto" w:fill="auto"/>
            <w:vAlign w:val="bottom"/>
          </w:tcPr>
          <w:p>
            <w:pPr>
              <w:pStyle w:val="Style25"/>
              <w:keepNext w:val="0"/>
              <w:keepLines w:val="0"/>
              <w:widowControl w:val="0"/>
              <w:shd w:val="clear" w:color="auto" w:fill="auto"/>
              <w:tabs>
                <w:tab w:pos="847" w:val="left"/>
              </w:tabs>
              <w:bidi w:val="0"/>
              <w:spacing w:before="0" w:after="0" w:line="139" w:lineRule="auto"/>
              <w:ind w:left="0" w:right="0" w:firstLine="300"/>
              <w:jc w:val="left"/>
              <w:rPr>
                <w:sz w:val="13"/>
                <w:szCs w:val="13"/>
              </w:rPr>
            </w:pPr>
            <w:r>
              <w:rPr>
                <w:rStyle w:val="CharStyle26"/>
                <w:rFonts w:ascii="Arial" w:eastAsia="Arial" w:hAnsi="Arial" w:cs="Arial"/>
                <w:sz w:val="13"/>
                <w:szCs w:val="13"/>
              </w:rPr>
              <w:t>do</w:t>
              <w:tab/>
              <w:t>.</w:t>
            </w:r>
          </w:p>
          <w:p>
            <w:pPr>
              <w:pStyle w:val="Style25"/>
              <w:keepNext w:val="0"/>
              <w:keepLines w:val="0"/>
              <w:widowControl w:val="0"/>
              <w:shd w:val="clear" w:color="auto" w:fill="auto"/>
              <w:tabs>
                <w:tab w:pos="508" w:val="left"/>
              </w:tabs>
              <w:bidi w:val="0"/>
              <w:spacing w:before="0" w:after="0" w:line="139" w:lineRule="auto"/>
              <w:ind w:left="0" w:right="0" w:firstLine="0"/>
              <w:jc w:val="left"/>
              <w:rPr>
                <w:sz w:val="13"/>
                <w:szCs w:val="13"/>
              </w:rPr>
            </w:pPr>
            <w:r>
              <w:rPr>
                <w:rStyle w:val="CharStyle26"/>
                <w:rFonts w:ascii="Arial" w:eastAsia="Arial" w:hAnsi="Arial" w:cs="Arial"/>
                <w:sz w:val="13"/>
                <w:szCs w:val="13"/>
              </w:rPr>
              <w:t>,</w:t>
              <w:tab/>
              <w:t>, komL</w:t>
            </w:r>
          </w:p>
          <w:p>
            <w:pPr>
              <w:pStyle w:val="Style25"/>
              <w:keepNext w:val="0"/>
              <w:keepLines w:val="0"/>
              <w:widowControl w:val="0"/>
              <w:shd w:val="clear" w:color="auto" w:fill="auto"/>
              <w:tabs>
                <w:tab w:pos="835" w:val="left"/>
              </w:tabs>
              <w:bidi w:val="0"/>
              <w:spacing w:before="0" w:after="0" w:line="139" w:lineRule="auto"/>
              <w:ind w:left="300" w:right="0" w:hanging="300"/>
              <w:jc w:val="left"/>
              <w:rPr>
                <w:sz w:val="13"/>
                <w:szCs w:val="13"/>
              </w:rPr>
            </w:pPr>
            <w:r>
              <w:rPr>
                <w:rStyle w:val="CharStyle26"/>
                <w:rFonts w:ascii="Arial" w:eastAsia="Arial" w:hAnsi="Arial" w:cs="Arial"/>
                <w:sz w:val="13"/>
                <w:szCs w:val="13"/>
              </w:rPr>
              <w:t xml:space="preserve">kompostow </w:t>
            </w:r>
            <w:r>
              <w:rPr>
                <w:rStyle w:val="CharStyle26"/>
                <w:rFonts w:ascii="Arial" w:eastAsia="Arial" w:hAnsi="Arial" w:cs="Arial"/>
                <w:sz w:val="13"/>
                <w:szCs w:val="13"/>
                <w:vertAlign w:val="superscript"/>
              </w:rPr>
              <w:t>r</w:t>
            </w:r>
            <w:r>
              <w:rPr>
                <w:rStyle w:val="CharStyle26"/>
                <w:rFonts w:ascii="Arial" w:eastAsia="Arial" w:hAnsi="Arial" w:cs="Arial"/>
                <w:sz w:val="13"/>
                <w:szCs w:val="13"/>
              </w:rPr>
              <w:t>.</w:t>
              <w:tab/>
              <w:t>zmie</w:t>
            </w:r>
          </w:p>
          <w:p>
            <w:pPr>
              <w:pStyle w:val="Style25"/>
              <w:keepNext w:val="0"/>
              <w:keepLines w:val="0"/>
              <w:widowControl w:val="0"/>
              <w:shd w:val="clear" w:color="auto" w:fill="auto"/>
              <w:bidi w:val="0"/>
              <w:spacing w:before="0" w:after="0" w:line="139" w:lineRule="auto"/>
              <w:ind w:left="0" w:right="0" w:firstLine="260"/>
              <w:jc w:val="left"/>
              <w:rPr>
                <w:sz w:val="13"/>
                <w:szCs w:val="13"/>
              </w:rPr>
            </w:pPr>
            <w:r>
              <w:rPr>
                <w:rStyle w:val="CharStyle26"/>
                <w:rFonts w:ascii="Arial" w:eastAsia="Arial" w:hAnsi="Arial" w:cs="Arial"/>
                <w:sz w:val="13"/>
                <w:szCs w:val="13"/>
              </w:rPr>
              <w:t>ania</w:t>
            </w:r>
          </w:p>
        </w:tc>
        <w:tc>
          <w:tcPr>
            <w:tcBorders>
              <w:top w:val="single" w:sz="4"/>
            </w:tcBorders>
            <w:shd w:val="clear" w:color="auto" w:fill="auto"/>
            <w:vAlign w:val="center"/>
          </w:tcPr>
          <w:p>
            <w:pPr>
              <w:pStyle w:val="Style25"/>
              <w:keepNext w:val="0"/>
              <w:keepLines w:val="0"/>
              <w:widowControl w:val="0"/>
              <w:shd w:val="clear" w:color="auto" w:fill="auto"/>
              <w:bidi w:val="0"/>
              <w:spacing w:before="0" w:after="0" w:line="271" w:lineRule="auto"/>
              <w:ind w:left="0" w:right="0" w:firstLine="0"/>
              <w:jc w:val="right"/>
              <w:rPr>
                <w:sz w:val="13"/>
                <w:szCs w:val="13"/>
              </w:rPr>
            </w:pPr>
            <w:r>
              <w:rPr>
                <w:rStyle w:val="CharStyle26"/>
                <w:rFonts w:ascii="Arial" w:eastAsia="Arial" w:hAnsi="Arial" w:cs="Arial"/>
                <w:sz w:val="13"/>
                <w:szCs w:val="13"/>
              </w:rPr>
              <w:t>nalne szane</w:t>
            </w:r>
          </w:p>
        </w:tc>
        <w:tc>
          <w:tcPr>
            <w:tcBorders>
              <w:top w:val="single" w:sz="4"/>
              <w:left w:val="single" w:sz="4"/>
            </w:tcBorders>
            <w:shd w:val="clear" w:color="auto" w:fill="auto"/>
            <w:vAlign w:val="center"/>
          </w:tcPr>
          <w:p>
            <w:pPr>
              <w:pStyle w:val="Style25"/>
              <w:keepNext w:val="0"/>
              <w:keepLines w:val="0"/>
              <w:widowControl w:val="0"/>
              <w:shd w:val="clear" w:color="auto" w:fill="auto"/>
              <w:bidi w:val="0"/>
              <w:spacing w:before="0" w:after="0" w:line="240" w:lineRule="auto"/>
              <w:ind w:left="0" w:right="0" w:firstLine="200"/>
              <w:jc w:val="left"/>
              <w:rPr>
                <w:sz w:val="13"/>
                <w:szCs w:val="13"/>
              </w:rPr>
            </w:pPr>
            <w:r>
              <w:rPr>
                <w:rStyle w:val="CharStyle26"/>
                <w:rFonts w:ascii="Arial" w:eastAsia="Arial" w:hAnsi="Arial" w:cs="Arial"/>
                <w:sz w:val="13"/>
                <w:szCs w:val="13"/>
              </w:rPr>
              <w:t>odzież</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66" w:lineRule="auto"/>
              <w:ind w:left="0" w:right="0" w:firstLine="0"/>
              <w:jc w:val="center"/>
              <w:rPr>
                <w:sz w:val="13"/>
                <w:szCs w:val="13"/>
              </w:rPr>
            </w:pPr>
            <w:r>
              <w:rPr>
                <w:rStyle w:val="CharStyle26"/>
                <w:rFonts w:ascii="Arial" w:eastAsia="Arial" w:hAnsi="Arial" w:cs="Arial"/>
                <w:sz w:val="13"/>
                <w:szCs w:val="13"/>
              </w:rPr>
              <w:t>baterie i akumulator</w:t>
            </w:r>
          </w:p>
          <w:p>
            <w:pPr>
              <w:pStyle w:val="Style25"/>
              <w:keepNext w:val="0"/>
              <w:keepLines w:val="0"/>
              <w:widowControl w:val="0"/>
              <w:shd w:val="clear" w:color="auto" w:fill="auto"/>
              <w:bidi w:val="0"/>
              <w:spacing w:before="0" w:after="0" w:line="266" w:lineRule="auto"/>
              <w:ind w:left="0" w:right="0" w:firstLine="0"/>
              <w:jc w:val="center"/>
              <w:rPr>
                <w:sz w:val="13"/>
                <w:szCs w:val="13"/>
              </w:rPr>
            </w:pPr>
            <w:r>
              <w:rPr>
                <w:rStyle w:val="CharStyle26"/>
                <w:rFonts w:ascii="Arial" w:eastAsia="Arial" w:hAnsi="Arial" w:cs="Arial"/>
                <w:sz w:val="13"/>
                <w:szCs w:val="13"/>
              </w:rPr>
              <w:t>y</w:t>
            </w:r>
          </w:p>
        </w:tc>
        <w:tc>
          <w:tcPr>
            <w:tcBorders>
              <w:top w:val="single" w:sz="4"/>
              <w:left w:val="single" w:sz="4"/>
            </w:tcBorders>
            <w:shd w:val="clear" w:color="auto" w:fill="auto"/>
            <w:vAlign w:val="center"/>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sz w:val="13"/>
                <w:szCs w:val="13"/>
              </w:rPr>
              <w:t>leki</w:t>
            </w:r>
          </w:p>
        </w:tc>
        <w:tc>
          <w:tcPr>
            <w:gridSpan w:val="2"/>
            <w:tcBorders>
              <w:top w:val="single" w:sz="4"/>
              <w:left w:val="single" w:sz="4"/>
            </w:tcBorders>
            <w:shd w:val="clear" w:color="auto" w:fill="auto"/>
            <w:vAlign w:val="center"/>
          </w:tcPr>
          <w:p>
            <w:pPr>
              <w:pStyle w:val="Style25"/>
              <w:keepNext w:val="0"/>
              <w:keepLines w:val="0"/>
              <w:widowControl w:val="0"/>
              <w:shd w:val="clear" w:color="auto" w:fill="auto"/>
              <w:bidi w:val="0"/>
              <w:spacing w:before="0" w:after="0" w:line="271" w:lineRule="auto"/>
              <w:ind w:left="0" w:right="0" w:firstLine="0"/>
              <w:jc w:val="center"/>
              <w:rPr>
                <w:sz w:val="13"/>
                <w:szCs w:val="13"/>
              </w:rPr>
            </w:pPr>
            <w:r>
              <w:rPr>
                <w:rStyle w:val="CharStyle26"/>
                <w:rFonts w:ascii="Arial" w:eastAsia="Arial" w:hAnsi="Arial" w:cs="Arial"/>
                <w:sz w:val="13"/>
                <w:szCs w:val="13"/>
              </w:rPr>
              <w:t>wielkogaba rytowe</w:t>
            </w:r>
          </w:p>
        </w:tc>
        <w:tc>
          <w:tcPr>
            <w:tcBorders>
              <w:left w:val="single" w:sz="4"/>
              <w:right w:val="single" w:sz="4"/>
            </w:tcBorders>
            <w:shd w:val="clear" w:color="auto" w:fill="auto"/>
            <w:vAlign w:val="top"/>
          </w:tcPr>
          <w:p>
            <w:pPr>
              <w:widowControl w:val="0"/>
              <w:rPr>
                <w:sz w:val="10"/>
                <w:szCs w:val="10"/>
              </w:rPr>
            </w:pPr>
          </w:p>
        </w:tc>
      </w:tr>
      <w:tr>
        <w:trPr>
          <w:trHeight w:val="223" w:hRule="exact"/>
        </w:trPr>
        <w:tc>
          <w:tcPr>
            <w:tcBorders>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3"/>
                <w:szCs w:val="13"/>
              </w:rPr>
            </w:pPr>
            <w:r>
              <w:rPr>
                <w:rStyle w:val="CharStyle26"/>
                <w:rFonts w:ascii="Arial" w:eastAsia="Arial" w:hAnsi="Arial" w:cs="Arial"/>
                <w:color w:val="0E0A31"/>
                <w:sz w:val="13"/>
                <w:szCs w:val="13"/>
              </w:rPr>
              <w:t>■styczeń</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3"/>
                <w:szCs w:val="13"/>
              </w:rPr>
            </w:pPr>
            <w:r>
              <w:rPr>
                <w:rStyle w:val="CharStyle26"/>
                <w:rFonts w:ascii="Arial" w:eastAsia="Arial" w:hAnsi="Arial" w:cs="Arial"/>
                <w:sz w:val="13"/>
                <w:szCs w:val="13"/>
              </w:rPr>
              <w:t>2505,60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260"/>
              <w:jc w:val="left"/>
              <w:rPr>
                <w:sz w:val="13"/>
                <w:szCs w:val="13"/>
              </w:rPr>
            </w:pPr>
            <w:r>
              <w:rPr>
                <w:rStyle w:val="CharStyle26"/>
                <w:rFonts w:ascii="Arial" w:eastAsia="Arial" w:hAnsi="Arial" w:cs="Arial"/>
                <w:sz w:val="13"/>
                <w:szCs w:val="13"/>
              </w:rPr>
              <w:t>0,00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260"/>
              <w:jc w:val="left"/>
              <w:rPr>
                <w:sz w:val="13"/>
                <w:szCs w:val="13"/>
              </w:rPr>
            </w:pPr>
            <w:r>
              <w:rPr>
                <w:rStyle w:val="CharStyle26"/>
                <w:rFonts w:ascii="Arial" w:eastAsia="Arial" w:hAnsi="Arial" w:cs="Arial"/>
                <w:sz w:val="13"/>
                <w:szCs w:val="13"/>
              </w:rPr>
              <w:t>0,00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260"/>
              <w:jc w:val="left"/>
              <w:rPr>
                <w:sz w:val="13"/>
                <w:szCs w:val="13"/>
              </w:rPr>
            </w:pPr>
            <w:r>
              <w:rPr>
                <w:rStyle w:val="CharStyle26"/>
                <w:rFonts w:ascii="Arial" w:eastAsia="Arial" w:hAnsi="Arial" w:cs="Arial"/>
                <w:sz w:val="13"/>
                <w:szCs w:val="13"/>
              </w:rPr>
              <w:t>0,00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3"/>
                <w:szCs w:val="13"/>
              </w:rPr>
            </w:pPr>
            <w:r>
              <w:rPr>
                <w:rStyle w:val="CharStyle26"/>
                <w:rFonts w:ascii="Arial" w:eastAsia="Arial" w:hAnsi="Arial" w:cs="Arial"/>
                <w:sz w:val="13"/>
                <w:szCs w:val="13"/>
              </w:rPr>
              <w:t>2 787,44</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160" w:right="0" w:firstLine="20"/>
              <w:jc w:val="left"/>
              <w:rPr>
                <w:sz w:val="13"/>
                <w:szCs w:val="13"/>
              </w:rPr>
            </w:pPr>
            <w:r>
              <w:rPr>
                <w:rStyle w:val="CharStyle26"/>
                <w:rFonts w:ascii="Arial" w:eastAsia="Arial" w:hAnsi="Arial" w:cs="Arial"/>
                <w:sz w:val="13"/>
                <w:szCs w:val="13"/>
              </w:rPr>
              <w:t>523,48</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sz w:val="13"/>
                <w:szCs w:val="13"/>
              </w:rPr>
              <w:t>2 769,81</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sz w:val="13"/>
                <w:szCs w:val="13"/>
              </w:rPr>
              <w:t>4 978,91</w:t>
            </w:r>
          </w:p>
        </w:tc>
        <w:tc>
          <w:tcPr>
            <w:gridSpan w:val="2"/>
            <w:tcBorders>
              <w:top w:val="single" w:sz="4"/>
              <w:left w:val="single" w:sz="4"/>
            </w:tcBorders>
            <w:shd w:val="clear" w:color="auto" w:fill="auto"/>
            <w:vAlign w:val="bottom"/>
          </w:tcPr>
          <w:p>
            <w:pPr>
              <w:pStyle w:val="Style25"/>
              <w:keepNext w:val="0"/>
              <w:keepLines w:val="0"/>
              <w:widowControl w:val="0"/>
              <w:shd w:val="clear" w:color="auto" w:fill="auto"/>
              <w:tabs>
                <w:tab w:pos="781" w:val="left"/>
              </w:tabs>
              <w:bidi w:val="0"/>
              <w:spacing w:before="0" w:after="0" w:line="240" w:lineRule="auto"/>
              <w:ind w:left="0" w:right="0" w:firstLine="0"/>
              <w:jc w:val="left"/>
              <w:rPr>
                <w:sz w:val="13"/>
                <w:szCs w:val="13"/>
              </w:rPr>
            </w:pPr>
            <w:r>
              <w:rPr>
                <w:rStyle w:val="CharStyle26"/>
                <w:rFonts w:ascii="Arial" w:eastAsia="Arial" w:hAnsi="Arial" w:cs="Arial"/>
                <w:sz w:val="13"/>
                <w:szCs w:val="13"/>
              </w:rPr>
              <w:t>2 959,85</w:t>
              <w:tab/>
              <w:t>87 7</w:t>
            </w:r>
          </w:p>
        </w:tc>
        <w:tc>
          <w:tcPr>
            <w:tcBorders>
              <w:top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both"/>
              <w:rPr>
                <w:sz w:val="13"/>
                <w:szCs w:val="13"/>
              </w:rPr>
            </w:pPr>
            <w:r>
              <w:rPr>
                <w:rStyle w:val="CharStyle26"/>
                <w:rFonts w:ascii="Arial" w:eastAsia="Arial" w:hAnsi="Arial" w:cs="Arial"/>
                <w:sz w:val="13"/>
                <w:szCs w:val="13"/>
              </w:rPr>
              <w:t>16,26</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200"/>
              <w:jc w:val="left"/>
              <w:rPr>
                <w:sz w:val="13"/>
                <w:szCs w:val="13"/>
              </w:rPr>
            </w:pPr>
            <w:r>
              <w:rPr>
                <w:rStyle w:val="CharStyle26"/>
                <w:rFonts w:ascii="Arial" w:eastAsia="Arial" w:hAnsi="Arial" w:cs="Arial"/>
                <w:sz w:val="13"/>
                <w:szCs w:val="13"/>
              </w:rPr>
              <w:t>821,15</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sz w:val="13"/>
                <w:szCs w:val="13"/>
              </w:rPr>
              <w:t>0,00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220"/>
              <w:jc w:val="left"/>
              <w:rPr>
                <w:sz w:val="13"/>
                <w:szCs w:val="13"/>
              </w:rPr>
            </w:pPr>
            <w:r>
              <w:rPr>
                <w:rStyle w:val="CharStyle26"/>
                <w:rFonts w:ascii="Arial" w:eastAsia="Arial" w:hAnsi="Arial" w:cs="Arial"/>
                <w:sz w:val="13"/>
                <w:szCs w:val="13"/>
              </w:rPr>
              <w:t>0,00</w:t>
            </w:r>
          </w:p>
        </w:tc>
        <w:tc>
          <w:tcPr>
            <w:gridSpan w:val="2"/>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3"/>
                <w:szCs w:val="13"/>
              </w:rPr>
            </w:pPr>
            <w:r>
              <w:rPr>
                <w:rStyle w:val="CharStyle26"/>
                <w:rFonts w:ascii="Arial" w:eastAsia="Arial" w:hAnsi="Arial" w:cs="Arial"/>
                <w:sz w:val="13"/>
                <w:szCs w:val="13"/>
              </w:rPr>
              <w:t>8 743,68</w:t>
            </w:r>
          </w:p>
        </w:tc>
        <w:tc>
          <w:tcPr>
            <w:tcBorders>
              <w:left w:val="single" w:sz="4"/>
              <w:right w:val="single" w:sz="4"/>
            </w:tcBorders>
            <w:shd w:val="clear" w:color="auto" w:fill="auto"/>
            <w:vAlign w:val="top"/>
          </w:tcPr>
          <w:p>
            <w:pPr>
              <w:widowControl w:val="0"/>
              <w:rPr>
                <w:sz w:val="10"/>
                <w:szCs w:val="10"/>
              </w:rPr>
            </w:pPr>
          </w:p>
        </w:tc>
      </w:tr>
      <w:tr>
        <w:trPr>
          <w:trHeight w:val="216" w:hRule="exact"/>
        </w:trPr>
        <w:tc>
          <w:tcPr>
            <w:tcBorders>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3"/>
                <w:szCs w:val="13"/>
              </w:rPr>
            </w:pPr>
            <w:r>
              <w:rPr>
                <w:rStyle w:val="CharStyle26"/>
                <w:rFonts w:ascii="Arial" w:eastAsia="Arial" w:hAnsi="Arial" w:cs="Arial"/>
                <w:sz w:val="13"/>
                <w:szCs w:val="13"/>
              </w:rPr>
              <w:t>□ luty</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sz w:val="13"/>
                <w:szCs w:val="13"/>
              </w:rPr>
              <w:t>0,00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260"/>
              <w:jc w:val="left"/>
              <w:rPr>
                <w:sz w:val="13"/>
                <w:szCs w:val="13"/>
              </w:rPr>
            </w:pPr>
            <w:r>
              <w:rPr>
                <w:rStyle w:val="CharStyle26"/>
                <w:rFonts w:ascii="Arial" w:eastAsia="Arial" w:hAnsi="Arial" w:cs="Arial"/>
                <w:sz w:val="13"/>
                <w:szCs w:val="13"/>
              </w:rPr>
              <w:t>0,00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260"/>
              <w:jc w:val="left"/>
              <w:rPr>
                <w:sz w:val="13"/>
                <w:szCs w:val="13"/>
              </w:rPr>
            </w:pPr>
            <w:r>
              <w:rPr>
                <w:rStyle w:val="CharStyle26"/>
                <w:rFonts w:ascii="Arial" w:eastAsia="Arial" w:hAnsi="Arial" w:cs="Arial"/>
                <w:sz w:val="13"/>
                <w:szCs w:val="13"/>
              </w:rPr>
              <w:t>0,00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260"/>
              <w:jc w:val="left"/>
              <w:rPr>
                <w:sz w:val="13"/>
                <w:szCs w:val="13"/>
              </w:rPr>
            </w:pPr>
            <w:r>
              <w:rPr>
                <w:rStyle w:val="CharStyle26"/>
                <w:rFonts w:ascii="Arial" w:eastAsia="Arial" w:hAnsi="Arial" w:cs="Arial"/>
                <w:sz w:val="13"/>
                <w:szCs w:val="13"/>
              </w:rPr>
              <w:t>0,00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3"/>
                <w:szCs w:val="13"/>
              </w:rPr>
            </w:pPr>
            <w:r>
              <w:rPr>
                <w:rStyle w:val="CharStyle26"/>
                <w:rFonts w:ascii="Arial" w:eastAsia="Arial" w:hAnsi="Arial" w:cs="Arial"/>
                <w:sz w:val="13"/>
                <w:szCs w:val="13"/>
              </w:rPr>
              <w:t>2 984,43</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160" w:right="0" w:firstLine="20"/>
              <w:jc w:val="left"/>
              <w:rPr>
                <w:sz w:val="13"/>
                <w:szCs w:val="13"/>
              </w:rPr>
            </w:pPr>
            <w:r>
              <w:rPr>
                <w:rStyle w:val="CharStyle26"/>
                <w:rFonts w:ascii="Arial" w:eastAsia="Arial" w:hAnsi="Arial" w:cs="Arial"/>
                <w:sz w:val="13"/>
                <w:szCs w:val="13"/>
              </w:rPr>
              <w:t>375,62</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sz w:val="13"/>
                <w:szCs w:val="13"/>
              </w:rPr>
              <w:t>2 052,09</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sz w:val="13"/>
                <w:szCs w:val="13"/>
              </w:rPr>
              <w:t>4 550,97</w:t>
            </w:r>
          </w:p>
        </w:tc>
        <w:tc>
          <w:tcPr>
            <w:gridSpan w:val="2"/>
            <w:tcBorders>
              <w:top w:val="single" w:sz="4"/>
              <w:left w:val="single" w:sz="4"/>
            </w:tcBorders>
            <w:shd w:val="clear" w:color="auto" w:fill="auto"/>
            <w:vAlign w:val="bottom"/>
          </w:tcPr>
          <w:p>
            <w:pPr>
              <w:pStyle w:val="Style25"/>
              <w:keepNext w:val="0"/>
              <w:keepLines w:val="0"/>
              <w:widowControl w:val="0"/>
              <w:shd w:val="clear" w:color="auto" w:fill="auto"/>
              <w:tabs>
                <w:tab w:pos="785" w:val="left"/>
              </w:tabs>
              <w:bidi w:val="0"/>
              <w:spacing w:before="0" w:after="0" w:line="240" w:lineRule="auto"/>
              <w:ind w:left="0" w:right="0" w:firstLine="0"/>
              <w:jc w:val="left"/>
              <w:rPr>
                <w:sz w:val="13"/>
                <w:szCs w:val="13"/>
              </w:rPr>
            </w:pPr>
            <w:r>
              <w:rPr>
                <w:rStyle w:val="CharStyle26"/>
                <w:rFonts w:ascii="Arial" w:eastAsia="Arial" w:hAnsi="Arial" w:cs="Arial"/>
                <w:sz w:val="13"/>
                <w:szCs w:val="13"/>
              </w:rPr>
              <w:t>4 171,39</w:t>
              <w:tab/>
              <w:t>92 6</w:t>
            </w:r>
          </w:p>
        </w:tc>
        <w:tc>
          <w:tcPr>
            <w:tcBorders>
              <w:top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both"/>
              <w:rPr>
                <w:sz w:val="13"/>
                <w:szCs w:val="13"/>
              </w:rPr>
            </w:pPr>
            <w:r>
              <w:rPr>
                <w:rStyle w:val="CharStyle26"/>
                <w:rFonts w:ascii="Arial" w:eastAsia="Arial" w:hAnsi="Arial" w:cs="Arial"/>
                <w:sz w:val="13"/>
                <w:szCs w:val="13"/>
              </w:rPr>
              <w:t>80,01</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200"/>
              <w:jc w:val="left"/>
              <w:rPr>
                <w:sz w:val="13"/>
                <w:szCs w:val="13"/>
              </w:rPr>
            </w:pPr>
            <w:r>
              <w:rPr>
                <w:rStyle w:val="CharStyle26"/>
                <w:rFonts w:ascii="Arial" w:eastAsia="Arial" w:hAnsi="Arial" w:cs="Arial"/>
                <w:sz w:val="13"/>
                <w:szCs w:val="13"/>
              </w:rPr>
              <w:t>798,34</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sz w:val="13"/>
                <w:szCs w:val="13"/>
              </w:rPr>
              <w:t>0,00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220"/>
              <w:jc w:val="left"/>
              <w:rPr>
                <w:sz w:val="13"/>
                <w:szCs w:val="13"/>
              </w:rPr>
            </w:pPr>
            <w:r>
              <w:rPr>
                <w:rStyle w:val="CharStyle26"/>
                <w:rFonts w:ascii="Arial" w:eastAsia="Arial" w:hAnsi="Arial" w:cs="Arial"/>
                <w:sz w:val="13"/>
                <w:szCs w:val="13"/>
              </w:rPr>
              <w:t>0,00</w:t>
            </w:r>
          </w:p>
        </w:tc>
        <w:tc>
          <w:tcPr>
            <w:gridSpan w:val="2"/>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3"/>
                <w:szCs w:val="13"/>
              </w:rPr>
            </w:pPr>
            <w:r>
              <w:rPr>
                <w:rStyle w:val="CharStyle26"/>
                <w:rFonts w:ascii="Arial" w:eastAsia="Arial" w:hAnsi="Arial" w:cs="Arial"/>
                <w:sz w:val="13"/>
                <w:szCs w:val="13"/>
              </w:rPr>
              <w:t>12 925,44</w:t>
            </w:r>
          </w:p>
        </w:tc>
        <w:tc>
          <w:tcPr>
            <w:tcBorders>
              <w:left w:val="single" w:sz="4"/>
              <w:right w:val="single" w:sz="4"/>
            </w:tcBorders>
            <w:shd w:val="clear" w:color="auto" w:fill="auto"/>
            <w:vAlign w:val="top"/>
          </w:tcPr>
          <w:p>
            <w:pPr>
              <w:widowControl w:val="0"/>
              <w:rPr>
                <w:sz w:val="10"/>
                <w:szCs w:val="10"/>
              </w:rPr>
            </w:pPr>
          </w:p>
        </w:tc>
      </w:tr>
      <w:tr>
        <w:trPr>
          <w:trHeight w:val="223" w:hRule="exact"/>
        </w:trPr>
        <w:tc>
          <w:tcPr>
            <w:tcBorders>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3"/>
                <w:szCs w:val="13"/>
              </w:rPr>
            </w:pPr>
            <w:r>
              <w:rPr>
                <w:rStyle w:val="CharStyle26"/>
                <w:rFonts w:ascii="Arial" w:eastAsia="Arial" w:hAnsi="Arial" w:cs="Arial"/>
                <w:sz w:val="13"/>
                <w:szCs w:val="13"/>
              </w:rPr>
              <w:t>□ marzec</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3"/>
                <w:szCs w:val="13"/>
              </w:rPr>
            </w:pPr>
            <w:r>
              <w:rPr>
                <w:rStyle w:val="CharStyle26"/>
                <w:rFonts w:ascii="Arial" w:eastAsia="Arial" w:hAnsi="Arial" w:cs="Arial"/>
                <w:sz w:val="13"/>
                <w:szCs w:val="13"/>
              </w:rPr>
              <w:t>5464,80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260"/>
              <w:jc w:val="left"/>
              <w:rPr>
                <w:sz w:val="13"/>
                <w:szCs w:val="13"/>
              </w:rPr>
            </w:pPr>
            <w:r>
              <w:rPr>
                <w:rStyle w:val="CharStyle26"/>
                <w:rFonts w:ascii="Arial" w:eastAsia="Arial" w:hAnsi="Arial" w:cs="Arial"/>
                <w:sz w:val="13"/>
                <w:szCs w:val="13"/>
              </w:rPr>
              <w:t>0,00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260"/>
              <w:jc w:val="left"/>
              <w:rPr>
                <w:sz w:val="13"/>
                <w:szCs w:val="13"/>
              </w:rPr>
            </w:pPr>
            <w:r>
              <w:rPr>
                <w:rStyle w:val="CharStyle26"/>
                <w:rFonts w:ascii="Arial" w:eastAsia="Arial" w:hAnsi="Arial" w:cs="Arial"/>
                <w:sz w:val="13"/>
                <w:szCs w:val="13"/>
              </w:rPr>
              <w:t>0,00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sz w:val="13"/>
                <w:szCs w:val="13"/>
              </w:rPr>
              <w:t>275,18</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3"/>
                <w:szCs w:val="13"/>
              </w:rPr>
            </w:pPr>
            <w:r>
              <w:rPr>
                <w:rStyle w:val="CharStyle26"/>
                <w:rFonts w:ascii="Arial" w:eastAsia="Arial" w:hAnsi="Arial" w:cs="Arial"/>
                <w:sz w:val="13"/>
                <w:szCs w:val="13"/>
              </w:rPr>
              <w:t>5 254,76</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sz w:val="13"/>
                <w:szCs w:val="13"/>
              </w:rPr>
              <w:t>587,41</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sz w:val="13"/>
                <w:szCs w:val="13"/>
              </w:rPr>
              <w:t>2 052,09</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sz w:val="13"/>
                <w:szCs w:val="13"/>
              </w:rPr>
              <w:t>4 954,22</w:t>
            </w:r>
          </w:p>
        </w:tc>
        <w:tc>
          <w:tcPr>
            <w:gridSpan w:val="2"/>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3"/>
                <w:szCs w:val="13"/>
              </w:rPr>
            </w:pPr>
            <w:r>
              <w:rPr>
                <w:rStyle w:val="CharStyle26"/>
                <w:rFonts w:ascii="Arial" w:eastAsia="Arial" w:hAnsi="Arial" w:cs="Arial"/>
                <w:sz w:val="13"/>
                <w:szCs w:val="13"/>
              </w:rPr>
              <w:t>7 338,28 118 5</w:t>
            </w:r>
          </w:p>
        </w:tc>
        <w:tc>
          <w:tcPr>
            <w:tcBorders>
              <w:top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both"/>
              <w:rPr>
                <w:sz w:val="13"/>
                <w:szCs w:val="13"/>
              </w:rPr>
            </w:pPr>
            <w:r>
              <w:rPr>
                <w:rStyle w:val="CharStyle26"/>
                <w:rFonts w:ascii="Arial" w:eastAsia="Arial" w:hAnsi="Arial" w:cs="Arial"/>
                <w:sz w:val="13"/>
                <w:szCs w:val="13"/>
              </w:rPr>
              <w:t>20,52</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140"/>
              <w:jc w:val="left"/>
              <w:rPr>
                <w:sz w:val="13"/>
                <w:szCs w:val="13"/>
              </w:rPr>
            </w:pPr>
            <w:r>
              <w:rPr>
                <w:rStyle w:val="CharStyle26"/>
                <w:rFonts w:ascii="Arial" w:eastAsia="Arial" w:hAnsi="Arial" w:cs="Arial"/>
                <w:sz w:val="13"/>
                <w:szCs w:val="13"/>
              </w:rPr>
              <w:t>1 596,67</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sz w:val="13"/>
                <w:szCs w:val="13"/>
              </w:rPr>
              <w:t>0,00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220"/>
              <w:jc w:val="left"/>
              <w:rPr>
                <w:sz w:val="13"/>
                <w:szCs w:val="13"/>
              </w:rPr>
            </w:pPr>
            <w:r>
              <w:rPr>
                <w:rStyle w:val="CharStyle26"/>
                <w:rFonts w:ascii="Arial" w:eastAsia="Arial" w:hAnsi="Arial" w:cs="Arial"/>
                <w:sz w:val="13"/>
                <w:szCs w:val="13"/>
              </w:rPr>
              <w:t>0,00</w:t>
            </w:r>
          </w:p>
        </w:tc>
        <w:tc>
          <w:tcPr>
            <w:gridSpan w:val="2"/>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3"/>
                <w:szCs w:val="13"/>
              </w:rPr>
            </w:pPr>
            <w:r>
              <w:rPr>
                <w:rStyle w:val="CharStyle26"/>
                <w:rFonts w:ascii="Arial" w:eastAsia="Arial" w:hAnsi="Arial" w:cs="Arial"/>
                <w:sz w:val="13"/>
                <w:szCs w:val="13"/>
              </w:rPr>
              <w:t>15 016,32</w:t>
            </w:r>
          </w:p>
        </w:tc>
        <w:tc>
          <w:tcPr>
            <w:tcBorders>
              <w:left w:val="single" w:sz="4"/>
              <w:right w:val="single" w:sz="4"/>
            </w:tcBorders>
            <w:shd w:val="clear" w:color="auto" w:fill="auto"/>
            <w:vAlign w:val="top"/>
          </w:tcPr>
          <w:p>
            <w:pPr>
              <w:widowControl w:val="0"/>
              <w:rPr>
                <w:sz w:val="10"/>
                <w:szCs w:val="10"/>
              </w:rPr>
            </w:pPr>
          </w:p>
        </w:tc>
      </w:tr>
      <w:tr>
        <w:trPr>
          <w:trHeight w:val="220" w:hRule="exact"/>
        </w:trPr>
        <w:tc>
          <w:tcPr>
            <w:tcBorders>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3"/>
                <w:szCs w:val="13"/>
              </w:rPr>
            </w:pPr>
            <w:r>
              <w:rPr>
                <w:rStyle w:val="CharStyle26"/>
                <w:rFonts w:ascii="Arial" w:eastAsia="Arial" w:hAnsi="Arial" w:cs="Arial"/>
                <w:sz w:val="13"/>
                <w:szCs w:val="13"/>
              </w:rPr>
              <w:t>□ kwiecień</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3"/>
                <w:szCs w:val="13"/>
              </w:rPr>
            </w:pPr>
            <w:r>
              <w:rPr>
                <w:rStyle w:val="CharStyle26"/>
                <w:rFonts w:ascii="Arial" w:eastAsia="Arial" w:hAnsi="Arial" w:cs="Arial"/>
                <w:sz w:val="13"/>
                <w:szCs w:val="13"/>
              </w:rPr>
              <w:t>3 564,00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260"/>
              <w:jc w:val="left"/>
              <w:rPr>
                <w:sz w:val="13"/>
                <w:szCs w:val="13"/>
              </w:rPr>
            </w:pPr>
            <w:r>
              <w:rPr>
                <w:rStyle w:val="CharStyle26"/>
                <w:rFonts w:ascii="Arial" w:eastAsia="Arial" w:hAnsi="Arial" w:cs="Arial"/>
                <w:sz w:val="13"/>
                <w:szCs w:val="13"/>
              </w:rPr>
              <w:t>0,00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260"/>
              <w:jc w:val="left"/>
              <w:rPr>
                <w:sz w:val="13"/>
                <w:szCs w:val="13"/>
              </w:rPr>
            </w:pPr>
            <w:r>
              <w:rPr>
                <w:rStyle w:val="CharStyle26"/>
                <w:rFonts w:ascii="Arial" w:eastAsia="Arial" w:hAnsi="Arial" w:cs="Arial"/>
                <w:sz w:val="13"/>
                <w:szCs w:val="13"/>
              </w:rPr>
              <w:t>0,00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220"/>
              <w:jc w:val="left"/>
              <w:rPr>
                <w:sz w:val="13"/>
                <w:szCs w:val="13"/>
              </w:rPr>
            </w:pPr>
            <w:r>
              <w:rPr>
                <w:rStyle w:val="CharStyle26"/>
                <w:rFonts w:ascii="Arial" w:eastAsia="Arial" w:hAnsi="Arial" w:cs="Arial"/>
                <w:sz w:val="13"/>
                <w:szCs w:val="13"/>
              </w:rPr>
              <w:t>0,00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3"/>
                <w:szCs w:val="13"/>
              </w:rPr>
            </w:pPr>
            <w:r>
              <w:rPr>
                <w:rStyle w:val="CharStyle26"/>
                <w:rFonts w:ascii="Arial" w:eastAsia="Arial" w:hAnsi="Arial" w:cs="Arial"/>
                <w:sz w:val="13"/>
                <w:szCs w:val="13"/>
              </w:rPr>
              <w:t>4 363,37</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3"/>
                <w:szCs w:val="13"/>
              </w:rPr>
            </w:pPr>
            <w:r>
              <w:rPr>
                <w:rStyle w:val="CharStyle26"/>
                <w:rFonts w:ascii="Arial" w:eastAsia="Arial" w:hAnsi="Arial" w:cs="Arial"/>
                <w:sz w:val="13"/>
                <w:szCs w:val="13"/>
              </w:rPr>
              <w:t>1 290,71</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sz w:val="13"/>
                <w:szCs w:val="13"/>
              </w:rPr>
              <w:t>2 843,94</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sz w:val="13"/>
                <w:szCs w:val="13"/>
              </w:rPr>
              <w:t>7 612,38</w:t>
            </w:r>
          </w:p>
        </w:tc>
        <w:tc>
          <w:tcPr>
            <w:gridSpan w:val="2"/>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3"/>
                <w:szCs w:val="13"/>
              </w:rPr>
            </w:pPr>
            <w:r>
              <w:rPr>
                <w:rStyle w:val="CharStyle26"/>
                <w:rFonts w:ascii="Arial" w:eastAsia="Arial" w:hAnsi="Arial" w:cs="Arial"/>
                <w:sz w:val="13"/>
                <w:szCs w:val="13"/>
              </w:rPr>
              <w:t>12 751,88 89 8</w:t>
            </w:r>
          </w:p>
        </w:tc>
        <w:tc>
          <w:tcPr>
            <w:tcBorders>
              <w:top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both"/>
              <w:rPr>
                <w:sz w:val="13"/>
                <w:szCs w:val="13"/>
              </w:rPr>
            </w:pPr>
            <w:r>
              <w:rPr>
                <w:rStyle w:val="CharStyle26"/>
                <w:rFonts w:ascii="Arial" w:eastAsia="Arial" w:hAnsi="Arial" w:cs="Arial"/>
                <w:sz w:val="13"/>
                <w:szCs w:val="13"/>
              </w:rPr>
              <w:t>25,50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140"/>
              <w:jc w:val="left"/>
              <w:rPr>
                <w:sz w:val="13"/>
                <w:szCs w:val="13"/>
              </w:rPr>
            </w:pPr>
            <w:r>
              <w:rPr>
                <w:rStyle w:val="CharStyle26"/>
                <w:rFonts w:ascii="Arial" w:eastAsia="Arial" w:hAnsi="Arial" w:cs="Arial"/>
                <w:sz w:val="13"/>
                <w:szCs w:val="13"/>
              </w:rPr>
              <w:t>1 414,20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sz w:val="13"/>
                <w:szCs w:val="13"/>
              </w:rPr>
              <w:t>0,00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220"/>
              <w:jc w:val="left"/>
              <w:rPr>
                <w:sz w:val="13"/>
                <w:szCs w:val="13"/>
              </w:rPr>
            </w:pPr>
            <w:r>
              <w:rPr>
                <w:rStyle w:val="CharStyle26"/>
                <w:rFonts w:ascii="Arial" w:eastAsia="Arial" w:hAnsi="Arial" w:cs="Arial"/>
                <w:sz w:val="13"/>
                <w:szCs w:val="13"/>
              </w:rPr>
              <w:t>7,78</w:t>
            </w:r>
          </w:p>
        </w:tc>
        <w:tc>
          <w:tcPr>
            <w:gridSpan w:val="2"/>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3"/>
                <w:szCs w:val="13"/>
              </w:rPr>
            </w:pPr>
            <w:r>
              <w:rPr>
                <w:rStyle w:val="CharStyle26"/>
                <w:rFonts w:ascii="Arial" w:eastAsia="Arial" w:hAnsi="Arial" w:cs="Arial"/>
                <w:sz w:val="13"/>
                <w:szCs w:val="13"/>
              </w:rPr>
              <w:t>14 674,18</w:t>
            </w:r>
          </w:p>
        </w:tc>
        <w:tc>
          <w:tcPr>
            <w:tcBorders>
              <w:left w:val="single" w:sz="4"/>
              <w:right w:val="single" w:sz="4"/>
            </w:tcBorders>
            <w:shd w:val="clear" w:color="auto" w:fill="auto"/>
            <w:vAlign w:val="top"/>
          </w:tcPr>
          <w:p>
            <w:pPr>
              <w:widowControl w:val="0"/>
              <w:rPr>
                <w:sz w:val="10"/>
                <w:szCs w:val="10"/>
              </w:rPr>
            </w:pPr>
          </w:p>
        </w:tc>
      </w:tr>
      <w:tr>
        <w:trPr>
          <w:trHeight w:val="220" w:hRule="exact"/>
        </w:trPr>
        <w:tc>
          <w:tcPr>
            <w:tcBorders>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3"/>
                <w:szCs w:val="13"/>
              </w:rPr>
            </w:pPr>
            <w:r>
              <w:rPr>
                <w:rStyle w:val="CharStyle26"/>
                <w:rFonts w:ascii="Arial" w:eastAsia="Arial" w:hAnsi="Arial" w:cs="Arial"/>
                <w:color w:val="0E0A31"/>
                <w:sz w:val="13"/>
                <w:szCs w:val="13"/>
              </w:rPr>
              <w:t xml:space="preserve">■ </w:t>
            </w:r>
            <w:r>
              <w:rPr>
                <w:rStyle w:val="CharStyle26"/>
                <w:rFonts w:ascii="Arial" w:eastAsia="Arial" w:hAnsi="Arial" w:cs="Arial"/>
                <w:sz w:val="13"/>
                <w:szCs w:val="13"/>
              </w:rPr>
              <w:t>maj</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3"/>
                <w:szCs w:val="13"/>
              </w:rPr>
            </w:pPr>
            <w:r>
              <w:rPr>
                <w:rStyle w:val="CharStyle26"/>
                <w:rFonts w:ascii="Arial" w:eastAsia="Arial" w:hAnsi="Arial" w:cs="Arial"/>
                <w:sz w:val="13"/>
                <w:szCs w:val="13"/>
              </w:rPr>
              <w:t>2 440,80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260"/>
              <w:jc w:val="left"/>
              <w:rPr>
                <w:sz w:val="13"/>
                <w:szCs w:val="13"/>
              </w:rPr>
            </w:pPr>
            <w:r>
              <w:rPr>
                <w:rStyle w:val="CharStyle26"/>
                <w:rFonts w:ascii="Arial" w:eastAsia="Arial" w:hAnsi="Arial" w:cs="Arial"/>
                <w:sz w:val="13"/>
                <w:szCs w:val="13"/>
              </w:rPr>
              <w:t>0,00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260"/>
              <w:jc w:val="left"/>
              <w:rPr>
                <w:sz w:val="13"/>
                <w:szCs w:val="13"/>
              </w:rPr>
            </w:pPr>
            <w:r>
              <w:rPr>
                <w:rStyle w:val="CharStyle26"/>
                <w:rFonts w:ascii="Arial" w:eastAsia="Arial" w:hAnsi="Arial" w:cs="Arial"/>
                <w:sz w:val="13"/>
                <w:szCs w:val="13"/>
              </w:rPr>
              <w:t>0,00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220"/>
              <w:jc w:val="left"/>
              <w:rPr>
                <w:sz w:val="13"/>
                <w:szCs w:val="13"/>
              </w:rPr>
            </w:pPr>
            <w:r>
              <w:rPr>
                <w:rStyle w:val="CharStyle26"/>
                <w:rFonts w:ascii="Arial" w:eastAsia="Arial" w:hAnsi="Arial" w:cs="Arial"/>
                <w:sz w:val="13"/>
                <w:szCs w:val="13"/>
              </w:rPr>
              <w:t>0,00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3"/>
                <w:szCs w:val="13"/>
              </w:rPr>
            </w:pPr>
            <w:r>
              <w:rPr>
                <w:rStyle w:val="CharStyle26"/>
                <w:rFonts w:ascii="Arial" w:eastAsia="Arial" w:hAnsi="Arial" w:cs="Arial"/>
                <w:sz w:val="13"/>
                <w:szCs w:val="13"/>
              </w:rPr>
              <w:t>3 920,14</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3"/>
                <w:szCs w:val="13"/>
              </w:rPr>
            </w:pPr>
            <w:r>
              <w:rPr>
                <w:rStyle w:val="CharStyle26"/>
                <w:rFonts w:ascii="Arial" w:eastAsia="Arial" w:hAnsi="Arial" w:cs="Arial"/>
                <w:sz w:val="13"/>
                <w:szCs w:val="13"/>
              </w:rPr>
              <w:t>2 225,77</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sz w:val="13"/>
                <w:szCs w:val="13"/>
              </w:rPr>
              <w:t>3 012,42</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sz w:val="13"/>
                <w:szCs w:val="13"/>
              </w:rPr>
              <w:t>5 801,87</w:t>
            </w:r>
          </w:p>
        </w:tc>
        <w:tc>
          <w:tcPr>
            <w:gridSpan w:val="2"/>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3"/>
                <w:szCs w:val="13"/>
              </w:rPr>
            </w:pPr>
            <w:r>
              <w:rPr>
                <w:rStyle w:val="CharStyle26"/>
                <w:rFonts w:ascii="Arial" w:eastAsia="Arial" w:hAnsi="Arial" w:cs="Arial"/>
                <w:sz w:val="13"/>
                <w:szCs w:val="13"/>
              </w:rPr>
              <w:t>12 851,57 85 6</w:t>
            </w:r>
          </w:p>
        </w:tc>
        <w:tc>
          <w:tcPr>
            <w:tcBorders>
              <w:top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both"/>
              <w:rPr>
                <w:sz w:val="13"/>
                <w:szCs w:val="13"/>
              </w:rPr>
            </w:pPr>
            <w:r>
              <w:rPr>
                <w:rStyle w:val="CharStyle26"/>
                <w:rFonts w:ascii="Arial" w:eastAsia="Arial" w:hAnsi="Arial" w:cs="Arial"/>
                <w:sz w:val="13"/>
                <w:szCs w:val="13"/>
              </w:rPr>
              <w:t>35,14</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200"/>
              <w:jc w:val="left"/>
              <w:rPr>
                <w:sz w:val="13"/>
                <w:szCs w:val="13"/>
              </w:rPr>
            </w:pPr>
            <w:r>
              <w:rPr>
                <w:rStyle w:val="CharStyle26"/>
                <w:rFonts w:ascii="Arial" w:eastAsia="Arial" w:hAnsi="Arial" w:cs="Arial"/>
                <w:sz w:val="13"/>
                <w:szCs w:val="13"/>
              </w:rPr>
              <w:t>866,76</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sz w:val="13"/>
                <w:szCs w:val="13"/>
              </w:rPr>
              <w:t>0,00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220"/>
              <w:jc w:val="left"/>
              <w:rPr>
                <w:sz w:val="13"/>
                <w:szCs w:val="13"/>
              </w:rPr>
            </w:pPr>
            <w:r>
              <w:rPr>
                <w:rStyle w:val="CharStyle26"/>
                <w:rFonts w:ascii="Arial" w:eastAsia="Arial" w:hAnsi="Arial" w:cs="Arial"/>
                <w:sz w:val="13"/>
                <w:szCs w:val="13"/>
              </w:rPr>
              <w:t>0,00</w:t>
            </w:r>
          </w:p>
        </w:tc>
        <w:tc>
          <w:tcPr>
            <w:gridSpan w:val="2"/>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3"/>
                <w:szCs w:val="13"/>
              </w:rPr>
            </w:pPr>
            <w:r>
              <w:rPr>
                <w:rStyle w:val="CharStyle26"/>
                <w:rFonts w:ascii="Arial" w:eastAsia="Arial" w:hAnsi="Arial" w:cs="Arial"/>
                <w:sz w:val="13"/>
                <w:szCs w:val="13"/>
              </w:rPr>
              <w:t>19 274,11</w:t>
            </w:r>
          </w:p>
        </w:tc>
        <w:tc>
          <w:tcPr>
            <w:tcBorders>
              <w:left w:val="single" w:sz="4"/>
              <w:right w:val="single" w:sz="4"/>
            </w:tcBorders>
            <w:shd w:val="clear" w:color="auto" w:fill="auto"/>
            <w:vAlign w:val="top"/>
          </w:tcPr>
          <w:p>
            <w:pPr>
              <w:widowControl w:val="0"/>
              <w:rPr>
                <w:sz w:val="10"/>
                <w:szCs w:val="10"/>
              </w:rPr>
            </w:pPr>
          </w:p>
        </w:tc>
      </w:tr>
      <w:tr>
        <w:trPr>
          <w:trHeight w:val="220" w:hRule="exact"/>
        </w:trPr>
        <w:tc>
          <w:tcPr>
            <w:tcBorders>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3"/>
                <w:szCs w:val="13"/>
              </w:rPr>
            </w:pPr>
            <w:r>
              <w:rPr>
                <w:rStyle w:val="CharStyle26"/>
                <w:rFonts w:ascii="Arial" w:eastAsia="Arial" w:hAnsi="Arial" w:cs="Arial"/>
                <w:sz w:val="13"/>
                <w:szCs w:val="13"/>
              </w:rPr>
              <w:t>□ czerwiec</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3"/>
                <w:szCs w:val="13"/>
              </w:rPr>
            </w:pPr>
            <w:r>
              <w:rPr>
                <w:rStyle w:val="CharStyle26"/>
                <w:rFonts w:ascii="Arial" w:eastAsia="Arial" w:hAnsi="Arial" w:cs="Arial"/>
                <w:sz w:val="13"/>
                <w:szCs w:val="13"/>
              </w:rPr>
              <w:t>2 937,60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260"/>
              <w:jc w:val="left"/>
              <w:rPr>
                <w:sz w:val="13"/>
                <w:szCs w:val="13"/>
              </w:rPr>
            </w:pPr>
            <w:r>
              <w:rPr>
                <w:rStyle w:val="CharStyle26"/>
                <w:rFonts w:ascii="Arial" w:eastAsia="Arial" w:hAnsi="Arial" w:cs="Arial"/>
                <w:sz w:val="13"/>
                <w:szCs w:val="13"/>
              </w:rPr>
              <w:t>0,00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260"/>
              <w:jc w:val="left"/>
              <w:rPr>
                <w:sz w:val="13"/>
                <w:szCs w:val="13"/>
              </w:rPr>
            </w:pPr>
            <w:r>
              <w:rPr>
                <w:rStyle w:val="CharStyle26"/>
                <w:rFonts w:ascii="Arial" w:eastAsia="Arial" w:hAnsi="Arial" w:cs="Arial"/>
                <w:sz w:val="13"/>
                <w:szCs w:val="13"/>
              </w:rPr>
              <w:t>0,00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220"/>
              <w:jc w:val="left"/>
              <w:rPr>
                <w:sz w:val="13"/>
                <w:szCs w:val="13"/>
              </w:rPr>
            </w:pPr>
            <w:r>
              <w:rPr>
                <w:rStyle w:val="CharStyle26"/>
                <w:rFonts w:ascii="Arial" w:eastAsia="Arial" w:hAnsi="Arial" w:cs="Arial"/>
                <w:sz w:val="13"/>
                <w:szCs w:val="13"/>
              </w:rPr>
              <w:t>47,74</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3"/>
                <w:szCs w:val="13"/>
              </w:rPr>
            </w:pPr>
            <w:r>
              <w:rPr>
                <w:rStyle w:val="CharStyle26"/>
                <w:rFonts w:ascii="Arial" w:eastAsia="Arial" w:hAnsi="Arial" w:cs="Arial"/>
                <w:sz w:val="13"/>
                <w:szCs w:val="13"/>
              </w:rPr>
              <w:t>1 218,89</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3"/>
                <w:szCs w:val="13"/>
              </w:rPr>
            </w:pPr>
            <w:r>
              <w:rPr>
                <w:rStyle w:val="CharStyle26"/>
                <w:rFonts w:ascii="Arial" w:eastAsia="Arial" w:hAnsi="Arial" w:cs="Arial"/>
                <w:sz w:val="13"/>
                <w:szCs w:val="13"/>
              </w:rPr>
              <w:t>1 474,52</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sz w:val="13"/>
                <w:szCs w:val="13"/>
              </w:rPr>
              <w:t>2 166,65</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sz w:val="13"/>
                <w:szCs w:val="13"/>
              </w:rPr>
              <w:t>6 517,84</w:t>
            </w:r>
          </w:p>
        </w:tc>
        <w:tc>
          <w:tcPr>
            <w:gridSpan w:val="2"/>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3"/>
                <w:szCs w:val="13"/>
              </w:rPr>
            </w:pPr>
            <w:r>
              <w:rPr>
                <w:rStyle w:val="CharStyle26"/>
                <w:rFonts w:ascii="Arial" w:eastAsia="Arial" w:hAnsi="Arial" w:cs="Arial"/>
                <w:sz w:val="13"/>
                <w:szCs w:val="13"/>
              </w:rPr>
              <w:t>13 158,29 74 5</w:t>
            </w:r>
          </w:p>
        </w:tc>
        <w:tc>
          <w:tcPr>
            <w:tcBorders>
              <w:top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both"/>
              <w:rPr>
                <w:sz w:val="13"/>
                <w:szCs w:val="13"/>
              </w:rPr>
            </w:pPr>
            <w:r>
              <w:rPr>
                <w:rStyle w:val="CharStyle26"/>
                <w:rFonts w:ascii="Arial" w:eastAsia="Arial" w:hAnsi="Arial" w:cs="Arial"/>
                <w:sz w:val="13"/>
                <w:szCs w:val="13"/>
              </w:rPr>
              <w:t>82,73</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140"/>
              <w:jc w:val="left"/>
              <w:rPr>
                <w:sz w:val="13"/>
                <w:szCs w:val="13"/>
              </w:rPr>
            </w:pPr>
            <w:r>
              <w:rPr>
                <w:rStyle w:val="CharStyle26"/>
                <w:rFonts w:ascii="Arial" w:eastAsia="Arial" w:hAnsi="Arial" w:cs="Arial"/>
                <w:sz w:val="13"/>
                <w:szCs w:val="13"/>
              </w:rPr>
              <w:t>1 208,91</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sz w:val="13"/>
                <w:szCs w:val="13"/>
              </w:rPr>
              <w:t>0,00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220"/>
              <w:jc w:val="left"/>
              <w:rPr>
                <w:sz w:val="13"/>
                <w:szCs w:val="13"/>
              </w:rPr>
            </w:pPr>
            <w:r>
              <w:rPr>
                <w:rStyle w:val="CharStyle26"/>
                <w:rFonts w:ascii="Arial" w:eastAsia="Arial" w:hAnsi="Arial" w:cs="Arial"/>
                <w:sz w:val="13"/>
                <w:szCs w:val="13"/>
              </w:rPr>
              <w:t>0,00</w:t>
            </w:r>
          </w:p>
        </w:tc>
        <w:tc>
          <w:tcPr>
            <w:gridSpan w:val="2"/>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3"/>
                <w:szCs w:val="13"/>
              </w:rPr>
            </w:pPr>
            <w:r>
              <w:rPr>
                <w:rStyle w:val="CharStyle26"/>
                <w:rFonts w:ascii="Arial" w:eastAsia="Arial" w:hAnsi="Arial" w:cs="Arial"/>
                <w:sz w:val="13"/>
                <w:szCs w:val="13"/>
              </w:rPr>
              <w:t>15 282,43</w:t>
            </w:r>
          </w:p>
        </w:tc>
        <w:tc>
          <w:tcPr>
            <w:tcBorders>
              <w:left w:val="single" w:sz="4"/>
              <w:right w:val="single" w:sz="4"/>
            </w:tcBorders>
            <w:shd w:val="clear" w:color="auto" w:fill="auto"/>
            <w:vAlign w:val="top"/>
          </w:tcPr>
          <w:p>
            <w:pPr>
              <w:widowControl w:val="0"/>
              <w:rPr>
                <w:sz w:val="10"/>
                <w:szCs w:val="10"/>
              </w:rPr>
            </w:pPr>
          </w:p>
        </w:tc>
      </w:tr>
      <w:tr>
        <w:trPr>
          <w:trHeight w:val="220" w:hRule="exact"/>
        </w:trPr>
        <w:tc>
          <w:tcPr>
            <w:tcBorders>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3"/>
                <w:szCs w:val="13"/>
              </w:rPr>
            </w:pPr>
            <w:r>
              <w:rPr>
                <w:rStyle w:val="CharStyle26"/>
                <w:rFonts w:ascii="Arial" w:eastAsia="Arial" w:hAnsi="Arial" w:cs="Arial"/>
                <w:sz w:val="13"/>
                <w:szCs w:val="13"/>
              </w:rPr>
              <w:t>□ lipiec</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3"/>
                <w:szCs w:val="13"/>
              </w:rPr>
            </w:pPr>
            <w:r>
              <w:rPr>
                <w:rStyle w:val="CharStyle26"/>
                <w:rFonts w:ascii="Arial" w:eastAsia="Arial" w:hAnsi="Arial" w:cs="Arial"/>
                <w:sz w:val="13"/>
                <w:szCs w:val="13"/>
              </w:rPr>
              <w:t>7 171,20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260"/>
              <w:jc w:val="left"/>
              <w:rPr>
                <w:sz w:val="13"/>
                <w:szCs w:val="13"/>
              </w:rPr>
            </w:pPr>
            <w:r>
              <w:rPr>
                <w:rStyle w:val="CharStyle26"/>
                <w:rFonts w:ascii="Arial" w:eastAsia="Arial" w:hAnsi="Arial" w:cs="Arial"/>
                <w:sz w:val="13"/>
                <w:szCs w:val="13"/>
              </w:rPr>
              <w:t>0,00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260"/>
              <w:jc w:val="left"/>
              <w:rPr>
                <w:sz w:val="13"/>
                <w:szCs w:val="13"/>
              </w:rPr>
            </w:pPr>
            <w:r>
              <w:rPr>
                <w:rStyle w:val="CharStyle26"/>
                <w:rFonts w:ascii="Arial" w:eastAsia="Arial" w:hAnsi="Arial" w:cs="Arial"/>
                <w:sz w:val="13"/>
                <w:szCs w:val="13"/>
              </w:rPr>
              <w:t>0,00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sz w:val="13"/>
                <w:szCs w:val="13"/>
              </w:rPr>
              <w:t>1 277,34</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3"/>
                <w:szCs w:val="13"/>
              </w:rPr>
            </w:pPr>
            <w:r>
              <w:rPr>
                <w:rStyle w:val="CharStyle26"/>
                <w:rFonts w:ascii="Arial" w:eastAsia="Arial" w:hAnsi="Arial" w:cs="Arial"/>
                <w:sz w:val="13"/>
                <w:szCs w:val="13"/>
              </w:rPr>
              <w:t>3 073,08</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3"/>
                <w:szCs w:val="13"/>
              </w:rPr>
            </w:pPr>
            <w:r>
              <w:rPr>
                <w:rStyle w:val="CharStyle26"/>
                <w:rFonts w:ascii="Arial" w:eastAsia="Arial" w:hAnsi="Arial" w:cs="Arial"/>
                <w:sz w:val="13"/>
                <w:szCs w:val="13"/>
              </w:rPr>
              <w:t>1 246,75</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sz w:val="13"/>
                <w:szCs w:val="13"/>
              </w:rPr>
              <w:t>1 890,35</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sz w:val="13"/>
                <w:szCs w:val="13"/>
              </w:rPr>
              <w:t>6 106,36</w:t>
            </w:r>
          </w:p>
        </w:tc>
        <w:tc>
          <w:tcPr>
            <w:gridSpan w:val="2"/>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3"/>
                <w:szCs w:val="13"/>
              </w:rPr>
            </w:pPr>
            <w:r>
              <w:rPr>
                <w:rStyle w:val="CharStyle26"/>
                <w:rFonts w:ascii="Arial" w:eastAsia="Arial" w:hAnsi="Arial" w:cs="Arial"/>
                <w:sz w:val="13"/>
                <w:szCs w:val="13"/>
              </w:rPr>
              <w:t>11 793,38 68 4</w:t>
            </w:r>
          </w:p>
        </w:tc>
        <w:tc>
          <w:tcPr>
            <w:tcBorders>
              <w:top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both"/>
              <w:rPr>
                <w:sz w:val="13"/>
                <w:szCs w:val="13"/>
              </w:rPr>
            </w:pPr>
            <w:r>
              <w:rPr>
                <w:rStyle w:val="CharStyle26"/>
                <w:rFonts w:ascii="Arial" w:eastAsia="Arial" w:hAnsi="Arial" w:cs="Arial"/>
                <w:sz w:val="13"/>
                <w:szCs w:val="13"/>
              </w:rPr>
              <w:t>37,81</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sz w:val="13"/>
                <w:szCs w:val="13"/>
              </w:rPr>
              <w:t>0,00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sz w:val="13"/>
                <w:szCs w:val="13"/>
              </w:rPr>
              <w:t>0,00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220"/>
              <w:jc w:val="left"/>
              <w:rPr>
                <w:sz w:val="13"/>
                <w:szCs w:val="13"/>
              </w:rPr>
            </w:pPr>
            <w:r>
              <w:rPr>
                <w:rStyle w:val="CharStyle26"/>
                <w:rFonts w:ascii="Arial" w:eastAsia="Arial" w:hAnsi="Arial" w:cs="Arial"/>
                <w:sz w:val="13"/>
                <w:szCs w:val="13"/>
              </w:rPr>
              <w:t>0,00</w:t>
            </w:r>
          </w:p>
        </w:tc>
        <w:tc>
          <w:tcPr>
            <w:gridSpan w:val="2"/>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3"/>
                <w:szCs w:val="13"/>
              </w:rPr>
            </w:pPr>
            <w:r>
              <w:rPr>
                <w:rStyle w:val="CharStyle26"/>
                <w:rFonts w:ascii="Arial" w:eastAsia="Arial" w:hAnsi="Arial" w:cs="Arial"/>
                <w:sz w:val="13"/>
                <w:szCs w:val="13"/>
              </w:rPr>
              <w:t>17 658,43</w:t>
            </w:r>
          </w:p>
        </w:tc>
        <w:tc>
          <w:tcPr>
            <w:tcBorders>
              <w:left w:val="single" w:sz="4"/>
              <w:right w:val="single" w:sz="4"/>
            </w:tcBorders>
            <w:shd w:val="clear" w:color="auto" w:fill="auto"/>
            <w:vAlign w:val="top"/>
          </w:tcPr>
          <w:p>
            <w:pPr>
              <w:widowControl w:val="0"/>
              <w:rPr>
                <w:sz w:val="10"/>
                <w:szCs w:val="10"/>
              </w:rPr>
            </w:pPr>
          </w:p>
        </w:tc>
      </w:tr>
      <w:tr>
        <w:trPr>
          <w:trHeight w:val="220" w:hRule="exact"/>
        </w:trPr>
        <w:tc>
          <w:tcPr>
            <w:tcBorders>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3"/>
                <w:szCs w:val="13"/>
              </w:rPr>
            </w:pPr>
            <w:r>
              <w:rPr>
                <w:rStyle w:val="CharStyle26"/>
                <w:rFonts w:ascii="Arial" w:eastAsia="Arial" w:hAnsi="Arial" w:cs="Arial"/>
                <w:sz w:val="13"/>
                <w:szCs w:val="13"/>
              </w:rPr>
              <w:t>□ sierpień</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3"/>
                <w:szCs w:val="13"/>
              </w:rPr>
            </w:pPr>
            <w:r>
              <w:rPr>
                <w:rStyle w:val="CharStyle26"/>
                <w:rFonts w:ascii="Arial" w:eastAsia="Arial" w:hAnsi="Arial" w:cs="Arial"/>
                <w:sz w:val="13"/>
                <w:szCs w:val="13"/>
              </w:rPr>
              <w:t>3 780,00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260"/>
              <w:jc w:val="left"/>
              <w:rPr>
                <w:sz w:val="13"/>
                <w:szCs w:val="13"/>
              </w:rPr>
            </w:pPr>
            <w:r>
              <w:rPr>
                <w:rStyle w:val="CharStyle26"/>
                <w:rFonts w:ascii="Arial" w:eastAsia="Arial" w:hAnsi="Arial" w:cs="Arial"/>
                <w:sz w:val="13"/>
                <w:szCs w:val="13"/>
              </w:rPr>
              <w:t>0,00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260"/>
              <w:jc w:val="left"/>
              <w:rPr>
                <w:sz w:val="13"/>
                <w:szCs w:val="13"/>
              </w:rPr>
            </w:pPr>
            <w:r>
              <w:rPr>
                <w:rStyle w:val="CharStyle26"/>
                <w:rFonts w:ascii="Arial" w:eastAsia="Arial" w:hAnsi="Arial" w:cs="Arial"/>
                <w:sz w:val="13"/>
                <w:szCs w:val="13"/>
              </w:rPr>
              <w:t>0,00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140"/>
              <w:jc w:val="left"/>
              <w:rPr>
                <w:sz w:val="13"/>
                <w:szCs w:val="13"/>
              </w:rPr>
            </w:pPr>
            <w:r>
              <w:rPr>
                <w:rStyle w:val="CharStyle26"/>
                <w:rFonts w:ascii="Arial" w:eastAsia="Arial" w:hAnsi="Arial" w:cs="Arial"/>
                <w:sz w:val="13"/>
                <w:szCs w:val="13"/>
              </w:rPr>
              <w:t>116,53</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3"/>
                <w:szCs w:val="13"/>
              </w:rPr>
            </w:pPr>
            <w:r>
              <w:rPr>
                <w:rStyle w:val="CharStyle26"/>
                <w:rFonts w:ascii="Arial" w:eastAsia="Arial" w:hAnsi="Arial" w:cs="Arial"/>
                <w:sz w:val="13"/>
                <w:szCs w:val="13"/>
              </w:rPr>
              <w:t>1 124,80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3"/>
                <w:szCs w:val="13"/>
              </w:rPr>
            </w:pPr>
            <w:r>
              <w:rPr>
                <w:rStyle w:val="CharStyle26"/>
                <w:rFonts w:ascii="Arial" w:eastAsia="Arial" w:hAnsi="Arial" w:cs="Arial"/>
                <w:sz w:val="13"/>
                <w:szCs w:val="13"/>
              </w:rPr>
              <w:t>1 306,69</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sz w:val="13"/>
                <w:szCs w:val="13"/>
              </w:rPr>
              <w:t>3 403,30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sz w:val="13"/>
                <w:szCs w:val="13"/>
              </w:rPr>
              <w:t>8 632,85</w:t>
            </w:r>
          </w:p>
        </w:tc>
        <w:tc>
          <w:tcPr>
            <w:gridSpan w:val="2"/>
            <w:tcBorders>
              <w:top w:val="single" w:sz="4"/>
              <w:left w:val="single" w:sz="4"/>
            </w:tcBorders>
            <w:shd w:val="clear" w:color="auto" w:fill="auto"/>
            <w:vAlign w:val="bottom"/>
          </w:tcPr>
          <w:p>
            <w:pPr>
              <w:pStyle w:val="Style25"/>
              <w:keepNext w:val="0"/>
              <w:keepLines w:val="0"/>
              <w:widowControl w:val="0"/>
              <w:shd w:val="clear" w:color="auto" w:fill="auto"/>
              <w:tabs>
                <w:tab w:pos="781" w:val="left"/>
              </w:tabs>
              <w:bidi w:val="0"/>
              <w:spacing w:before="0" w:after="0" w:line="240" w:lineRule="auto"/>
              <w:ind w:left="0" w:right="0" w:firstLine="0"/>
              <w:jc w:val="left"/>
              <w:rPr>
                <w:sz w:val="13"/>
                <w:szCs w:val="13"/>
              </w:rPr>
            </w:pPr>
            <w:r>
              <w:rPr>
                <w:rStyle w:val="CharStyle26"/>
                <w:rFonts w:ascii="Arial" w:eastAsia="Arial" w:hAnsi="Arial" w:cs="Arial"/>
                <w:sz w:val="13"/>
                <w:szCs w:val="13"/>
              </w:rPr>
              <w:t>8 986,90</w:t>
              <w:tab/>
              <w:t>81 2</w:t>
            </w:r>
          </w:p>
        </w:tc>
        <w:tc>
          <w:tcPr>
            <w:tcBorders>
              <w:top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both"/>
              <w:rPr>
                <w:sz w:val="13"/>
                <w:szCs w:val="13"/>
              </w:rPr>
            </w:pPr>
            <w:r>
              <w:rPr>
                <w:rStyle w:val="CharStyle26"/>
                <w:rFonts w:ascii="Arial" w:eastAsia="Arial" w:hAnsi="Arial" w:cs="Arial"/>
                <w:sz w:val="13"/>
                <w:szCs w:val="13"/>
              </w:rPr>
              <w:t>61,99</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140"/>
              <w:jc w:val="left"/>
              <w:rPr>
                <w:sz w:val="13"/>
                <w:szCs w:val="13"/>
              </w:rPr>
            </w:pPr>
            <w:r>
              <w:rPr>
                <w:rStyle w:val="CharStyle26"/>
                <w:rFonts w:ascii="Arial" w:eastAsia="Arial" w:hAnsi="Arial" w:cs="Arial"/>
                <w:sz w:val="13"/>
                <w:szCs w:val="13"/>
              </w:rPr>
              <w:t>1 254,53</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sz w:val="13"/>
                <w:szCs w:val="13"/>
              </w:rPr>
              <w:t>0,00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220"/>
              <w:jc w:val="left"/>
              <w:rPr>
                <w:sz w:val="13"/>
                <w:szCs w:val="13"/>
              </w:rPr>
            </w:pPr>
            <w:r>
              <w:rPr>
                <w:rStyle w:val="CharStyle26"/>
                <w:rFonts w:ascii="Arial" w:eastAsia="Arial" w:hAnsi="Arial" w:cs="Arial"/>
                <w:sz w:val="13"/>
                <w:szCs w:val="13"/>
              </w:rPr>
              <w:t>34,99</w:t>
            </w:r>
          </w:p>
        </w:tc>
        <w:tc>
          <w:tcPr>
            <w:gridSpan w:val="2"/>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3"/>
                <w:szCs w:val="13"/>
              </w:rPr>
            </w:pPr>
            <w:r>
              <w:rPr>
                <w:rStyle w:val="CharStyle26"/>
                <w:rFonts w:ascii="Arial" w:eastAsia="Arial" w:hAnsi="Arial" w:cs="Arial"/>
                <w:sz w:val="13"/>
                <w:szCs w:val="13"/>
              </w:rPr>
              <w:t>17 487,36</w:t>
            </w:r>
          </w:p>
        </w:tc>
        <w:tc>
          <w:tcPr>
            <w:tcBorders>
              <w:left w:val="single" w:sz="4"/>
              <w:right w:val="single" w:sz="4"/>
            </w:tcBorders>
            <w:shd w:val="clear" w:color="auto" w:fill="auto"/>
            <w:vAlign w:val="top"/>
          </w:tcPr>
          <w:p>
            <w:pPr>
              <w:widowControl w:val="0"/>
              <w:rPr>
                <w:sz w:val="10"/>
                <w:szCs w:val="10"/>
              </w:rPr>
            </w:pPr>
          </w:p>
        </w:tc>
      </w:tr>
      <w:tr>
        <w:trPr>
          <w:trHeight w:val="227" w:hRule="exact"/>
        </w:trPr>
        <w:tc>
          <w:tcPr>
            <w:tcBorders>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3"/>
                <w:szCs w:val="13"/>
              </w:rPr>
            </w:pPr>
            <w:r>
              <w:rPr>
                <w:rStyle w:val="CharStyle26"/>
                <w:rFonts w:ascii="Arial" w:eastAsia="Arial" w:hAnsi="Arial" w:cs="Arial"/>
                <w:color w:val="0E0A31"/>
                <w:sz w:val="13"/>
                <w:szCs w:val="13"/>
              </w:rPr>
              <w:t>■wrzesień</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sz w:val="13"/>
                <w:szCs w:val="13"/>
              </w:rPr>
              <w:t>0,00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260"/>
              <w:jc w:val="left"/>
              <w:rPr>
                <w:sz w:val="13"/>
                <w:szCs w:val="13"/>
              </w:rPr>
            </w:pPr>
            <w:r>
              <w:rPr>
                <w:rStyle w:val="CharStyle26"/>
                <w:rFonts w:ascii="Arial" w:eastAsia="Arial" w:hAnsi="Arial" w:cs="Arial"/>
                <w:sz w:val="13"/>
                <w:szCs w:val="13"/>
              </w:rPr>
              <w:t>0,00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260"/>
              <w:jc w:val="left"/>
              <w:rPr>
                <w:sz w:val="13"/>
                <w:szCs w:val="13"/>
              </w:rPr>
            </w:pPr>
            <w:r>
              <w:rPr>
                <w:rStyle w:val="CharStyle26"/>
                <w:rFonts w:ascii="Arial" w:eastAsia="Arial" w:hAnsi="Arial" w:cs="Arial"/>
                <w:sz w:val="13"/>
                <w:szCs w:val="13"/>
              </w:rPr>
              <w:t>0,00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260"/>
              <w:jc w:val="left"/>
              <w:rPr>
                <w:sz w:val="13"/>
                <w:szCs w:val="13"/>
              </w:rPr>
            </w:pPr>
            <w:r>
              <w:rPr>
                <w:rStyle w:val="CharStyle26"/>
                <w:rFonts w:ascii="Arial" w:eastAsia="Arial" w:hAnsi="Arial" w:cs="Arial"/>
                <w:sz w:val="13"/>
                <w:szCs w:val="13"/>
              </w:rPr>
              <w:t>0,00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3"/>
                <w:szCs w:val="13"/>
              </w:rPr>
            </w:pPr>
            <w:r>
              <w:rPr>
                <w:rStyle w:val="CharStyle26"/>
                <w:rFonts w:ascii="Arial" w:eastAsia="Arial" w:hAnsi="Arial" w:cs="Arial"/>
                <w:sz w:val="13"/>
                <w:szCs w:val="13"/>
              </w:rPr>
              <w:t>4 710,18</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sz w:val="13"/>
                <w:szCs w:val="13"/>
              </w:rPr>
              <w:t>715,28</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sz w:val="13"/>
                <w:szCs w:val="13"/>
              </w:rPr>
              <w:t>2 291,33</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sz w:val="13"/>
                <w:szCs w:val="13"/>
              </w:rPr>
              <w:t>7 513,62</w:t>
            </w:r>
          </w:p>
        </w:tc>
        <w:tc>
          <w:tcPr>
            <w:gridSpan w:val="2"/>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3"/>
                <w:szCs w:val="13"/>
              </w:rPr>
            </w:pPr>
            <w:r>
              <w:rPr>
                <w:rStyle w:val="CharStyle26"/>
                <w:rFonts w:ascii="Arial" w:eastAsia="Arial" w:hAnsi="Arial" w:cs="Arial"/>
                <w:sz w:val="13"/>
                <w:szCs w:val="13"/>
              </w:rPr>
              <w:t>13 925,09 78 7</w:t>
            </w:r>
          </w:p>
        </w:tc>
        <w:tc>
          <w:tcPr>
            <w:tcBorders>
              <w:top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both"/>
              <w:rPr>
                <w:sz w:val="13"/>
                <w:szCs w:val="13"/>
              </w:rPr>
            </w:pPr>
            <w:r>
              <w:rPr>
                <w:rStyle w:val="CharStyle26"/>
                <w:rFonts w:ascii="Arial" w:eastAsia="Arial" w:hAnsi="Arial" w:cs="Arial"/>
                <w:sz w:val="13"/>
                <w:szCs w:val="13"/>
              </w:rPr>
              <w:t>44,96</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sz w:val="13"/>
                <w:szCs w:val="13"/>
              </w:rPr>
              <w:t>0,00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sz w:val="13"/>
                <w:szCs w:val="13"/>
              </w:rPr>
              <w:t>0,00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220"/>
              <w:jc w:val="left"/>
              <w:rPr>
                <w:sz w:val="13"/>
                <w:szCs w:val="13"/>
              </w:rPr>
            </w:pPr>
            <w:r>
              <w:rPr>
                <w:rStyle w:val="CharStyle26"/>
                <w:rFonts w:ascii="Arial" w:eastAsia="Arial" w:hAnsi="Arial" w:cs="Arial"/>
                <w:sz w:val="13"/>
                <w:szCs w:val="13"/>
              </w:rPr>
              <w:t>0,00</w:t>
            </w:r>
          </w:p>
        </w:tc>
        <w:tc>
          <w:tcPr>
            <w:gridSpan w:val="2"/>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3"/>
                <w:szCs w:val="13"/>
              </w:rPr>
            </w:pPr>
            <w:r>
              <w:rPr>
                <w:rStyle w:val="CharStyle26"/>
                <w:rFonts w:ascii="Arial" w:eastAsia="Arial" w:hAnsi="Arial" w:cs="Arial"/>
                <w:sz w:val="13"/>
                <w:szCs w:val="13"/>
              </w:rPr>
              <w:t>16 308,86</w:t>
            </w:r>
          </w:p>
        </w:tc>
        <w:tc>
          <w:tcPr>
            <w:tcBorders>
              <w:left w:val="single" w:sz="4"/>
              <w:right w:val="single" w:sz="4"/>
            </w:tcBorders>
            <w:shd w:val="clear" w:color="auto" w:fill="auto"/>
            <w:vAlign w:val="top"/>
          </w:tcPr>
          <w:p>
            <w:pPr>
              <w:widowControl w:val="0"/>
              <w:rPr>
                <w:sz w:val="10"/>
                <w:szCs w:val="10"/>
              </w:rPr>
            </w:pPr>
          </w:p>
        </w:tc>
      </w:tr>
      <w:tr>
        <w:trPr>
          <w:trHeight w:val="220" w:hRule="exact"/>
        </w:trPr>
        <w:tc>
          <w:tcPr>
            <w:tcBorders>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3"/>
                <w:szCs w:val="13"/>
              </w:rPr>
            </w:pPr>
            <w:r>
              <w:rPr>
                <w:rStyle w:val="CharStyle26"/>
                <w:rFonts w:ascii="Arial" w:eastAsia="Arial" w:hAnsi="Arial" w:cs="Arial"/>
                <w:sz w:val="13"/>
                <w:szCs w:val="13"/>
              </w:rPr>
              <w:t>□ październik</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3"/>
                <w:szCs w:val="13"/>
              </w:rPr>
            </w:pPr>
            <w:r>
              <w:rPr>
                <w:rStyle w:val="CharStyle26"/>
                <w:rFonts w:ascii="Arial" w:eastAsia="Arial" w:hAnsi="Arial" w:cs="Arial"/>
                <w:sz w:val="13"/>
                <w:szCs w:val="13"/>
              </w:rPr>
              <w:t>3218,40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260"/>
              <w:jc w:val="left"/>
              <w:rPr>
                <w:sz w:val="13"/>
                <w:szCs w:val="13"/>
              </w:rPr>
            </w:pPr>
            <w:r>
              <w:rPr>
                <w:rStyle w:val="CharStyle26"/>
                <w:rFonts w:ascii="Arial" w:eastAsia="Arial" w:hAnsi="Arial" w:cs="Arial"/>
                <w:sz w:val="13"/>
                <w:szCs w:val="13"/>
              </w:rPr>
              <w:t>0,00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260"/>
              <w:jc w:val="left"/>
              <w:rPr>
                <w:sz w:val="13"/>
                <w:szCs w:val="13"/>
              </w:rPr>
            </w:pPr>
            <w:r>
              <w:rPr>
                <w:rStyle w:val="CharStyle26"/>
                <w:rFonts w:ascii="Arial" w:eastAsia="Arial" w:hAnsi="Arial" w:cs="Arial"/>
                <w:sz w:val="13"/>
                <w:szCs w:val="13"/>
              </w:rPr>
              <w:t>0,00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sz w:val="13"/>
                <w:szCs w:val="13"/>
              </w:rPr>
              <w:t>1 180,76</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3"/>
                <w:szCs w:val="13"/>
              </w:rPr>
            </w:pPr>
            <w:r>
              <w:rPr>
                <w:rStyle w:val="CharStyle26"/>
                <w:rFonts w:ascii="Arial" w:eastAsia="Arial" w:hAnsi="Arial" w:cs="Arial"/>
                <w:sz w:val="13"/>
                <w:szCs w:val="13"/>
              </w:rPr>
              <w:t>4 736,79</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sz w:val="13"/>
                <w:szCs w:val="13"/>
              </w:rPr>
              <w:t>547,45</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sz w:val="13"/>
                <w:szCs w:val="13"/>
              </w:rPr>
              <w:t>2 668,72</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sz w:val="13"/>
                <w:szCs w:val="13"/>
              </w:rPr>
              <w:t>6 501,38</w:t>
            </w:r>
          </w:p>
        </w:tc>
        <w:tc>
          <w:tcPr>
            <w:gridSpan w:val="2"/>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3"/>
                <w:szCs w:val="13"/>
              </w:rPr>
            </w:pPr>
            <w:r>
              <w:rPr>
                <w:rStyle w:val="CharStyle26"/>
                <w:rFonts w:ascii="Arial" w:eastAsia="Arial" w:hAnsi="Arial" w:cs="Arial"/>
                <w:sz w:val="13"/>
                <w:szCs w:val="13"/>
              </w:rPr>
              <w:t>12 897,58 99 7</w:t>
            </w:r>
          </w:p>
        </w:tc>
        <w:tc>
          <w:tcPr>
            <w:tcBorders>
              <w:top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both"/>
              <w:rPr>
                <w:sz w:val="13"/>
                <w:szCs w:val="13"/>
              </w:rPr>
            </w:pPr>
            <w:r>
              <w:rPr>
                <w:rStyle w:val="CharStyle26"/>
                <w:rFonts w:ascii="Arial" w:eastAsia="Arial" w:hAnsi="Arial" w:cs="Arial"/>
                <w:sz w:val="13"/>
                <w:szCs w:val="13"/>
              </w:rPr>
              <w:t>67,05</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sz w:val="13"/>
                <w:szCs w:val="13"/>
              </w:rPr>
              <w:t>798,34</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sz w:val="13"/>
                <w:szCs w:val="13"/>
              </w:rPr>
              <w:t>0,00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220"/>
              <w:jc w:val="left"/>
              <w:rPr>
                <w:sz w:val="13"/>
                <w:szCs w:val="13"/>
              </w:rPr>
            </w:pPr>
            <w:r>
              <w:rPr>
                <w:rStyle w:val="CharStyle26"/>
                <w:rFonts w:ascii="Arial" w:eastAsia="Arial" w:hAnsi="Arial" w:cs="Arial"/>
                <w:sz w:val="13"/>
                <w:szCs w:val="13"/>
              </w:rPr>
              <w:t>0,00</w:t>
            </w:r>
          </w:p>
        </w:tc>
        <w:tc>
          <w:tcPr>
            <w:gridSpan w:val="2"/>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3"/>
                <w:szCs w:val="13"/>
              </w:rPr>
            </w:pPr>
            <w:r>
              <w:rPr>
                <w:rStyle w:val="CharStyle26"/>
                <w:rFonts w:ascii="Arial" w:eastAsia="Arial" w:hAnsi="Arial" w:cs="Arial"/>
                <w:sz w:val="13"/>
                <w:szCs w:val="13"/>
              </w:rPr>
              <w:t>10 929,60</w:t>
            </w:r>
          </w:p>
        </w:tc>
        <w:tc>
          <w:tcPr>
            <w:tcBorders>
              <w:left w:val="single" w:sz="4"/>
              <w:right w:val="single" w:sz="4"/>
            </w:tcBorders>
            <w:shd w:val="clear" w:color="auto" w:fill="auto"/>
            <w:vAlign w:val="top"/>
          </w:tcPr>
          <w:p>
            <w:pPr>
              <w:widowControl w:val="0"/>
              <w:rPr>
                <w:sz w:val="10"/>
                <w:szCs w:val="10"/>
              </w:rPr>
            </w:pPr>
          </w:p>
        </w:tc>
      </w:tr>
      <w:tr>
        <w:trPr>
          <w:trHeight w:val="220" w:hRule="exact"/>
        </w:trPr>
        <w:tc>
          <w:tcPr>
            <w:tcBorders>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3"/>
                <w:szCs w:val="13"/>
              </w:rPr>
            </w:pPr>
            <w:r>
              <w:rPr>
                <w:rStyle w:val="CharStyle26"/>
                <w:rFonts w:ascii="Arial" w:eastAsia="Arial" w:hAnsi="Arial" w:cs="Arial"/>
                <w:sz w:val="13"/>
                <w:szCs w:val="13"/>
              </w:rPr>
              <w:t>□ listopad</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3"/>
                <w:szCs w:val="13"/>
              </w:rPr>
            </w:pPr>
            <w:r>
              <w:rPr>
                <w:rStyle w:val="CharStyle26"/>
                <w:rFonts w:ascii="Arial" w:eastAsia="Arial" w:hAnsi="Arial" w:cs="Arial"/>
                <w:sz w:val="13"/>
                <w:szCs w:val="13"/>
              </w:rPr>
              <w:t>3 110,40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260"/>
              <w:jc w:val="left"/>
              <w:rPr>
                <w:sz w:val="13"/>
                <w:szCs w:val="13"/>
              </w:rPr>
            </w:pPr>
            <w:r>
              <w:rPr>
                <w:rStyle w:val="CharStyle26"/>
                <w:rFonts w:ascii="Arial" w:eastAsia="Arial" w:hAnsi="Arial" w:cs="Arial"/>
                <w:sz w:val="13"/>
                <w:szCs w:val="13"/>
              </w:rPr>
              <w:t>0,00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260"/>
              <w:jc w:val="left"/>
              <w:rPr>
                <w:sz w:val="13"/>
                <w:szCs w:val="13"/>
              </w:rPr>
            </w:pPr>
            <w:r>
              <w:rPr>
                <w:rStyle w:val="CharStyle26"/>
                <w:rFonts w:ascii="Arial" w:eastAsia="Arial" w:hAnsi="Arial" w:cs="Arial"/>
                <w:sz w:val="13"/>
                <w:szCs w:val="13"/>
              </w:rPr>
              <w:t>0,00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260"/>
              <w:jc w:val="left"/>
              <w:rPr>
                <w:sz w:val="13"/>
                <w:szCs w:val="13"/>
              </w:rPr>
            </w:pPr>
            <w:r>
              <w:rPr>
                <w:rStyle w:val="CharStyle26"/>
                <w:rFonts w:ascii="Arial" w:eastAsia="Arial" w:hAnsi="Arial" w:cs="Arial"/>
                <w:sz w:val="13"/>
                <w:szCs w:val="13"/>
              </w:rPr>
              <w:t>0,00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3"/>
                <w:szCs w:val="13"/>
              </w:rPr>
            </w:pPr>
            <w:r>
              <w:rPr>
                <w:rStyle w:val="CharStyle26"/>
                <w:rFonts w:ascii="Arial" w:eastAsia="Arial" w:hAnsi="Arial" w:cs="Arial"/>
                <w:sz w:val="13"/>
                <w:szCs w:val="13"/>
              </w:rPr>
              <w:t>4 550,52</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sz w:val="13"/>
                <w:szCs w:val="13"/>
              </w:rPr>
              <w:t>471,53</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sz w:val="13"/>
                <w:szCs w:val="13"/>
              </w:rPr>
              <w:t>1 651,10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sz w:val="13"/>
                <w:szCs w:val="13"/>
              </w:rPr>
              <w:t>6 279,18</w:t>
            </w:r>
          </w:p>
        </w:tc>
        <w:tc>
          <w:tcPr>
            <w:gridSpan w:val="2"/>
            <w:tcBorders>
              <w:top w:val="single" w:sz="4"/>
              <w:left w:val="single" w:sz="4"/>
            </w:tcBorders>
            <w:shd w:val="clear" w:color="auto" w:fill="auto"/>
            <w:vAlign w:val="bottom"/>
          </w:tcPr>
          <w:p>
            <w:pPr>
              <w:pStyle w:val="Style25"/>
              <w:keepNext w:val="0"/>
              <w:keepLines w:val="0"/>
              <w:widowControl w:val="0"/>
              <w:shd w:val="clear" w:color="auto" w:fill="auto"/>
              <w:tabs>
                <w:tab w:pos="781" w:val="left"/>
              </w:tabs>
              <w:bidi w:val="0"/>
              <w:spacing w:before="0" w:after="0" w:line="240" w:lineRule="auto"/>
              <w:ind w:left="0" w:right="0" w:firstLine="0"/>
              <w:jc w:val="left"/>
              <w:rPr>
                <w:sz w:val="13"/>
                <w:szCs w:val="13"/>
              </w:rPr>
            </w:pPr>
            <w:r>
              <w:rPr>
                <w:rStyle w:val="CharStyle26"/>
                <w:rFonts w:ascii="Arial" w:eastAsia="Arial" w:hAnsi="Arial" w:cs="Arial"/>
                <w:sz w:val="13"/>
                <w:szCs w:val="13"/>
              </w:rPr>
              <w:t>8 933,22</w:t>
              <w:tab/>
              <w:t>88 7</w:t>
            </w:r>
          </w:p>
        </w:tc>
        <w:tc>
          <w:tcPr>
            <w:tcBorders>
              <w:top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both"/>
              <w:rPr>
                <w:sz w:val="13"/>
                <w:szCs w:val="13"/>
              </w:rPr>
            </w:pPr>
            <w:r>
              <w:rPr>
                <w:rStyle w:val="CharStyle26"/>
                <w:rFonts w:ascii="Arial" w:eastAsia="Arial" w:hAnsi="Arial" w:cs="Arial"/>
                <w:sz w:val="13"/>
                <w:szCs w:val="13"/>
              </w:rPr>
              <w:t>77,91</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200"/>
              <w:jc w:val="left"/>
              <w:rPr>
                <w:sz w:val="13"/>
                <w:szCs w:val="13"/>
              </w:rPr>
            </w:pPr>
            <w:r>
              <w:rPr>
                <w:rStyle w:val="CharStyle26"/>
                <w:rFonts w:ascii="Arial" w:eastAsia="Arial" w:hAnsi="Arial" w:cs="Arial"/>
                <w:sz w:val="13"/>
                <w:szCs w:val="13"/>
              </w:rPr>
              <w:t>684,29</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sz w:val="13"/>
                <w:szCs w:val="13"/>
              </w:rPr>
              <w:t>0,00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220"/>
              <w:jc w:val="left"/>
              <w:rPr>
                <w:sz w:val="13"/>
                <w:szCs w:val="13"/>
              </w:rPr>
            </w:pPr>
            <w:r>
              <w:rPr>
                <w:rStyle w:val="CharStyle26"/>
                <w:rFonts w:ascii="Arial" w:eastAsia="Arial" w:hAnsi="Arial" w:cs="Arial"/>
                <w:sz w:val="13"/>
                <w:szCs w:val="13"/>
              </w:rPr>
              <w:t>0,00</w:t>
            </w:r>
          </w:p>
        </w:tc>
        <w:tc>
          <w:tcPr>
            <w:gridSpan w:val="2"/>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3"/>
                <w:szCs w:val="13"/>
              </w:rPr>
            </w:pPr>
            <w:r>
              <w:rPr>
                <w:rStyle w:val="CharStyle26"/>
                <w:rFonts w:ascii="Arial" w:eastAsia="Arial" w:hAnsi="Arial" w:cs="Arial"/>
                <w:sz w:val="13"/>
                <w:szCs w:val="13"/>
              </w:rPr>
              <w:t>11 689,92</w:t>
            </w:r>
          </w:p>
        </w:tc>
        <w:tc>
          <w:tcPr>
            <w:tcBorders>
              <w:left w:val="single" w:sz="4"/>
              <w:right w:val="single" w:sz="4"/>
            </w:tcBorders>
            <w:shd w:val="clear" w:color="auto" w:fill="auto"/>
            <w:vAlign w:val="top"/>
          </w:tcPr>
          <w:p>
            <w:pPr>
              <w:widowControl w:val="0"/>
              <w:rPr>
                <w:sz w:val="10"/>
                <w:szCs w:val="10"/>
              </w:rPr>
            </w:pPr>
          </w:p>
        </w:tc>
      </w:tr>
      <w:tr>
        <w:trPr>
          <w:trHeight w:val="220" w:hRule="exact"/>
        </w:trPr>
        <w:tc>
          <w:tcPr>
            <w:tcBorders>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3"/>
                <w:szCs w:val="13"/>
              </w:rPr>
            </w:pPr>
            <w:r>
              <w:rPr>
                <w:rStyle w:val="CharStyle26"/>
                <w:rFonts w:ascii="Arial" w:eastAsia="Arial" w:hAnsi="Arial" w:cs="Arial"/>
                <w:sz w:val="13"/>
                <w:szCs w:val="13"/>
              </w:rPr>
              <w:t>□ grudzień</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sz w:val="13"/>
                <w:szCs w:val="13"/>
              </w:rPr>
              <w:t>0,00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260"/>
              <w:jc w:val="left"/>
              <w:rPr>
                <w:sz w:val="13"/>
                <w:szCs w:val="13"/>
              </w:rPr>
            </w:pPr>
            <w:r>
              <w:rPr>
                <w:rStyle w:val="CharStyle26"/>
                <w:rFonts w:ascii="Arial" w:eastAsia="Arial" w:hAnsi="Arial" w:cs="Arial"/>
                <w:sz w:val="13"/>
                <w:szCs w:val="13"/>
              </w:rPr>
              <w:t>0,00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260"/>
              <w:jc w:val="left"/>
              <w:rPr>
                <w:sz w:val="13"/>
                <w:szCs w:val="13"/>
              </w:rPr>
            </w:pPr>
            <w:r>
              <w:rPr>
                <w:rStyle w:val="CharStyle26"/>
                <w:rFonts w:ascii="Arial" w:eastAsia="Arial" w:hAnsi="Arial" w:cs="Arial"/>
                <w:sz w:val="13"/>
                <w:szCs w:val="13"/>
              </w:rPr>
              <w:t>0,00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260"/>
              <w:jc w:val="left"/>
              <w:rPr>
                <w:sz w:val="13"/>
                <w:szCs w:val="13"/>
              </w:rPr>
            </w:pPr>
            <w:r>
              <w:rPr>
                <w:rStyle w:val="CharStyle26"/>
                <w:rFonts w:ascii="Arial" w:eastAsia="Arial" w:hAnsi="Arial" w:cs="Arial"/>
                <w:sz w:val="13"/>
                <w:szCs w:val="13"/>
              </w:rPr>
              <w:t>0,00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3"/>
                <w:szCs w:val="13"/>
              </w:rPr>
            </w:pPr>
            <w:r>
              <w:rPr>
                <w:rStyle w:val="CharStyle26"/>
                <w:rFonts w:ascii="Arial" w:eastAsia="Arial" w:hAnsi="Arial" w:cs="Arial"/>
                <w:sz w:val="13"/>
                <w:szCs w:val="13"/>
              </w:rPr>
              <w:t>5 867,77</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160"/>
              <w:jc w:val="left"/>
              <w:rPr>
                <w:sz w:val="13"/>
                <w:szCs w:val="13"/>
              </w:rPr>
            </w:pPr>
            <w:r>
              <w:rPr>
                <w:rStyle w:val="CharStyle26"/>
                <w:rFonts w:ascii="Arial" w:eastAsia="Arial" w:hAnsi="Arial" w:cs="Arial"/>
                <w:sz w:val="13"/>
                <w:szCs w:val="13"/>
              </w:rPr>
              <w:t>489,51</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sz w:val="13"/>
                <w:szCs w:val="13"/>
              </w:rPr>
              <w:t>1 991,43</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sz w:val="13"/>
                <w:szCs w:val="13"/>
              </w:rPr>
              <w:t>5 748,38</w:t>
            </w:r>
          </w:p>
        </w:tc>
        <w:tc>
          <w:tcPr>
            <w:gridSpan w:val="2"/>
            <w:tcBorders>
              <w:top w:val="single" w:sz="4"/>
              <w:left w:val="single" w:sz="4"/>
            </w:tcBorders>
            <w:shd w:val="clear" w:color="auto" w:fill="auto"/>
            <w:vAlign w:val="bottom"/>
          </w:tcPr>
          <w:p>
            <w:pPr>
              <w:pStyle w:val="Style25"/>
              <w:keepNext w:val="0"/>
              <w:keepLines w:val="0"/>
              <w:widowControl w:val="0"/>
              <w:shd w:val="clear" w:color="auto" w:fill="auto"/>
              <w:tabs>
                <w:tab w:pos="781" w:val="left"/>
              </w:tabs>
              <w:bidi w:val="0"/>
              <w:spacing w:before="0" w:after="0" w:line="240" w:lineRule="auto"/>
              <w:ind w:left="0" w:right="0" w:firstLine="0"/>
              <w:jc w:val="left"/>
              <w:rPr>
                <w:sz w:val="13"/>
                <w:szCs w:val="13"/>
              </w:rPr>
            </w:pPr>
            <w:r>
              <w:rPr>
                <w:rStyle w:val="CharStyle26"/>
                <w:rFonts w:ascii="Arial" w:eastAsia="Arial" w:hAnsi="Arial" w:cs="Arial"/>
                <w:sz w:val="13"/>
                <w:szCs w:val="13"/>
              </w:rPr>
              <w:t>3 580,96</w:t>
              <w:tab/>
              <w:t>87 8</w:t>
            </w:r>
          </w:p>
        </w:tc>
        <w:tc>
          <w:tcPr>
            <w:tcBorders>
              <w:top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both"/>
              <w:rPr>
                <w:sz w:val="13"/>
                <w:szCs w:val="13"/>
              </w:rPr>
            </w:pPr>
            <w:r>
              <w:rPr>
                <w:rStyle w:val="CharStyle26"/>
                <w:rFonts w:ascii="Arial" w:eastAsia="Arial" w:hAnsi="Arial" w:cs="Arial"/>
                <w:sz w:val="13"/>
                <w:szCs w:val="13"/>
              </w:rPr>
              <w:t>42,82</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200"/>
              <w:jc w:val="left"/>
              <w:rPr>
                <w:sz w:val="13"/>
                <w:szCs w:val="13"/>
              </w:rPr>
            </w:pPr>
            <w:r>
              <w:rPr>
                <w:rStyle w:val="CharStyle26"/>
                <w:rFonts w:ascii="Arial" w:eastAsia="Arial" w:hAnsi="Arial" w:cs="Arial"/>
                <w:sz w:val="13"/>
                <w:szCs w:val="13"/>
              </w:rPr>
              <w:t>775,53</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3"/>
                <w:szCs w:val="13"/>
              </w:rPr>
            </w:pPr>
            <w:r>
              <w:rPr>
                <w:rStyle w:val="CharStyle26"/>
                <w:rFonts w:ascii="Arial" w:eastAsia="Arial" w:hAnsi="Arial" w:cs="Arial"/>
                <w:sz w:val="13"/>
                <w:szCs w:val="13"/>
              </w:rPr>
              <w:t>0,00</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220"/>
              <w:jc w:val="left"/>
              <w:rPr>
                <w:sz w:val="13"/>
                <w:szCs w:val="13"/>
              </w:rPr>
            </w:pPr>
            <w:r>
              <w:rPr>
                <w:rStyle w:val="CharStyle26"/>
                <w:rFonts w:ascii="Arial" w:eastAsia="Arial" w:hAnsi="Arial" w:cs="Arial"/>
                <w:sz w:val="13"/>
                <w:szCs w:val="13"/>
              </w:rPr>
              <w:t>11,66</w:t>
            </w:r>
          </w:p>
        </w:tc>
        <w:tc>
          <w:tcPr>
            <w:gridSpan w:val="2"/>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3"/>
                <w:szCs w:val="13"/>
              </w:rPr>
            </w:pPr>
            <w:r>
              <w:rPr>
                <w:rStyle w:val="CharStyle26"/>
                <w:rFonts w:ascii="Arial" w:eastAsia="Arial" w:hAnsi="Arial" w:cs="Arial"/>
                <w:sz w:val="13"/>
                <w:szCs w:val="13"/>
              </w:rPr>
              <w:t>9 580,03</w:t>
            </w:r>
          </w:p>
        </w:tc>
        <w:tc>
          <w:tcPr>
            <w:tcBorders>
              <w:left w:val="single" w:sz="4"/>
              <w:right w:val="single" w:sz="4"/>
            </w:tcBorders>
            <w:shd w:val="clear" w:color="auto" w:fill="auto"/>
            <w:vAlign w:val="top"/>
          </w:tcPr>
          <w:p>
            <w:pPr>
              <w:widowControl w:val="0"/>
              <w:rPr>
                <w:sz w:val="10"/>
                <w:szCs w:val="10"/>
              </w:rPr>
            </w:pPr>
          </w:p>
        </w:tc>
      </w:tr>
      <w:tr>
        <w:trPr>
          <w:trHeight w:val="724" w:hRule="exact"/>
        </w:trPr>
        <w:tc>
          <w:tcPr>
            <w:tcBorders>
              <w:left w:val="single" w:sz="4"/>
              <w:bottom w:val="single" w:sz="4"/>
            </w:tcBorders>
            <w:shd w:val="clear" w:color="auto" w:fill="auto"/>
            <w:vAlign w:val="top"/>
          </w:tcPr>
          <w:p>
            <w:pPr>
              <w:widowControl w:val="0"/>
              <w:rPr>
                <w:sz w:val="10"/>
                <w:szCs w:val="10"/>
              </w:rPr>
            </w:pPr>
          </w:p>
        </w:tc>
        <w:tc>
          <w:tcPr>
            <w:tcBorders>
              <w:top w:val="single" w:sz="4"/>
              <w:bottom w:val="single" w:sz="4"/>
            </w:tcBorders>
            <w:shd w:val="clear" w:color="auto" w:fill="auto"/>
            <w:vAlign w:val="top"/>
          </w:tcPr>
          <w:p>
            <w:pPr>
              <w:widowControl w:val="0"/>
              <w:rPr>
                <w:sz w:val="10"/>
                <w:szCs w:val="10"/>
              </w:rPr>
            </w:pPr>
          </w:p>
        </w:tc>
        <w:tc>
          <w:tcPr>
            <w:tcBorders>
              <w:top w:val="single" w:sz="4"/>
              <w:bottom w:val="single" w:sz="4"/>
            </w:tcBorders>
            <w:shd w:val="clear" w:color="auto" w:fill="auto"/>
            <w:vAlign w:val="top"/>
          </w:tcPr>
          <w:p>
            <w:pPr>
              <w:widowControl w:val="0"/>
              <w:rPr>
                <w:sz w:val="10"/>
                <w:szCs w:val="10"/>
              </w:rPr>
            </w:pPr>
          </w:p>
        </w:tc>
        <w:tc>
          <w:tcPr>
            <w:tcBorders>
              <w:top w:val="single" w:sz="4"/>
              <w:bottom w:val="single" w:sz="4"/>
            </w:tcBorders>
            <w:shd w:val="clear" w:color="auto" w:fill="auto"/>
            <w:vAlign w:val="top"/>
          </w:tcPr>
          <w:p>
            <w:pPr>
              <w:widowControl w:val="0"/>
              <w:rPr>
                <w:sz w:val="10"/>
                <w:szCs w:val="10"/>
              </w:rPr>
            </w:pPr>
          </w:p>
        </w:tc>
        <w:tc>
          <w:tcPr>
            <w:tcBorders>
              <w:top w:val="single" w:sz="4"/>
              <w:bottom w:val="single" w:sz="4"/>
            </w:tcBorders>
            <w:shd w:val="clear" w:color="auto" w:fill="auto"/>
            <w:vAlign w:val="top"/>
          </w:tcPr>
          <w:p>
            <w:pPr>
              <w:widowControl w:val="0"/>
              <w:rPr>
                <w:sz w:val="10"/>
                <w:szCs w:val="10"/>
              </w:rPr>
            </w:pPr>
          </w:p>
        </w:tc>
        <w:tc>
          <w:tcPr>
            <w:tcBorders>
              <w:top w:val="single" w:sz="4"/>
              <w:bottom w:val="single" w:sz="4"/>
            </w:tcBorders>
            <w:shd w:val="clear" w:color="auto" w:fill="auto"/>
            <w:vAlign w:val="top"/>
          </w:tcPr>
          <w:p>
            <w:pPr>
              <w:widowControl w:val="0"/>
              <w:rPr>
                <w:sz w:val="10"/>
                <w:szCs w:val="10"/>
              </w:rPr>
            </w:pPr>
          </w:p>
        </w:tc>
        <w:tc>
          <w:tcPr>
            <w:tcBorders>
              <w:top w:val="single" w:sz="4"/>
              <w:bottom w:val="single" w:sz="4"/>
            </w:tcBorders>
            <w:shd w:val="clear" w:color="auto" w:fill="auto"/>
            <w:vAlign w:val="top"/>
          </w:tcPr>
          <w:p>
            <w:pPr>
              <w:widowControl w:val="0"/>
              <w:rPr>
                <w:sz w:val="10"/>
                <w:szCs w:val="10"/>
              </w:rPr>
            </w:pPr>
          </w:p>
        </w:tc>
        <w:tc>
          <w:tcPr>
            <w:tcBorders>
              <w:top w:val="single" w:sz="4"/>
              <w:bottom w:val="single" w:sz="4"/>
            </w:tcBorders>
            <w:shd w:val="clear" w:color="auto" w:fill="auto"/>
            <w:vAlign w:val="top"/>
          </w:tcPr>
          <w:p>
            <w:pPr>
              <w:widowControl w:val="0"/>
              <w:rPr>
                <w:sz w:val="10"/>
                <w:szCs w:val="10"/>
              </w:rPr>
            </w:pPr>
          </w:p>
        </w:tc>
        <w:tc>
          <w:tcPr>
            <w:tcBorders>
              <w:top w:val="single" w:sz="4"/>
              <w:bottom w:val="single" w:sz="4"/>
            </w:tcBorders>
            <w:shd w:val="clear" w:color="auto" w:fill="auto"/>
            <w:vAlign w:val="top"/>
          </w:tcPr>
          <w:p>
            <w:pPr>
              <w:widowControl w:val="0"/>
              <w:rPr>
                <w:sz w:val="10"/>
                <w:szCs w:val="10"/>
              </w:rPr>
            </w:pPr>
          </w:p>
        </w:tc>
        <w:tc>
          <w:tcPr>
            <w:tcBorders>
              <w:top w:val="single" w:sz="4"/>
              <w:bottom w:val="single" w:sz="4"/>
            </w:tcBorders>
            <w:shd w:val="clear" w:color="auto" w:fill="auto"/>
            <w:vAlign w:val="top"/>
          </w:tcPr>
          <w:p>
            <w:pPr>
              <w:widowControl w:val="0"/>
              <w:rPr>
                <w:sz w:val="10"/>
                <w:szCs w:val="10"/>
              </w:rPr>
            </w:pPr>
          </w:p>
        </w:tc>
        <w:tc>
          <w:tcPr>
            <w:tcBorders>
              <w:top w:val="single" w:sz="4"/>
              <w:bottom w:val="single" w:sz="4"/>
            </w:tcBorders>
            <w:shd w:val="clear" w:color="auto" w:fill="auto"/>
            <w:vAlign w:val="top"/>
          </w:tcPr>
          <w:p>
            <w:pPr>
              <w:widowControl w:val="0"/>
              <w:rPr>
                <w:sz w:val="10"/>
                <w:szCs w:val="10"/>
              </w:rPr>
            </w:pPr>
          </w:p>
        </w:tc>
        <w:tc>
          <w:tcPr>
            <w:tcBorders>
              <w:top w:val="single" w:sz="4"/>
              <w:bottom w:val="single" w:sz="4"/>
            </w:tcBorders>
            <w:shd w:val="clear" w:color="auto" w:fill="auto"/>
            <w:vAlign w:val="top"/>
          </w:tcPr>
          <w:p>
            <w:pPr>
              <w:widowControl w:val="0"/>
              <w:rPr>
                <w:sz w:val="10"/>
                <w:szCs w:val="10"/>
              </w:rPr>
            </w:pPr>
          </w:p>
        </w:tc>
        <w:tc>
          <w:tcPr>
            <w:tcBorders>
              <w:top w:val="single" w:sz="4"/>
              <w:bottom w:val="single" w:sz="4"/>
            </w:tcBorders>
            <w:shd w:val="clear" w:color="auto" w:fill="auto"/>
            <w:vAlign w:val="top"/>
          </w:tcPr>
          <w:p>
            <w:pPr>
              <w:widowControl w:val="0"/>
              <w:rPr>
                <w:sz w:val="10"/>
                <w:szCs w:val="10"/>
              </w:rPr>
            </w:pPr>
          </w:p>
        </w:tc>
        <w:tc>
          <w:tcPr>
            <w:tcBorders>
              <w:top w:val="single" w:sz="4"/>
              <w:bottom w:val="single" w:sz="4"/>
            </w:tcBorders>
            <w:shd w:val="clear" w:color="auto" w:fill="auto"/>
            <w:vAlign w:val="top"/>
          </w:tcPr>
          <w:p>
            <w:pPr>
              <w:widowControl w:val="0"/>
              <w:rPr>
                <w:sz w:val="10"/>
                <w:szCs w:val="10"/>
              </w:rPr>
            </w:pPr>
          </w:p>
        </w:tc>
        <w:tc>
          <w:tcPr>
            <w:tcBorders>
              <w:top w:val="single" w:sz="4"/>
              <w:bottom w:val="single" w:sz="4"/>
            </w:tcBorders>
            <w:shd w:val="clear" w:color="auto" w:fill="auto"/>
            <w:vAlign w:val="top"/>
          </w:tcPr>
          <w:p>
            <w:pPr>
              <w:widowControl w:val="0"/>
              <w:rPr>
                <w:sz w:val="10"/>
                <w:szCs w:val="10"/>
              </w:rPr>
            </w:pPr>
          </w:p>
        </w:tc>
        <w:tc>
          <w:tcPr>
            <w:tcBorders>
              <w:top w:val="single" w:sz="4"/>
              <w:bottom w:val="single" w:sz="4"/>
            </w:tcBorders>
            <w:shd w:val="clear" w:color="auto" w:fill="auto"/>
            <w:vAlign w:val="top"/>
          </w:tcPr>
          <w:p>
            <w:pPr>
              <w:widowControl w:val="0"/>
              <w:rPr>
                <w:sz w:val="10"/>
                <w:szCs w:val="10"/>
              </w:rPr>
            </w:pPr>
          </w:p>
        </w:tc>
        <w:tc>
          <w:tcPr>
            <w:tcBorders>
              <w:top w:val="single" w:sz="4"/>
              <w:bottom w:val="single" w:sz="4"/>
            </w:tcBorders>
            <w:shd w:val="clear" w:color="auto" w:fill="auto"/>
            <w:vAlign w:val="top"/>
          </w:tcPr>
          <w:p>
            <w:pPr>
              <w:widowControl w:val="0"/>
              <w:rPr>
                <w:sz w:val="10"/>
                <w:szCs w:val="10"/>
              </w:rPr>
            </w:pPr>
          </w:p>
        </w:tc>
        <w:tc>
          <w:tcPr>
            <w:gridSpan w:val="2"/>
            <w:tcBorders>
              <w:top w:val="single" w:sz="4"/>
              <w:bottom w:val="single" w:sz="4"/>
              <w:right w:val="single" w:sz="4"/>
            </w:tcBorders>
            <w:shd w:val="clear" w:color="auto" w:fill="auto"/>
            <w:vAlign w:val="top"/>
          </w:tcPr>
          <w:p>
            <w:pPr>
              <w:widowControl w:val="0"/>
              <w:rPr>
                <w:sz w:val="10"/>
                <w:szCs w:val="10"/>
              </w:rPr>
            </w:pPr>
          </w:p>
        </w:tc>
      </w:tr>
    </w:tbl>
    <w:p>
      <w:pPr>
        <w:sectPr>
          <w:footnotePr>
            <w:pos w:val="pageBottom"/>
            <w:numFmt w:val="decimal"/>
            <w:numRestart w:val="continuous"/>
          </w:footnotePr>
          <w:pgSz w:w="16838" w:h="11906" w:orient="landscape"/>
          <w:pgMar w:top="1406" w:right="1414" w:bottom="850" w:left="1385" w:header="978" w:footer="422" w:gutter="0"/>
          <w:cols w:space="720"/>
          <w:noEndnote/>
          <w:rtlGutter w:val="0"/>
          <w:docGrid w:linePitch="360"/>
        </w:sectPr>
      </w:pPr>
    </w:p>
    <w:p>
      <w:pPr>
        <w:pStyle w:val="Style13"/>
        <w:keepNext w:val="0"/>
        <w:keepLines w:val="0"/>
        <w:widowControl w:val="0"/>
        <w:numPr>
          <w:ilvl w:val="0"/>
          <w:numId w:val="1"/>
        </w:numPr>
        <w:shd w:val="clear" w:color="auto" w:fill="auto"/>
        <w:tabs>
          <w:tab w:pos="476" w:val="left"/>
        </w:tabs>
        <w:bidi w:val="0"/>
        <w:spacing w:before="0" w:after="800"/>
        <w:ind w:left="0" w:right="0" w:firstLine="0"/>
        <w:jc w:val="left"/>
      </w:pPr>
      <w:r>
        <w:rPr>
          <w:rStyle w:val="CharStyle14"/>
          <w:b/>
          <w:bCs/>
        </w:rPr>
        <w:t>Analiza ilości zmieszanych odpadów komunalnych, odpadów zielonych odbieranych z terenu gminy oraz powstających z przetwarzania odpadów komunalnych pozostałości z sortowania i pozostałości z mechaniczno- biologicznego przetwarzania odpadów komunalnych przeznaczonych do składowania.</w:t>
      </w:r>
    </w:p>
    <w:p>
      <w:pPr>
        <w:pStyle w:val="Style13"/>
        <w:keepNext w:val="0"/>
        <w:keepLines w:val="0"/>
        <w:widowControl w:val="0"/>
        <w:shd w:val="clear" w:color="auto" w:fill="auto"/>
        <w:bidi w:val="0"/>
        <w:spacing w:before="0" w:after="800"/>
        <w:ind w:left="0" w:right="0" w:firstLine="0"/>
        <w:jc w:val="left"/>
      </w:pPr>
      <w:r>
        <w:rPr>
          <w:rStyle w:val="CharStyle14"/>
        </w:rPr>
        <w:t>Masa odpadów powstałych po sortowaniu zmieszanych odpadów komunalnych , przekazanych do składowania do centrum Utylizacji Odpadów Gmin Łużyckich oraz Instalacji do mechaniczno – biologicznego przetwarzania odpadów komunalnych w Lubaniu , ul. Bazaltowa 1 , 59-800 Lubań:</w:t>
      </w:r>
    </w:p>
    <w:tbl>
      <w:tblPr>
        <w:tblOverlap w:val="never"/>
        <w:jc w:val="center"/>
        <w:tblLayout w:type="fixed"/>
      </w:tblPr>
      <w:tblGrid>
        <w:gridCol w:w="2803"/>
        <w:gridCol w:w="2794"/>
        <w:gridCol w:w="2803"/>
        <w:gridCol w:w="2798"/>
        <w:gridCol w:w="2808"/>
      </w:tblGrid>
      <w:tr>
        <w:trPr>
          <w:trHeight w:val="1306" w:hRule="exact"/>
        </w:trPr>
        <w:tc>
          <w:tcPr>
            <w:tcBorders>
              <w:top w:val="single" w:sz="4"/>
              <w:left w:val="single" w:sz="4"/>
            </w:tcBorders>
            <w:shd w:val="clear" w:color="auto" w:fill="auto"/>
            <w:vAlign w:val="center"/>
          </w:tcPr>
          <w:p>
            <w:pPr>
              <w:pStyle w:val="Style25"/>
              <w:keepNext w:val="0"/>
              <w:keepLines w:val="0"/>
              <w:widowControl w:val="0"/>
              <w:shd w:val="clear" w:color="auto" w:fill="auto"/>
              <w:bidi w:val="0"/>
              <w:spacing w:before="0" w:after="0" w:line="240" w:lineRule="auto"/>
              <w:ind w:left="0" w:right="0" w:firstLine="0"/>
              <w:jc w:val="center"/>
            </w:pPr>
            <w:r>
              <w:rPr>
                <w:rStyle w:val="CharStyle26"/>
              </w:rPr>
              <w:t>Kod odpadów</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pPr>
            <w:r>
              <w:rPr>
                <w:rStyle w:val="CharStyle26"/>
              </w:rPr>
              <w:t>Frakcja o wielkości co najmniej od 0 do 80 mm</w:t>
            </w:r>
          </w:p>
        </w:tc>
        <w:tc>
          <w:tcPr>
            <w:tcBorders>
              <w:top w:val="single" w:sz="4"/>
              <w:left w:val="single" w:sz="4"/>
            </w:tcBorders>
            <w:shd w:val="clear" w:color="auto" w:fill="auto"/>
            <w:vAlign w:val="center"/>
          </w:tcPr>
          <w:p>
            <w:pPr>
              <w:pStyle w:val="Style25"/>
              <w:keepNext w:val="0"/>
              <w:keepLines w:val="0"/>
              <w:widowControl w:val="0"/>
              <w:shd w:val="clear" w:color="auto" w:fill="auto"/>
              <w:bidi w:val="0"/>
              <w:spacing w:before="0" w:after="0" w:line="240" w:lineRule="auto"/>
              <w:ind w:left="0" w:right="0" w:firstLine="0"/>
              <w:jc w:val="center"/>
            </w:pPr>
            <w:r>
              <w:rPr>
                <w:rStyle w:val="CharStyle26"/>
              </w:rPr>
              <w:t>Frakcja o wielkości powyżej 80 mm</w:t>
            </w:r>
          </w:p>
        </w:tc>
        <w:tc>
          <w:tcPr>
            <w:tcBorders>
              <w:top w:val="single" w:sz="4"/>
              <w:left w:val="single" w:sz="4"/>
            </w:tcBorders>
            <w:shd w:val="clear" w:color="auto" w:fill="auto"/>
            <w:vAlign w:val="center"/>
          </w:tcPr>
          <w:p>
            <w:pPr>
              <w:pStyle w:val="Style25"/>
              <w:keepNext w:val="0"/>
              <w:keepLines w:val="0"/>
              <w:widowControl w:val="0"/>
              <w:shd w:val="clear" w:color="auto" w:fill="auto"/>
              <w:bidi w:val="0"/>
              <w:spacing w:before="0" w:after="0" w:line="240" w:lineRule="auto"/>
              <w:ind w:left="0" w:right="0" w:firstLine="0"/>
              <w:jc w:val="center"/>
            </w:pPr>
            <w:r>
              <w:rPr>
                <w:rStyle w:val="CharStyle26"/>
              </w:rPr>
              <w:t>Wartość parametru AT4 [mg O2/g]</w:t>
            </w:r>
          </w:p>
        </w:tc>
        <w:tc>
          <w:tcPr>
            <w:tcBorders>
              <w:top w:val="single" w:sz="4"/>
              <w:left w:val="single" w:sz="4"/>
              <w:right w:val="single" w:sz="4"/>
            </w:tcBorders>
            <w:shd w:val="clear" w:color="auto" w:fill="auto"/>
            <w:vAlign w:val="center"/>
          </w:tcPr>
          <w:p>
            <w:pPr>
              <w:pStyle w:val="Style25"/>
              <w:keepNext w:val="0"/>
              <w:keepLines w:val="0"/>
              <w:widowControl w:val="0"/>
              <w:shd w:val="clear" w:color="auto" w:fill="auto"/>
              <w:bidi w:val="0"/>
              <w:spacing w:before="0" w:after="0" w:line="240" w:lineRule="auto"/>
              <w:ind w:left="0" w:right="0" w:firstLine="0"/>
              <w:jc w:val="center"/>
            </w:pPr>
            <w:r>
              <w:rPr>
                <w:rStyle w:val="CharStyle26"/>
              </w:rPr>
              <w:t>Masa całego strumienia odpadów</w:t>
            </w:r>
          </w:p>
        </w:tc>
      </w:tr>
      <w:tr>
        <w:trPr>
          <w:trHeight w:val="494" w:hRule="exact"/>
        </w:trPr>
        <w:tc>
          <w:tcPr>
            <w:tcBorders>
              <w:top w:val="single" w:sz="4"/>
              <w:left w:val="single" w:sz="4"/>
            </w:tcBorders>
            <w:shd w:val="clear" w:color="auto" w:fill="auto"/>
            <w:vAlign w:val="center"/>
          </w:tcPr>
          <w:p>
            <w:pPr>
              <w:pStyle w:val="Style25"/>
              <w:keepNext w:val="0"/>
              <w:keepLines w:val="0"/>
              <w:widowControl w:val="0"/>
              <w:shd w:val="clear" w:color="auto" w:fill="auto"/>
              <w:bidi w:val="0"/>
              <w:spacing w:before="0" w:after="0" w:line="240" w:lineRule="auto"/>
              <w:ind w:left="0" w:right="0" w:firstLine="0"/>
              <w:jc w:val="center"/>
            </w:pPr>
            <w:r>
              <w:rPr>
                <w:rStyle w:val="CharStyle26"/>
              </w:rPr>
              <w:t>19 05 99</w:t>
            </w:r>
          </w:p>
        </w:tc>
        <w:tc>
          <w:tcPr>
            <w:tcBorders>
              <w:top w:val="single" w:sz="4"/>
              <w:left w:val="single" w:sz="4"/>
            </w:tcBorders>
            <w:shd w:val="clear" w:color="auto" w:fill="auto"/>
            <w:vAlign w:val="center"/>
          </w:tcPr>
          <w:p>
            <w:pPr>
              <w:pStyle w:val="Style25"/>
              <w:keepNext w:val="0"/>
              <w:keepLines w:val="0"/>
              <w:widowControl w:val="0"/>
              <w:shd w:val="clear" w:color="auto" w:fill="auto"/>
              <w:tabs>
                <w:tab w:leader="hyphen" w:pos="542" w:val="left"/>
              </w:tabs>
              <w:bidi w:val="0"/>
              <w:spacing w:before="0" w:after="0" w:line="240" w:lineRule="auto"/>
              <w:ind w:left="0" w:right="0" w:firstLine="0"/>
              <w:jc w:val="center"/>
            </w:pPr>
            <w:r>
              <w:rPr>
                <w:rStyle w:val="CharStyle26"/>
              </w:rPr>
              <w:tab/>
            </w:r>
          </w:p>
        </w:tc>
        <w:tc>
          <w:tcPr>
            <w:tcBorders>
              <w:top w:val="single" w:sz="4"/>
              <w:left w:val="single" w:sz="4"/>
            </w:tcBorders>
            <w:shd w:val="clear" w:color="auto" w:fill="auto"/>
            <w:vAlign w:val="center"/>
          </w:tcPr>
          <w:p>
            <w:pPr>
              <w:pStyle w:val="Style25"/>
              <w:keepNext w:val="0"/>
              <w:keepLines w:val="0"/>
              <w:widowControl w:val="0"/>
              <w:shd w:val="clear" w:color="auto" w:fill="auto"/>
              <w:tabs>
                <w:tab w:leader="hyphen" w:pos="538" w:val="left"/>
              </w:tabs>
              <w:bidi w:val="0"/>
              <w:spacing w:before="0" w:after="0" w:line="240" w:lineRule="auto"/>
              <w:ind w:left="0" w:right="0" w:firstLine="0"/>
              <w:jc w:val="center"/>
            </w:pPr>
            <w:r>
              <w:rPr>
                <w:rStyle w:val="CharStyle26"/>
              </w:rPr>
              <w:tab/>
            </w:r>
          </w:p>
        </w:tc>
        <w:tc>
          <w:tcPr>
            <w:tcBorders>
              <w:top w:val="single" w:sz="4"/>
              <w:left w:val="single" w:sz="4"/>
            </w:tcBorders>
            <w:shd w:val="clear" w:color="auto" w:fill="auto"/>
            <w:vAlign w:val="center"/>
          </w:tcPr>
          <w:p>
            <w:pPr>
              <w:pStyle w:val="Style25"/>
              <w:keepNext w:val="0"/>
              <w:keepLines w:val="0"/>
              <w:widowControl w:val="0"/>
              <w:shd w:val="clear" w:color="auto" w:fill="auto"/>
              <w:bidi w:val="0"/>
              <w:spacing w:before="0" w:after="0" w:line="240" w:lineRule="auto"/>
              <w:ind w:left="0" w:right="0" w:firstLine="0"/>
              <w:jc w:val="center"/>
            </w:pPr>
            <w:r>
              <w:rPr>
                <w:rStyle w:val="CharStyle26"/>
              </w:rPr>
              <w:t>&lt;10,00</w:t>
            </w:r>
          </w:p>
        </w:tc>
        <w:tc>
          <w:tcPr>
            <w:tcBorders>
              <w:top w:val="single" w:sz="4"/>
              <w:left w:val="single" w:sz="4"/>
              <w:right w:val="single" w:sz="4"/>
            </w:tcBorders>
            <w:shd w:val="clear" w:color="auto" w:fill="auto"/>
            <w:vAlign w:val="center"/>
          </w:tcPr>
          <w:p>
            <w:pPr>
              <w:pStyle w:val="Style25"/>
              <w:keepNext w:val="0"/>
              <w:keepLines w:val="0"/>
              <w:widowControl w:val="0"/>
              <w:shd w:val="clear" w:color="auto" w:fill="auto"/>
              <w:bidi w:val="0"/>
              <w:spacing w:before="0" w:after="0" w:line="240" w:lineRule="auto"/>
              <w:ind w:left="0" w:right="0" w:firstLine="0"/>
              <w:jc w:val="center"/>
            </w:pPr>
            <w:r>
              <w:rPr>
                <w:rStyle w:val="CharStyle26"/>
              </w:rPr>
              <w:t>334,7000</w:t>
            </w:r>
          </w:p>
        </w:tc>
      </w:tr>
      <w:tr>
        <w:trPr>
          <w:trHeight w:val="494" w:hRule="exact"/>
        </w:trPr>
        <w:tc>
          <w:tcPr>
            <w:tcBorders>
              <w:top w:val="single" w:sz="4"/>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center"/>
            </w:pPr>
            <w:r>
              <w:rPr>
                <w:rStyle w:val="CharStyle26"/>
              </w:rPr>
              <w:t>19 12 12</w:t>
            </w:r>
          </w:p>
        </w:tc>
        <w:tc>
          <w:tcPr>
            <w:tcBorders>
              <w:top w:val="single" w:sz="4"/>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center"/>
            </w:pPr>
            <w:r>
              <w:rPr>
                <w:rStyle w:val="CharStyle26"/>
              </w:rPr>
              <w:t>291,4800</w:t>
            </w:r>
          </w:p>
        </w:tc>
        <w:tc>
          <w:tcPr>
            <w:tcBorders>
              <w:top w:val="single" w:sz="4"/>
              <w:left w:val="single" w:sz="4"/>
            </w:tcBorders>
            <w:shd w:val="clear" w:color="auto" w:fill="auto"/>
            <w:vAlign w:val="center"/>
          </w:tcPr>
          <w:p>
            <w:pPr>
              <w:pStyle w:val="Style25"/>
              <w:keepNext w:val="0"/>
              <w:keepLines w:val="0"/>
              <w:widowControl w:val="0"/>
              <w:shd w:val="clear" w:color="auto" w:fill="auto"/>
              <w:tabs>
                <w:tab w:leader="hyphen" w:pos="538" w:val="left"/>
              </w:tabs>
              <w:bidi w:val="0"/>
              <w:spacing w:before="0" w:after="0" w:line="240" w:lineRule="auto"/>
              <w:ind w:left="0" w:right="0" w:firstLine="0"/>
              <w:jc w:val="center"/>
            </w:pPr>
            <w:r>
              <w:rPr>
                <w:rStyle w:val="CharStyle26"/>
              </w:rPr>
              <w:tab/>
            </w:r>
          </w:p>
        </w:tc>
        <w:tc>
          <w:tcPr>
            <w:tcBorders>
              <w:top w:val="single" w:sz="4"/>
              <w:left w:val="single" w:sz="4"/>
            </w:tcBorders>
            <w:shd w:val="clear" w:color="auto" w:fill="auto"/>
            <w:vAlign w:val="center"/>
          </w:tcPr>
          <w:p>
            <w:pPr>
              <w:pStyle w:val="Style25"/>
              <w:keepNext w:val="0"/>
              <w:keepLines w:val="0"/>
              <w:widowControl w:val="0"/>
              <w:shd w:val="clear" w:color="auto" w:fill="auto"/>
              <w:tabs>
                <w:tab w:leader="hyphen" w:pos="538" w:val="left"/>
              </w:tabs>
              <w:bidi w:val="0"/>
              <w:spacing w:before="0" w:after="0" w:line="240" w:lineRule="auto"/>
              <w:ind w:left="0" w:right="0" w:firstLine="0"/>
              <w:jc w:val="center"/>
            </w:pPr>
            <w:r>
              <w:rPr>
                <w:rStyle w:val="CharStyle26"/>
              </w:rPr>
              <w:tab/>
            </w:r>
          </w:p>
        </w:tc>
        <w:tc>
          <w:tcPr>
            <w:tcBorders>
              <w:top w:val="single" w:sz="4"/>
              <w:left w:val="single" w:sz="4"/>
              <w:righ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center"/>
            </w:pPr>
            <w:r>
              <w:rPr>
                <w:rStyle w:val="CharStyle26"/>
              </w:rPr>
              <w:t>291,4800</w:t>
            </w:r>
          </w:p>
        </w:tc>
      </w:tr>
      <w:tr>
        <w:trPr>
          <w:trHeight w:val="499" w:hRule="exact"/>
        </w:trPr>
        <w:tc>
          <w:tcPr>
            <w:gridSpan w:val="4"/>
            <w:tcBorders>
              <w:top w:val="single" w:sz="4"/>
              <w:left w:val="single" w:sz="4"/>
              <w:bottom w:val="single" w:sz="4"/>
            </w:tcBorders>
            <w:shd w:val="clear" w:color="auto" w:fill="auto"/>
            <w:vAlign w:val="center"/>
          </w:tcPr>
          <w:p>
            <w:pPr>
              <w:pStyle w:val="Style25"/>
              <w:keepNext w:val="0"/>
              <w:keepLines w:val="0"/>
              <w:widowControl w:val="0"/>
              <w:shd w:val="clear" w:color="auto" w:fill="auto"/>
              <w:bidi w:val="0"/>
              <w:spacing w:before="0" w:after="0" w:line="240" w:lineRule="auto"/>
              <w:ind w:left="0" w:right="0" w:firstLine="0"/>
              <w:jc w:val="center"/>
            </w:pPr>
            <w:r>
              <w:rPr>
                <w:rStyle w:val="CharStyle26"/>
                <w:b/>
                <w:bCs/>
              </w:rPr>
              <w:t>Łączna masa całego strumienia odpadów</w:t>
            </w:r>
          </w:p>
        </w:tc>
        <w:tc>
          <w:tcPr>
            <w:tcBorders>
              <w:top w:val="single" w:sz="4"/>
              <w:left w:val="single" w:sz="4"/>
              <w:bottom w:val="single" w:sz="4"/>
              <w:right w:val="single" w:sz="4"/>
            </w:tcBorders>
            <w:shd w:val="clear" w:color="auto" w:fill="auto"/>
            <w:vAlign w:val="center"/>
          </w:tcPr>
          <w:p>
            <w:pPr>
              <w:pStyle w:val="Style25"/>
              <w:keepNext w:val="0"/>
              <w:keepLines w:val="0"/>
              <w:widowControl w:val="0"/>
              <w:shd w:val="clear" w:color="auto" w:fill="auto"/>
              <w:bidi w:val="0"/>
              <w:spacing w:before="0" w:after="0" w:line="240" w:lineRule="auto"/>
              <w:ind w:left="0" w:right="0" w:firstLine="0"/>
              <w:jc w:val="center"/>
            </w:pPr>
            <w:r>
              <w:rPr>
                <w:rStyle w:val="CharStyle26"/>
              </w:rPr>
              <w:t>626,1800</w:t>
            </w:r>
          </w:p>
        </w:tc>
      </w:tr>
    </w:tbl>
    <w:sectPr>
      <w:footnotePr>
        <w:pos w:val="pageBottom"/>
        <w:numFmt w:val="decimal"/>
        <w:numRestart w:val="continuous"/>
      </w:footnotePr>
      <w:pgSz w:w="16838" w:h="11906" w:orient="landscape"/>
      <w:pgMar w:top="1421" w:right="1416" w:bottom="1061" w:left="1387" w:header="993" w:footer="633"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pl-PL" w:eastAsia="pl-PL"/>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pl-PL" w:eastAsia="pl-PL"/>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pl-PL" w:eastAsia="pl-PL"/>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pl-PL" w:eastAsia="pl-PL"/>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pl-PL" w:eastAsia="pl-PL"/>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pl-PL" w:eastAsia="pl-PL"/>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pl-PL" w:eastAsia="pl-PL"/>
    </w:rPr>
  </w:style>
  <w:style w:type="character" w:customStyle="1" w:styleId="CharStyle3">
    <w:name w:val="Podpis obrazu_"/>
    <w:basedOn w:val="DefaultParagraphFont"/>
    <w:link w:val="Style2"/>
    <w:rPr>
      <w:rFonts w:ascii="Times New Roman" w:eastAsia="Times New Roman" w:hAnsi="Times New Roman" w:cs="Times New Roman"/>
      <w:b w:val="0"/>
      <w:bCs w:val="0"/>
      <w:i w:val="0"/>
      <w:iCs w:val="0"/>
      <w:smallCaps w:val="0"/>
      <w:strike w:val="0"/>
      <w:sz w:val="28"/>
      <w:szCs w:val="28"/>
      <w:u w:val="none"/>
    </w:rPr>
  </w:style>
  <w:style w:type="character" w:customStyle="1" w:styleId="CharStyle6">
    <w:name w:val="Tekst treści (3)_"/>
    <w:basedOn w:val="DefaultParagraphFont"/>
    <w:link w:val="Style5"/>
    <w:rPr>
      <w:rFonts w:ascii="Times New Roman" w:eastAsia="Times New Roman" w:hAnsi="Times New Roman" w:cs="Times New Roman"/>
      <w:b/>
      <w:bCs/>
      <w:i w:val="0"/>
      <w:iCs w:val="0"/>
      <w:smallCaps w:val="0"/>
      <w:strike w:val="0"/>
      <w:sz w:val="50"/>
      <w:szCs w:val="50"/>
      <w:u w:val="none"/>
    </w:rPr>
  </w:style>
  <w:style w:type="character" w:customStyle="1" w:styleId="CharStyle9">
    <w:name w:val="Tekst treści (6)_"/>
    <w:basedOn w:val="DefaultParagraphFont"/>
    <w:link w:val="Style8"/>
    <w:rPr>
      <w:rFonts w:ascii="Times New Roman" w:eastAsia="Times New Roman" w:hAnsi="Times New Roman" w:cs="Times New Roman"/>
      <w:b w:val="0"/>
      <w:bCs w:val="0"/>
      <w:i w:val="0"/>
      <w:iCs w:val="0"/>
      <w:smallCaps w:val="0"/>
      <w:strike w:val="0"/>
      <w:u w:val="none"/>
    </w:rPr>
  </w:style>
  <w:style w:type="character" w:customStyle="1" w:styleId="CharStyle11">
    <w:name w:val="Nagłówek #2_"/>
    <w:basedOn w:val="DefaultParagraphFont"/>
    <w:link w:val="Style10"/>
    <w:rPr>
      <w:rFonts w:ascii="Times New Roman" w:eastAsia="Times New Roman" w:hAnsi="Times New Roman" w:cs="Times New Roman"/>
      <w:b/>
      <w:bCs/>
      <w:i w:val="0"/>
      <w:iCs w:val="0"/>
      <w:smallCaps w:val="0"/>
      <w:strike w:val="0"/>
      <w:sz w:val="28"/>
      <w:szCs w:val="28"/>
      <w:u w:val="none"/>
    </w:rPr>
  </w:style>
  <w:style w:type="character" w:customStyle="1" w:styleId="CharStyle14">
    <w:name w:val="Tekst treści_"/>
    <w:basedOn w:val="DefaultParagraphFont"/>
    <w:link w:val="Style13"/>
    <w:rPr>
      <w:rFonts w:ascii="Times New Roman" w:eastAsia="Times New Roman" w:hAnsi="Times New Roman" w:cs="Times New Roman"/>
      <w:b w:val="0"/>
      <w:bCs w:val="0"/>
      <w:i w:val="0"/>
      <w:iCs w:val="0"/>
      <w:smallCaps w:val="0"/>
      <w:strike w:val="0"/>
      <w:sz w:val="28"/>
      <w:szCs w:val="28"/>
      <w:u w:val="none"/>
    </w:rPr>
  </w:style>
  <w:style w:type="character" w:customStyle="1" w:styleId="CharStyle16">
    <w:name w:val="Tekst treści (2)_"/>
    <w:basedOn w:val="DefaultParagraphFont"/>
    <w:link w:val="Style15"/>
    <w:rPr>
      <w:rFonts w:ascii="Calibri" w:eastAsia="Calibri" w:hAnsi="Calibri" w:cs="Calibri"/>
      <w:b w:val="0"/>
      <w:bCs w:val="0"/>
      <w:i w:val="0"/>
      <w:iCs w:val="0"/>
      <w:smallCaps w:val="0"/>
      <w:strike w:val="0"/>
      <w:sz w:val="28"/>
      <w:szCs w:val="28"/>
      <w:u w:val="none"/>
    </w:rPr>
  </w:style>
  <w:style w:type="character" w:customStyle="1" w:styleId="CharStyle20">
    <w:name w:val="Nagłówek #1_"/>
    <w:basedOn w:val="DefaultParagraphFont"/>
    <w:link w:val="Style19"/>
    <w:rPr>
      <w:rFonts w:ascii="Calibri" w:eastAsia="Calibri" w:hAnsi="Calibri" w:cs="Calibri"/>
      <w:b/>
      <w:bCs/>
      <w:i w:val="0"/>
      <w:iCs w:val="0"/>
      <w:smallCaps w:val="0"/>
      <w:strike w:val="0"/>
      <w:sz w:val="44"/>
      <w:szCs w:val="44"/>
      <w:u w:val="none"/>
    </w:rPr>
  </w:style>
  <w:style w:type="character" w:customStyle="1" w:styleId="CharStyle22">
    <w:name w:val="Tekst treści (5)_"/>
    <w:basedOn w:val="DefaultParagraphFont"/>
    <w:link w:val="Style21"/>
    <w:rPr>
      <w:rFonts w:ascii="Arial" w:eastAsia="Arial" w:hAnsi="Arial" w:cs="Arial"/>
      <w:b/>
      <w:bCs/>
      <w:i w:val="0"/>
      <w:iCs w:val="0"/>
      <w:smallCaps w:val="0"/>
      <w:strike w:val="0"/>
      <w:sz w:val="30"/>
      <w:szCs w:val="30"/>
      <w:u w:val="none"/>
    </w:rPr>
  </w:style>
  <w:style w:type="character" w:customStyle="1" w:styleId="CharStyle24">
    <w:name w:val="Tekst treści (4)_"/>
    <w:basedOn w:val="DefaultParagraphFont"/>
    <w:link w:val="Style23"/>
    <w:rPr>
      <w:rFonts w:ascii="Arial" w:eastAsia="Arial" w:hAnsi="Arial" w:cs="Arial"/>
      <w:b/>
      <w:bCs/>
      <w:i w:val="0"/>
      <w:iCs w:val="0"/>
      <w:smallCaps w:val="0"/>
      <w:strike w:val="0"/>
      <w:sz w:val="22"/>
      <w:szCs w:val="22"/>
      <w:u w:val="none"/>
    </w:rPr>
  </w:style>
  <w:style w:type="character" w:customStyle="1" w:styleId="CharStyle26">
    <w:name w:val="Inne_"/>
    <w:basedOn w:val="DefaultParagraphFont"/>
    <w:link w:val="Style25"/>
    <w:rPr>
      <w:rFonts w:ascii="Times New Roman" w:eastAsia="Times New Roman" w:hAnsi="Times New Roman" w:cs="Times New Roman"/>
      <w:b w:val="0"/>
      <w:bCs w:val="0"/>
      <w:i w:val="0"/>
      <w:iCs w:val="0"/>
      <w:smallCaps w:val="0"/>
      <w:strike w:val="0"/>
      <w:sz w:val="28"/>
      <w:szCs w:val="28"/>
      <w:u w:val="none"/>
    </w:rPr>
  </w:style>
  <w:style w:type="paragraph" w:customStyle="1" w:styleId="Style2">
    <w:name w:val="Podpis obrazu"/>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8"/>
      <w:szCs w:val="28"/>
      <w:u w:val="none"/>
    </w:rPr>
  </w:style>
  <w:style w:type="paragraph" w:customStyle="1" w:styleId="Style5">
    <w:name w:val="Tekst treści (3)"/>
    <w:basedOn w:val="Normal"/>
    <w:link w:val="CharStyle6"/>
    <w:pPr>
      <w:widowControl w:val="0"/>
      <w:shd w:val="clear" w:color="auto" w:fill="auto"/>
      <w:spacing w:before="920" w:after="480" w:line="276" w:lineRule="auto"/>
      <w:jc w:val="center"/>
    </w:pPr>
    <w:rPr>
      <w:rFonts w:ascii="Times New Roman" w:eastAsia="Times New Roman" w:hAnsi="Times New Roman" w:cs="Times New Roman"/>
      <w:b/>
      <w:bCs/>
      <w:i w:val="0"/>
      <w:iCs w:val="0"/>
      <w:smallCaps w:val="0"/>
      <w:strike w:val="0"/>
      <w:sz w:val="50"/>
      <w:szCs w:val="50"/>
      <w:u w:val="none"/>
    </w:rPr>
  </w:style>
  <w:style w:type="paragraph" w:customStyle="1" w:styleId="Style8">
    <w:name w:val="Tekst treści (6)"/>
    <w:basedOn w:val="Normal"/>
    <w:link w:val="CharStyle9"/>
    <w:pPr>
      <w:widowControl w:val="0"/>
      <w:shd w:val="clear" w:color="auto" w:fill="auto"/>
      <w:jc w:val="center"/>
    </w:pPr>
    <w:rPr>
      <w:rFonts w:ascii="Times New Roman" w:eastAsia="Times New Roman" w:hAnsi="Times New Roman" w:cs="Times New Roman"/>
      <w:b w:val="0"/>
      <w:bCs w:val="0"/>
      <w:i w:val="0"/>
      <w:iCs w:val="0"/>
      <w:smallCaps w:val="0"/>
      <w:strike w:val="0"/>
      <w:u w:val="none"/>
    </w:rPr>
  </w:style>
  <w:style w:type="paragraph" w:customStyle="1" w:styleId="Style10">
    <w:name w:val="Nagłówek #2"/>
    <w:basedOn w:val="Normal"/>
    <w:link w:val="CharStyle11"/>
    <w:pPr>
      <w:widowControl w:val="0"/>
      <w:shd w:val="clear" w:color="auto" w:fill="auto"/>
      <w:spacing w:after="160"/>
      <w:outlineLvl w:val="1"/>
    </w:pPr>
    <w:rPr>
      <w:rFonts w:ascii="Times New Roman" w:eastAsia="Times New Roman" w:hAnsi="Times New Roman" w:cs="Times New Roman"/>
      <w:b/>
      <w:bCs/>
      <w:i w:val="0"/>
      <w:iCs w:val="0"/>
      <w:smallCaps w:val="0"/>
      <w:strike w:val="0"/>
      <w:sz w:val="28"/>
      <w:szCs w:val="28"/>
      <w:u w:val="none"/>
    </w:rPr>
  </w:style>
  <w:style w:type="paragraph" w:customStyle="1" w:styleId="Style13">
    <w:name w:val="Tekst treści"/>
    <w:basedOn w:val="Normal"/>
    <w:link w:val="CharStyle14"/>
    <w:pPr>
      <w:widowControl w:val="0"/>
      <w:shd w:val="clear" w:color="auto" w:fill="auto"/>
      <w:spacing w:line="360"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5">
    <w:name w:val="Tekst treści (2)"/>
    <w:basedOn w:val="Normal"/>
    <w:link w:val="CharStyle16"/>
    <w:pPr>
      <w:widowControl w:val="0"/>
      <w:shd w:val="clear" w:color="auto" w:fill="auto"/>
      <w:spacing w:line="360" w:lineRule="auto"/>
    </w:pPr>
    <w:rPr>
      <w:rFonts w:ascii="Calibri" w:eastAsia="Calibri" w:hAnsi="Calibri" w:cs="Calibri"/>
      <w:b w:val="0"/>
      <w:bCs w:val="0"/>
      <w:i w:val="0"/>
      <w:iCs w:val="0"/>
      <w:smallCaps w:val="0"/>
      <w:strike w:val="0"/>
      <w:sz w:val="28"/>
      <w:szCs w:val="28"/>
      <w:u w:val="none"/>
    </w:rPr>
  </w:style>
  <w:style w:type="paragraph" w:customStyle="1" w:styleId="Style19">
    <w:name w:val="Nagłówek #1"/>
    <w:basedOn w:val="Normal"/>
    <w:link w:val="CharStyle20"/>
    <w:pPr>
      <w:widowControl w:val="0"/>
      <w:shd w:val="clear" w:color="auto" w:fill="auto"/>
      <w:outlineLvl w:val="0"/>
    </w:pPr>
    <w:rPr>
      <w:rFonts w:ascii="Calibri" w:eastAsia="Calibri" w:hAnsi="Calibri" w:cs="Calibri"/>
      <w:b/>
      <w:bCs/>
      <w:i w:val="0"/>
      <w:iCs w:val="0"/>
      <w:smallCaps w:val="0"/>
      <w:strike w:val="0"/>
      <w:sz w:val="44"/>
      <w:szCs w:val="44"/>
      <w:u w:val="none"/>
    </w:rPr>
  </w:style>
  <w:style w:type="paragraph" w:customStyle="1" w:styleId="Style21">
    <w:name w:val="Tekst treści (5)"/>
    <w:basedOn w:val="Normal"/>
    <w:link w:val="CharStyle22"/>
    <w:pPr>
      <w:widowControl w:val="0"/>
      <w:shd w:val="clear" w:color="auto" w:fill="auto"/>
    </w:pPr>
    <w:rPr>
      <w:rFonts w:ascii="Arial" w:eastAsia="Arial" w:hAnsi="Arial" w:cs="Arial"/>
      <w:b/>
      <w:bCs/>
      <w:i w:val="0"/>
      <w:iCs w:val="0"/>
      <w:smallCaps w:val="0"/>
      <w:strike w:val="0"/>
      <w:sz w:val="30"/>
      <w:szCs w:val="30"/>
      <w:u w:val="none"/>
    </w:rPr>
  </w:style>
  <w:style w:type="paragraph" w:customStyle="1" w:styleId="Style23">
    <w:name w:val="Tekst treści (4)"/>
    <w:basedOn w:val="Normal"/>
    <w:link w:val="CharStyle24"/>
    <w:pPr>
      <w:widowControl w:val="0"/>
      <w:shd w:val="clear" w:color="auto" w:fill="auto"/>
      <w:spacing w:after="240"/>
      <w:ind w:left="3620"/>
    </w:pPr>
    <w:rPr>
      <w:rFonts w:ascii="Arial" w:eastAsia="Arial" w:hAnsi="Arial" w:cs="Arial"/>
      <w:b/>
      <w:bCs/>
      <w:i w:val="0"/>
      <w:iCs w:val="0"/>
      <w:smallCaps w:val="0"/>
      <w:strike w:val="0"/>
      <w:sz w:val="22"/>
      <w:szCs w:val="22"/>
      <w:u w:val="none"/>
    </w:rPr>
  </w:style>
  <w:style w:type="paragraph" w:customStyle="1" w:styleId="Style25">
    <w:name w:val="Inne"/>
    <w:basedOn w:val="Normal"/>
    <w:link w:val="CharStyle26"/>
    <w:pPr>
      <w:widowControl w:val="0"/>
      <w:shd w:val="clear" w:color="auto" w:fill="auto"/>
      <w:spacing w:line="360" w:lineRule="auto"/>
      <w:ind w:firstLine="400"/>
    </w:pPr>
    <w:rPr>
      <w:rFonts w:ascii="Times New Roman" w:eastAsia="Times New Roman" w:hAnsi="Times New Roman" w:cs="Times New Roman"/>
      <w:b w:val="0"/>
      <w:bCs w:val="0"/>
      <w:i w:val="0"/>
      <w:iCs w:val="0"/>
      <w:smallCaps w:val="0"/>
      <w:strike w:val="0"/>
      <w:sz w:val="28"/>
      <w:szCs w:val="2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image" Target="media/image3.jpeg"/><Relationship Id="rId10" Type="http://schemas.openxmlformats.org/officeDocument/2006/relationships/image" Target="media/image3.jpeg" TargetMode="External"/><Relationship Id="rId11" Type="http://schemas.openxmlformats.org/officeDocument/2006/relationships/image" Target="media/image4.jpeg"/><Relationship Id="rId12" Type="http://schemas.openxmlformats.org/officeDocument/2006/relationships/image" Target="media/image4.jpeg" TargetMode="External"/></Relationships>
</file>

<file path=docProps/core.xml><?xml version="1.0" encoding="utf-8"?>
<cp:coreProperties xmlns:cp="http://schemas.openxmlformats.org/package/2006/metadata/core-properties" xmlns:dc="http://purl.org/dc/elements/1.1/">
  <dc:title/>
  <dc:subject/>
  <dc:creator>UGIM</dc:creator>
  <cp:keywords/>
</cp:coreProperties>
</file>