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96C0E" w:rsidRDefault="00000000">
      <w:pPr>
        <w:spacing w:after="0"/>
        <w:ind w:left="10" w:hanging="10"/>
        <w:jc w:val="center"/>
      </w:pPr>
      <w:r>
        <w:rPr>
          <w:rFonts w:ascii="Times New Roman" w:eastAsia="Times New Roman" w:hAnsi="Times New Roman" w:cs="Times New Roman"/>
          <w:b/>
        </w:rPr>
        <w:t xml:space="preserve">UCHWAŁA NR 256/XV/2025 </w:t>
      </w:r>
    </w:p>
    <w:p w:rsidR="00296C0E" w:rsidRDefault="00000000">
      <w:pPr>
        <w:spacing w:after="258"/>
        <w:ind w:left="10" w:hanging="10"/>
        <w:jc w:val="center"/>
      </w:pPr>
      <w:r>
        <w:rPr>
          <w:rFonts w:ascii="Times New Roman" w:eastAsia="Times New Roman" w:hAnsi="Times New Roman" w:cs="Times New Roman"/>
          <w:b/>
        </w:rPr>
        <w:t xml:space="preserve">RADY MIEJSKIEJ WĘGLIŃCA </w:t>
      </w:r>
    </w:p>
    <w:p w:rsidR="00296C0E" w:rsidRDefault="00000000">
      <w:pPr>
        <w:spacing w:after="258"/>
        <w:jc w:val="center"/>
      </w:pPr>
      <w:r>
        <w:rPr>
          <w:rFonts w:ascii="Times New Roman" w:eastAsia="Times New Roman" w:hAnsi="Times New Roman" w:cs="Times New Roman"/>
        </w:rPr>
        <w:t>z dnia 29 maja 2025 r.</w:t>
      </w:r>
      <w:r>
        <w:rPr>
          <w:rFonts w:ascii="Times New Roman" w:eastAsia="Times New Roman" w:hAnsi="Times New Roman" w:cs="Times New Roman"/>
          <w:b/>
        </w:rPr>
        <w:t xml:space="preserve"> </w:t>
      </w:r>
    </w:p>
    <w:p w:rsidR="00296C0E" w:rsidRDefault="00000000">
      <w:pPr>
        <w:spacing w:after="0" w:line="249" w:lineRule="auto"/>
        <w:ind w:left="237" w:hanging="10"/>
      </w:pPr>
      <w:r>
        <w:rPr>
          <w:rFonts w:ascii="Times New Roman" w:eastAsia="Times New Roman" w:hAnsi="Times New Roman" w:cs="Times New Roman"/>
          <w:b/>
        </w:rPr>
        <w:t xml:space="preserve">w sprawie zasad przeprowadzania naboru wniosków o zawarcie umowy najmu lokalu mieszkalnego, realizowanego w ramach inwestycji spółki SIM KZN Łużyce sp. z o.o. z siedzibą w Węglińcu, w tym </w:t>
      </w:r>
    </w:p>
    <w:p w:rsidR="00296C0E" w:rsidRDefault="00000000">
      <w:pPr>
        <w:spacing w:after="470" w:line="249" w:lineRule="auto"/>
        <w:ind w:left="235" w:hanging="10"/>
      </w:pPr>
      <w:r>
        <w:rPr>
          <w:rFonts w:ascii="Times New Roman" w:eastAsia="Times New Roman" w:hAnsi="Times New Roman" w:cs="Times New Roman"/>
          <w:b/>
        </w:rPr>
        <w:t>określenie dodatkowych kryteriów pierwszeństwa oraz zasad przeprowadzania oceny punktowej dla dodatkowych kryteriów pierwszeństwa i dla kryterium pierwszeństwa oraz maksymalnej wysokości miesięcznego dochodu gospodarstwa domowego.</w:t>
      </w:r>
      <w:r>
        <w:rPr>
          <w:rFonts w:ascii="Times New Roman" w:eastAsia="Times New Roman" w:hAnsi="Times New Roman" w:cs="Times New Roman"/>
        </w:rPr>
        <w:t xml:space="preserve"> </w:t>
      </w:r>
    </w:p>
    <w:p w:rsidR="00296C0E" w:rsidRDefault="00000000">
      <w:pPr>
        <w:spacing w:after="111" w:line="249" w:lineRule="auto"/>
        <w:ind w:left="-15" w:firstLine="227"/>
        <w:jc w:val="both"/>
      </w:pPr>
      <w:r>
        <w:rPr>
          <w:rFonts w:ascii="Times New Roman" w:eastAsia="Times New Roman" w:hAnsi="Times New Roman" w:cs="Times New Roman"/>
        </w:rPr>
        <w:t xml:space="preserve">Na podstawie art. 18 ust. 2 pkt 15, art. 40 ust. 1 i art. 41 ust. 1 ustawy z dnia 8 marca 1990r. o samorządzie gminnym (Dz. U. z 2024r. poz. 1465, z </w:t>
      </w:r>
      <w:proofErr w:type="spellStart"/>
      <w:r>
        <w:rPr>
          <w:rFonts w:ascii="Times New Roman" w:eastAsia="Times New Roman" w:hAnsi="Times New Roman" w:cs="Times New Roman"/>
        </w:rPr>
        <w:t>późn</w:t>
      </w:r>
      <w:proofErr w:type="spellEnd"/>
      <w:r>
        <w:rPr>
          <w:rFonts w:ascii="Times New Roman" w:eastAsia="Times New Roman" w:hAnsi="Times New Roman" w:cs="Times New Roman"/>
        </w:rPr>
        <w:t xml:space="preserve">. zm.) oraz art. 8 ust. 1, 2 i 3 pkt 2 ustawy z dnia 20 lipca 2018 r. o pomocy państwa w ponoszeniu wydatków mieszkaniowych w pierwszych latach najmu mieszkania (Dz. U. z 2024r. poz. 506), Rada Miejska Węglińca uchwala co następuje: </w:t>
      </w:r>
    </w:p>
    <w:p w:rsidR="00296C0E" w:rsidRDefault="00000000">
      <w:pPr>
        <w:spacing w:after="108" w:line="249" w:lineRule="auto"/>
        <w:ind w:left="-5" w:hanging="10"/>
      </w:pPr>
      <w:r>
        <w:rPr>
          <w:rFonts w:ascii="Times New Roman" w:eastAsia="Times New Roman" w:hAnsi="Times New Roman" w:cs="Times New Roman"/>
          <w:b/>
        </w:rPr>
        <w:t>I.  POSTANOWIENIA OGÓLNE</w:t>
      </w:r>
      <w:r>
        <w:rPr>
          <w:rFonts w:ascii="Times New Roman" w:eastAsia="Times New Roman" w:hAnsi="Times New Roman" w:cs="Times New Roman"/>
        </w:rPr>
        <w:t xml:space="preserve"> </w:t>
      </w:r>
    </w:p>
    <w:p w:rsidR="00296C0E" w:rsidRDefault="00000000">
      <w:pPr>
        <w:spacing w:after="98"/>
        <w:ind w:left="335" w:hanging="10"/>
      </w:pPr>
      <w:r>
        <w:rPr>
          <w:rFonts w:ascii="Times New Roman" w:eastAsia="Times New Roman" w:hAnsi="Times New Roman" w:cs="Times New Roman"/>
          <w:b/>
        </w:rPr>
        <w:t xml:space="preserve">§ 1. </w:t>
      </w:r>
      <w:r>
        <w:rPr>
          <w:rFonts w:ascii="Times New Roman" w:eastAsia="Times New Roman" w:hAnsi="Times New Roman" w:cs="Times New Roman"/>
        </w:rPr>
        <w:t xml:space="preserve">Uchwała określa: </w:t>
      </w:r>
    </w:p>
    <w:p w:rsidR="00296C0E" w:rsidRDefault="00000000">
      <w:pPr>
        <w:numPr>
          <w:ilvl w:val="0"/>
          <w:numId w:val="1"/>
        </w:numPr>
        <w:spacing w:after="111" w:line="249" w:lineRule="auto"/>
        <w:ind w:hanging="238"/>
        <w:jc w:val="both"/>
      </w:pPr>
      <w:r>
        <w:rPr>
          <w:rFonts w:ascii="Times New Roman" w:eastAsia="Times New Roman" w:hAnsi="Times New Roman" w:cs="Times New Roman"/>
        </w:rPr>
        <w:t xml:space="preserve">zasady przeprowadzania naboru wniosków o zawarcie umowy najmu lokalu mieszkalnego, w tym określenie dodatkowych kryteriów pierwszeństwa, zasad przeprowadzenia oceny punktowej dla dodatkowych kryteriów pierwszeństwa oraz dla kryterium pierwszeństwa, o którym mowa w art. 7a ustawy z dnia 20 lipca 2018 r. o pomocy państwa w ponoszeniu wydatków mieszkaniowych w pierwszych latach najmu mieszkania (Dz. U. z 2024r. poz. 506), dla lokali mieszkalnych realizowanych w ramach inwestycji spółki SIM KZN Łużyce sp. z o.o. z siedzibą w Węglińcu, </w:t>
      </w:r>
    </w:p>
    <w:p w:rsidR="00296C0E" w:rsidRDefault="00000000">
      <w:pPr>
        <w:numPr>
          <w:ilvl w:val="0"/>
          <w:numId w:val="1"/>
        </w:numPr>
        <w:spacing w:after="111" w:line="249" w:lineRule="auto"/>
        <w:ind w:hanging="238"/>
        <w:jc w:val="both"/>
      </w:pPr>
      <w:r>
        <w:rPr>
          <w:rFonts w:ascii="Times New Roman" w:eastAsia="Times New Roman" w:hAnsi="Times New Roman" w:cs="Times New Roman"/>
        </w:rPr>
        <w:t xml:space="preserve">maksymalną wysokość miesięcznego dochodu gospodarstwa domowego. </w:t>
      </w:r>
    </w:p>
    <w:p w:rsidR="00296C0E" w:rsidRDefault="00000000">
      <w:pPr>
        <w:spacing w:after="0" w:line="249" w:lineRule="auto"/>
        <w:ind w:left="212" w:hanging="227"/>
      </w:pPr>
      <w:r>
        <w:rPr>
          <w:rFonts w:ascii="Times New Roman" w:eastAsia="Times New Roman" w:hAnsi="Times New Roman" w:cs="Times New Roman"/>
          <w:b/>
        </w:rPr>
        <w:t xml:space="preserve">II.  DODATKOWE KRYTERIA PIERWSZEŃSTWA PRZY PRZEPROWADZANIU NABORU WNIOSKÓW O ZAWARCIE UMOWY NAJMU ORAZ ZASADY PRZEPROWADZANIA OCENY </w:t>
      </w:r>
    </w:p>
    <w:p w:rsidR="00296C0E" w:rsidRDefault="00000000">
      <w:pPr>
        <w:spacing w:after="108" w:line="249" w:lineRule="auto"/>
        <w:ind w:left="237" w:hanging="10"/>
      </w:pPr>
      <w:r>
        <w:rPr>
          <w:rFonts w:ascii="Times New Roman" w:eastAsia="Times New Roman" w:hAnsi="Times New Roman" w:cs="Times New Roman"/>
          <w:b/>
        </w:rPr>
        <w:t>PUNKTOWEJ</w:t>
      </w:r>
      <w:r>
        <w:rPr>
          <w:rFonts w:ascii="Times New Roman" w:eastAsia="Times New Roman" w:hAnsi="Times New Roman" w:cs="Times New Roman"/>
        </w:rPr>
        <w:t xml:space="preserve"> </w:t>
      </w:r>
    </w:p>
    <w:p w:rsidR="00296C0E" w:rsidRDefault="00000000">
      <w:pPr>
        <w:spacing w:after="111" w:line="249" w:lineRule="auto"/>
        <w:ind w:left="-15" w:firstLine="340"/>
        <w:jc w:val="both"/>
      </w:pPr>
      <w:r>
        <w:rPr>
          <w:rFonts w:ascii="Times New Roman" w:eastAsia="Times New Roman" w:hAnsi="Times New Roman" w:cs="Times New Roman"/>
          <w:b/>
        </w:rPr>
        <w:t xml:space="preserve">§ 2. </w:t>
      </w:r>
      <w:r>
        <w:rPr>
          <w:rFonts w:ascii="Times New Roman" w:eastAsia="Times New Roman" w:hAnsi="Times New Roman" w:cs="Times New Roman"/>
        </w:rPr>
        <w:t xml:space="preserve">1. Wybiera się następujące dodatkowe kryteria pierwszeństwa przy przeprowadzaniu naboru wniosków                   o zawarcie umowy najmu: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w gospodarstwie domowym jest co najmniej jedno dziecko;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osoba wchodząca w skład gospodarstwa domowego zmienia miejsce zamieszkania w celu podjęcia pracy lub nauki poza miejscem obecnego zamieszkania;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osoba wchodząca w skład gospodarstwa domowego wcześniej złożyła wniosek o zawarcie umowy najmu mieszkania w tej samej miejscowości, jednak nie zawarła umowy najmu z powodu większej liczby najemców posiadających zdolność czynszową niż liczba dostępnych mieszkań;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osoba wchodząca w skład gospodarstwa domowego jest najemcą lokalu wchodzącego w skład mieszkaniowego zasobu gminy, który zobowiązuje się do rozwiązania umowy najmu i opróżnienia tego lokalu w terminie miesiąca od dnia zawarcia umowy najmu mieszkania przez najemcę;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osoba wchodząca w skład gospodarstwa domowego ma status repatrianta;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najemca ukończył 65 lat;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osoba do 16. roku życia wchodząca w skład gospodarstwa domowego legitymuje się orzeczeniem                   o niepełnosprawności określonym w ustawie z dnia 27 sierpnia 1997 r. o rehabilitacji zawodowej i społecznej oraz zatrudnianiu osób niepełnosprawnych (Dz. U. z 2024r. poz. 44 ze zm.); </w:t>
      </w:r>
    </w:p>
    <w:p w:rsidR="00296C0E" w:rsidRDefault="00000000">
      <w:pPr>
        <w:numPr>
          <w:ilvl w:val="0"/>
          <w:numId w:val="2"/>
        </w:numPr>
        <w:spacing w:after="0" w:line="249" w:lineRule="auto"/>
        <w:ind w:hanging="238"/>
        <w:jc w:val="both"/>
      </w:pPr>
      <w:r>
        <w:rPr>
          <w:rFonts w:ascii="Times New Roman" w:eastAsia="Times New Roman" w:hAnsi="Times New Roman" w:cs="Times New Roman"/>
        </w:rPr>
        <w:t xml:space="preserve">osoba powyżej 16. roku życia wchodząca w skład gospodarstwa domowego legitymuje się orzeczeniem                   o znacznym lub umiarkowanym stopniu niepełnosprawności określonym w ustawie z dnia 27 sierpnia </w:t>
      </w:r>
    </w:p>
    <w:p w:rsidR="00296C0E" w:rsidRDefault="00000000">
      <w:pPr>
        <w:spacing w:after="111" w:line="249" w:lineRule="auto"/>
        <w:ind w:left="340"/>
        <w:jc w:val="both"/>
      </w:pPr>
      <w:r>
        <w:rPr>
          <w:rFonts w:ascii="Times New Roman" w:eastAsia="Times New Roman" w:hAnsi="Times New Roman" w:cs="Times New Roman"/>
        </w:rPr>
        <w:t xml:space="preserve">1997r. o rehabilitacji zawodowej i społecznej oraz zatrudnianiu osób niepełnosprawnych;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lastRenderedPageBreak/>
        <w:t xml:space="preserve">osoba wchodząca w skład gospodarstwa domowego posiada Kartę Polaka, o której mowa w ustawie z dnia                   7 września 2007 r. o Karcie Polaka (Dz. U. z 2023r. poz. 192);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najemca był w przeszłości właścicielem budynku mieszkalnego jednorodzinnego lub lokalu mieszkalnego lub przysługiwało mu w przeszłości spółdzielcze własnościowe prawo do lokalu, którego przedmiotem był lokal mieszkalny lub dom jednorodzinny, lecz wskutek działania żywiołu lub katastrofy budowlanej utracił ten budynek lub lokal; </w:t>
      </w:r>
    </w:p>
    <w:p w:rsidR="00296C0E" w:rsidRDefault="00000000">
      <w:pPr>
        <w:numPr>
          <w:ilvl w:val="0"/>
          <w:numId w:val="2"/>
        </w:numPr>
        <w:spacing w:after="111" w:line="249" w:lineRule="auto"/>
        <w:ind w:hanging="238"/>
        <w:jc w:val="both"/>
      </w:pPr>
      <w:r>
        <w:rPr>
          <w:rFonts w:ascii="Times New Roman" w:eastAsia="Times New Roman" w:hAnsi="Times New Roman" w:cs="Times New Roman"/>
        </w:rPr>
        <w:t xml:space="preserve">osoba wchodząca w skład gospodarstwa domowego jest właścicielem lub współwłaścicielem nieruchomości obejmującej budynek mieszkalny lub budynek o funkcji mieszanej, obejmującej funkcję mieszkaniową, która podlega wywłaszczeniu. </w:t>
      </w:r>
    </w:p>
    <w:p w:rsidR="00296C0E" w:rsidRDefault="00000000">
      <w:pPr>
        <w:spacing w:after="98"/>
        <w:ind w:left="335" w:hanging="10"/>
      </w:pPr>
      <w:r>
        <w:rPr>
          <w:rFonts w:ascii="Times New Roman" w:eastAsia="Times New Roman" w:hAnsi="Times New Roman" w:cs="Times New Roman"/>
        </w:rPr>
        <w:t xml:space="preserve">2. Określa się następujące inne dodatkowe kryteria pierwszeństwa: </w:t>
      </w:r>
    </w:p>
    <w:p w:rsidR="00296C0E" w:rsidRDefault="00000000">
      <w:pPr>
        <w:numPr>
          <w:ilvl w:val="0"/>
          <w:numId w:val="3"/>
        </w:numPr>
        <w:spacing w:after="98"/>
        <w:ind w:hanging="238"/>
        <w:jc w:val="both"/>
      </w:pPr>
      <w:r>
        <w:rPr>
          <w:rFonts w:ascii="Times New Roman" w:eastAsia="Times New Roman" w:hAnsi="Times New Roman" w:cs="Times New Roman"/>
        </w:rPr>
        <w:t xml:space="preserve">wnioskodawcą jest osoba pełnoletnia, która na dzień złożenia wniosku nie przekroczyła 30 roku życia; </w:t>
      </w:r>
    </w:p>
    <w:p w:rsidR="00296C0E" w:rsidRDefault="00000000">
      <w:pPr>
        <w:numPr>
          <w:ilvl w:val="0"/>
          <w:numId w:val="3"/>
        </w:numPr>
        <w:spacing w:after="111" w:line="249" w:lineRule="auto"/>
        <w:ind w:hanging="238"/>
        <w:jc w:val="both"/>
      </w:pPr>
      <w:r>
        <w:rPr>
          <w:rFonts w:ascii="Times New Roman" w:eastAsia="Times New Roman" w:hAnsi="Times New Roman" w:cs="Times New Roman"/>
        </w:rPr>
        <w:t xml:space="preserve">w skład gospodarstwa domowego wnioskodawcy wchodzi osoba posiadająca zaświadczenie, o którym mowa w art. 4 ust. 3 ustawy z dnia 4 listopada 2016. o wsparciu kobiet w ciąży i rodzin „Za życiem”; </w:t>
      </w:r>
    </w:p>
    <w:p w:rsidR="00296C0E" w:rsidRDefault="00000000">
      <w:pPr>
        <w:numPr>
          <w:ilvl w:val="0"/>
          <w:numId w:val="3"/>
        </w:numPr>
        <w:spacing w:after="111" w:line="249" w:lineRule="auto"/>
        <w:ind w:hanging="238"/>
        <w:jc w:val="both"/>
      </w:pPr>
      <w:r>
        <w:rPr>
          <w:rFonts w:ascii="Times New Roman" w:eastAsia="Times New Roman" w:hAnsi="Times New Roman" w:cs="Times New Roman"/>
        </w:rPr>
        <w:t xml:space="preserve">w skład gospodarstwa domowego, na dzień złożenia wniosku, wchodzi osoba samotnie wychowująca dziecko w rozumieniu ustawy z dnia 28 listopada 2003 r. o świadczeniach rodzinnych; </w:t>
      </w:r>
    </w:p>
    <w:p w:rsidR="00296C0E" w:rsidRDefault="00000000">
      <w:pPr>
        <w:numPr>
          <w:ilvl w:val="0"/>
          <w:numId w:val="3"/>
        </w:numPr>
        <w:spacing w:after="111" w:line="249" w:lineRule="auto"/>
        <w:ind w:hanging="238"/>
        <w:jc w:val="both"/>
      </w:pPr>
      <w:r>
        <w:rPr>
          <w:rFonts w:ascii="Times New Roman" w:eastAsia="Times New Roman" w:hAnsi="Times New Roman" w:cs="Times New Roman"/>
        </w:rPr>
        <w:t xml:space="preserve">w skład gospodarstwa domowego wchodzi osoba, która jest zatrudniona na terenie Gminy Węgliniec, a miejscem zamieszkania tej osoby nie jest teren Gminy Węgliniec; </w:t>
      </w:r>
    </w:p>
    <w:p w:rsidR="00296C0E" w:rsidRDefault="00000000">
      <w:pPr>
        <w:numPr>
          <w:ilvl w:val="0"/>
          <w:numId w:val="3"/>
        </w:numPr>
        <w:spacing w:after="111" w:line="249" w:lineRule="auto"/>
        <w:ind w:hanging="238"/>
        <w:jc w:val="both"/>
      </w:pPr>
      <w:r>
        <w:rPr>
          <w:rFonts w:ascii="Times New Roman" w:eastAsia="Times New Roman" w:hAnsi="Times New Roman" w:cs="Times New Roman"/>
        </w:rPr>
        <w:t xml:space="preserve">w skład gospodarstwa domowego wchodzi osoba, która zamieszkuje bądź jest zatrudniona na terenie Gminy Węgliniec; </w:t>
      </w:r>
    </w:p>
    <w:p w:rsidR="00296C0E" w:rsidRDefault="00000000">
      <w:pPr>
        <w:numPr>
          <w:ilvl w:val="0"/>
          <w:numId w:val="3"/>
        </w:numPr>
        <w:spacing w:after="111" w:line="249" w:lineRule="auto"/>
        <w:ind w:hanging="238"/>
        <w:jc w:val="both"/>
      </w:pPr>
      <w:r>
        <w:rPr>
          <w:rFonts w:ascii="Times New Roman" w:eastAsia="Times New Roman" w:hAnsi="Times New Roman" w:cs="Times New Roman"/>
        </w:rPr>
        <w:t xml:space="preserve">w skład gospodarstwa domowego wchodzi osoba, która rozlicza się z podatku dochodowego w Urzędzie Skarbowym właściwym dla Gminy Węgliniec i w deklaracji podatkowej za ostatni rok rozliczeniowy wskazała Gminę Węgliniec jako miejsce zamieszkania; </w:t>
      </w:r>
    </w:p>
    <w:p w:rsidR="00296C0E" w:rsidRDefault="00000000">
      <w:pPr>
        <w:numPr>
          <w:ilvl w:val="0"/>
          <w:numId w:val="3"/>
        </w:numPr>
        <w:spacing w:after="111" w:line="249" w:lineRule="auto"/>
        <w:ind w:hanging="238"/>
        <w:jc w:val="both"/>
      </w:pPr>
      <w:r>
        <w:rPr>
          <w:rFonts w:ascii="Times New Roman" w:eastAsia="Times New Roman" w:hAnsi="Times New Roman" w:cs="Times New Roman"/>
        </w:rPr>
        <w:t xml:space="preserve">najemca był właścicielem budynku mieszkalnego jednorodzinnego lub lokalu mieszkalnego lub przysługiwało mu spółdzielcze własnościowe prawo do lokalu, którego przedmiotem był lokal mieszkalny lub dom jednorodzinny, lecz wskutek działania żywiołu lub katastrofy budowlanej utracił ten budynek lub lokal na terenie Gminy Węgliniec. </w:t>
      </w:r>
    </w:p>
    <w:p w:rsidR="00296C0E" w:rsidRDefault="00000000">
      <w:pPr>
        <w:spacing w:after="111" w:line="249" w:lineRule="auto"/>
        <w:ind w:left="-15" w:firstLine="340"/>
        <w:jc w:val="both"/>
      </w:pPr>
      <w:r>
        <w:rPr>
          <w:rFonts w:ascii="Times New Roman" w:eastAsia="Times New Roman" w:hAnsi="Times New Roman" w:cs="Times New Roman"/>
        </w:rPr>
        <w:t xml:space="preserve">3. Załącznik nr 1 do niniejszej uchwały określa zasady przeprowadzania oceny punktowej w zakresie kryteriów, o których mowa w ust. 1 i 2 oraz kryterium pierwszeństwa w postaci posiadania przez wnioskodawcę wkładu oszczędnościowego gromadzonego na rachunku bankowym na cele mieszkaniowe, którego imienny dowód stanowi książeczka mieszkaniowa wystawiona do dnia 23 października 1990r. </w:t>
      </w:r>
    </w:p>
    <w:p w:rsidR="00296C0E" w:rsidRDefault="00000000">
      <w:pPr>
        <w:spacing w:after="108" w:line="249" w:lineRule="auto"/>
        <w:ind w:left="-5" w:hanging="10"/>
      </w:pPr>
      <w:r>
        <w:rPr>
          <w:rFonts w:ascii="Times New Roman" w:eastAsia="Times New Roman" w:hAnsi="Times New Roman" w:cs="Times New Roman"/>
          <w:b/>
        </w:rPr>
        <w:t>III.  ZASADY PRZEPROWADZANIA NABORU WNIOSKÓW O ZAWARCIE UMOWY NAJMU</w:t>
      </w:r>
      <w:r>
        <w:rPr>
          <w:rFonts w:ascii="Times New Roman" w:eastAsia="Times New Roman" w:hAnsi="Times New Roman" w:cs="Times New Roman"/>
        </w:rPr>
        <w:t xml:space="preserve"> </w:t>
      </w:r>
    </w:p>
    <w:p w:rsidR="00296C0E" w:rsidRDefault="00000000">
      <w:pPr>
        <w:spacing w:after="111" w:line="249" w:lineRule="auto"/>
        <w:ind w:left="-15" w:firstLine="340"/>
        <w:jc w:val="both"/>
      </w:pPr>
      <w:r>
        <w:rPr>
          <w:rFonts w:ascii="Times New Roman" w:eastAsia="Times New Roman" w:hAnsi="Times New Roman" w:cs="Times New Roman"/>
          <w:b/>
        </w:rPr>
        <w:t xml:space="preserve">§ 3. </w:t>
      </w:r>
      <w:r>
        <w:rPr>
          <w:rFonts w:ascii="Times New Roman" w:eastAsia="Times New Roman" w:hAnsi="Times New Roman" w:cs="Times New Roman"/>
        </w:rPr>
        <w:t xml:space="preserve">1. Ogłoszenie o naborze i terminie składania wniosków o zawarcie umowy najmu lokalu, wraz z formularzem wniosku i wymaganymi dokumentami zostanie umieszczone na tablicy ogłoszeń Urzędu Gminy i Miasta w Węglińcu oraz w Biuletynie Informacji Publicznej Gminy Węgliniec pod adresem: http://www.wegliniec.bip.pbox.pl/public/.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Wypełniony wniosek, którego wzór stanowi załącznik nr 2 do niniejszej uchwały, wraz z wszelkimi wymaganymi dokumentami, potwierdzającymi spełnianie kryteriów kwalifikacji, winien zostać złożony w Urzędzie Gminy i Miasta w Węglińcu. Rozpatrzone zostaną wyłącznie wnioski złożone w terminie wskazanym w ogłoszeniu o naborze.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W przypadku braków formalnych we wniosku lub wątpliwości dotyczących informacji zawartych we wniosku lub załącznikach do wniosku, wnioskodawca zostanie wezwany do ich uzupełnienia lub złożenia wyjaśnień, w terminie 7 dni, pod rygorem pozostawienia wniosku bez rozpoznania.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Osoby znajdujące się we wspólnym gospodarstwie domowym, w </w:t>
      </w:r>
      <w:proofErr w:type="gramStart"/>
      <w:r>
        <w:rPr>
          <w:rFonts w:ascii="Times New Roman" w:eastAsia="Times New Roman" w:hAnsi="Times New Roman" w:cs="Times New Roman"/>
        </w:rPr>
        <w:t>skład</w:t>
      </w:r>
      <w:proofErr w:type="gramEnd"/>
      <w:r>
        <w:rPr>
          <w:rFonts w:ascii="Times New Roman" w:eastAsia="Times New Roman" w:hAnsi="Times New Roman" w:cs="Times New Roman"/>
        </w:rPr>
        <w:t xml:space="preserve"> którego wchodzi wnioskodawca i osoby zgłoszone przez niego do wspólnego zamieszkania, zwanym dalej „gospodarstwem domowym”, mogą złożyć wniosek o najem wyłącznie jednego lokalu.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lastRenderedPageBreak/>
        <w:t xml:space="preserve">Wnioski o zawarcie umowy najmu będą ewidencjonowane według kolejności ich wpływu i oznaczone datą oraz godziną wpływu.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Po przeprowadzeniu naboru w sposób opisany w niniejszej uchwale, sporządzona zostanie lista najemców.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O kolejności wpisu na listę najemców decyduje liczba punktów przyznanych wnioskodawcy w oparciu                   o kryteria określone w § 2 niniejszej uchwały.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W przypadku uzyskania przez dwóch lub więcej wnioskodawców takiej samej liczby </w:t>
      </w:r>
      <w:proofErr w:type="gramStart"/>
      <w:r>
        <w:rPr>
          <w:rFonts w:ascii="Times New Roman" w:eastAsia="Times New Roman" w:hAnsi="Times New Roman" w:cs="Times New Roman"/>
        </w:rPr>
        <w:t xml:space="preserve">punktów,   </w:t>
      </w:r>
      <w:proofErr w:type="gramEnd"/>
      <w:r>
        <w:rPr>
          <w:rFonts w:ascii="Times New Roman" w:eastAsia="Times New Roman" w:hAnsi="Times New Roman" w:cs="Times New Roman"/>
        </w:rPr>
        <w:t xml:space="preserve">                o pierwszeństwie decyduje kolejność złożenia wniosku.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Jeżeli liczba wnioskodawców spełniających kryteria naboru, będzie większa niż planowana liczba lokali, zostanie utworzona lista rezerwowa.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Lista najemców wraz z listą rezerwową, zostanie przekazana do SIM KZN Łużyce sp. z o.o. z siedzibą                   w Węglińcu, która na jej podstawie dokonana przydziału lokali, z zastrzeżeniem obowiązku spełnienia przez osobę wpisaną na listę wymagań wynikających z przepisów prawa powszechnie obowiązującego oraz posiadania zdolności czynszowej. </w:t>
      </w:r>
    </w:p>
    <w:p w:rsidR="00296C0E" w:rsidRDefault="00000000">
      <w:pPr>
        <w:numPr>
          <w:ilvl w:val="0"/>
          <w:numId w:val="4"/>
        </w:numPr>
        <w:spacing w:after="111" w:line="249" w:lineRule="auto"/>
        <w:ind w:firstLine="340"/>
        <w:jc w:val="both"/>
      </w:pPr>
      <w:r>
        <w:rPr>
          <w:rFonts w:ascii="Times New Roman" w:eastAsia="Times New Roman" w:hAnsi="Times New Roman" w:cs="Times New Roman"/>
        </w:rPr>
        <w:t xml:space="preserve">Z listy najemców zostanie wykreślony wnioskodawca, który: </w:t>
      </w:r>
    </w:p>
    <w:p w:rsidR="00296C0E" w:rsidRDefault="00000000">
      <w:pPr>
        <w:numPr>
          <w:ilvl w:val="0"/>
          <w:numId w:val="5"/>
        </w:numPr>
        <w:spacing w:after="111" w:line="249" w:lineRule="auto"/>
        <w:ind w:hanging="238"/>
        <w:jc w:val="both"/>
      </w:pPr>
      <w:r>
        <w:rPr>
          <w:rFonts w:ascii="Times New Roman" w:eastAsia="Times New Roman" w:hAnsi="Times New Roman" w:cs="Times New Roman"/>
        </w:rPr>
        <w:t xml:space="preserve">złożył oświadczenie o rezygnacji z udziału w naborze; </w:t>
      </w:r>
    </w:p>
    <w:p w:rsidR="00296C0E" w:rsidRDefault="00000000">
      <w:pPr>
        <w:numPr>
          <w:ilvl w:val="0"/>
          <w:numId w:val="5"/>
        </w:numPr>
        <w:spacing w:after="111" w:line="249" w:lineRule="auto"/>
        <w:ind w:hanging="238"/>
        <w:jc w:val="both"/>
      </w:pPr>
      <w:r>
        <w:rPr>
          <w:rFonts w:ascii="Times New Roman" w:eastAsia="Times New Roman" w:hAnsi="Times New Roman" w:cs="Times New Roman"/>
        </w:rPr>
        <w:t xml:space="preserve">złożył we wniosku lub innych dokumentach wymaganych do przeprowadzenia naboru, oświadczenia niezgodne z prawdą; </w:t>
      </w:r>
    </w:p>
    <w:p w:rsidR="00296C0E" w:rsidRDefault="00000000">
      <w:pPr>
        <w:numPr>
          <w:ilvl w:val="0"/>
          <w:numId w:val="5"/>
        </w:numPr>
        <w:spacing w:after="111" w:line="249" w:lineRule="auto"/>
        <w:ind w:hanging="238"/>
        <w:jc w:val="both"/>
      </w:pPr>
      <w:r>
        <w:rPr>
          <w:rFonts w:ascii="Times New Roman" w:eastAsia="Times New Roman" w:hAnsi="Times New Roman" w:cs="Times New Roman"/>
        </w:rPr>
        <w:t xml:space="preserve">nie odpowiada na próby skontaktowania się z nim, w celu przekazania informacji dotyczących naboru                   i zawarcia umowy o partycypacji. </w:t>
      </w:r>
    </w:p>
    <w:p w:rsidR="00296C0E" w:rsidRDefault="00000000">
      <w:pPr>
        <w:numPr>
          <w:ilvl w:val="1"/>
          <w:numId w:val="5"/>
        </w:numPr>
        <w:spacing w:after="111" w:line="249" w:lineRule="auto"/>
        <w:ind w:firstLine="340"/>
        <w:jc w:val="both"/>
      </w:pPr>
      <w:r>
        <w:rPr>
          <w:rFonts w:ascii="Times New Roman" w:eastAsia="Times New Roman" w:hAnsi="Times New Roman" w:cs="Times New Roman"/>
        </w:rPr>
        <w:t xml:space="preserve">W miejsce wnioskodawcy wykreślonego z listy najemców wpisuje się osobę znajdującą się na kolejnej pozycji na liście najemców albo liście rezerwowej, która uzyskała największą liczbą punktów. </w:t>
      </w:r>
    </w:p>
    <w:p w:rsidR="00296C0E" w:rsidRDefault="00000000">
      <w:pPr>
        <w:numPr>
          <w:ilvl w:val="1"/>
          <w:numId w:val="5"/>
        </w:numPr>
        <w:spacing w:after="111" w:line="249" w:lineRule="auto"/>
        <w:ind w:firstLine="340"/>
        <w:jc w:val="both"/>
      </w:pPr>
      <w:r>
        <w:rPr>
          <w:rFonts w:ascii="Times New Roman" w:eastAsia="Times New Roman" w:hAnsi="Times New Roman" w:cs="Times New Roman"/>
        </w:rPr>
        <w:t xml:space="preserve">Wpis na listę najemców lub listę rezerwową nie skutkuje powstaniem roszczenia lub </w:t>
      </w:r>
      <w:proofErr w:type="spellStart"/>
      <w:r>
        <w:rPr>
          <w:rFonts w:ascii="Times New Roman" w:eastAsia="Times New Roman" w:hAnsi="Times New Roman" w:cs="Times New Roman"/>
        </w:rPr>
        <w:t>ekspektatywy</w:t>
      </w:r>
      <w:proofErr w:type="spellEnd"/>
      <w:r>
        <w:rPr>
          <w:rFonts w:ascii="Times New Roman" w:eastAsia="Times New Roman" w:hAnsi="Times New Roman" w:cs="Times New Roman"/>
        </w:rPr>
        <w:t xml:space="preserve"> zawarcia umowy najmu lokalu mieszkalnego. </w:t>
      </w:r>
    </w:p>
    <w:p w:rsidR="00296C0E" w:rsidRDefault="00000000">
      <w:pPr>
        <w:spacing w:after="108" w:line="249" w:lineRule="auto"/>
        <w:ind w:left="-5" w:hanging="10"/>
      </w:pPr>
      <w:r>
        <w:rPr>
          <w:rFonts w:ascii="Times New Roman" w:eastAsia="Times New Roman" w:hAnsi="Times New Roman" w:cs="Times New Roman"/>
          <w:b/>
        </w:rPr>
        <w:t>IV.  MAKSYMALNA WYSOKOŚĆ MIESIĘCZNEGO DOCHODU GOSPODARSTWA DOMOWEGO</w:t>
      </w:r>
      <w:r>
        <w:rPr>
          <w:rFonts w:ascii="Times New Roman" w:eastAsia="Times New Roman" w:hAnsi="Times New Roman" w:cs="Times New Roman"/>
        </w:rPr>
        <w:t xml:space="preserve"> </w:t>
      </w:r>
    </w:p>
    <w:p w:rsidR="00296C0E" w:rsidRDefault="00000000">
      <w:pPr>
        <w:spacing w:after="111" w:line="249" w:lineRule="auto"/>
        <w:ind w:left="340"/>
        <w:jc w:val="both"/>
      </w:pPr>
      <w:r>
        <w:rPr>
          <w:rFonts w:ascii="Times New Roman" w:eastAsia="Times New Roman" w:hAnsi="Times New Roman" w:cs="Times New Roman"/>
          <w:b/>
        </w:rPr>
        <w:t xml:space="preserve">§ 4. </w:t>
      </w:r>
      <w:r>
        <w:rPr>
          <w:rFonts w:ascii="Times New Roman" w:eastAsia="Times New Roman" w:hAnsi="Times New Roman" w:cs="Times New Roman"/>
        </w:rPr>
        <w:t xml:space="preserve">1. Ustala się maksymalną wielkość miesięcznego dochodu gospodarstwa domowego w wysokości: </w:t>
      </w:r>
    </w:p>
    <w:p w:rsidR="00296C0E" w:rsidRDefault="00000000">
      <w:pPr>
        <w:numPr>
          <w:ilvl w:val="0"/>
          <w:numId w:val="6"/>
        </w:numPr>
        <w:spacing w:after="111" w:line="249" w:lineRule="auto"/>
        <w:ind w:hanging="238"/>
        <w:jc w:val="both"/>
      </w:pPr>
      <w:r>
        <w:rPr>
          <w:rFonts w:ascii="Times New Roman" w:eastAsia="Times New Roman" w:hAnsi="Times New Roman" w:cs="Times New Roman"/>
        </w:rPr>
        <w:t xml:space="preserve">75% w jednoosobowym gospodarstwie domowym, </w:t>
      </w:r>
    </w:p>
    <w:p w:rsidR="00296C0E" w:rsidRDefault="00000000">
      <w:pPr>
        <w:numPr>
          <w:ilvl w:val="0"/>
          <w:numId w:val="6"/>
        </w:numPr>
        <w:spacing w:after="111" w:line="249" w:lineRule="auto"/>
        <w:ind w:hanging="238"/>
        <w:jc w:val="both"/>
      </w:pPr>
      <w:r>
        <w:rPr>
          <w:rFonts w:ascii="Times New Roman" w:eastAsia="Times New Roman" w:hAnsi="Times New Roman" w:cs="Times New Roman"/>
        </w:rPr>
        <w:t xml:space="preserve">105% w dwuosobowym gospodarstwie domowym, </w:t>
      </w:r>
    </w:p>
    <w:p w:rsidR="00296C0E" w:rsidRDefault="00000000">
      <w:pPr>
        <w:numPr>
          <w:ilvl w:val="0"/>
          <w:numId w:val="6"/>
        </w:numPr>
        <w:spacing w:after="111" w:line="249" w:lineRule="auto"/>
        <w:ind w:hanging="238"/>
        <w:jc w:val="both"/>
      </w:pPr>
      <w:r>
        <w:rPr>
          <w:rFonts w:ascii="Times New Roman" w:eastAsia="Times New Roman" w:hAnsi="Times New Roman" w:cs="Times New Roman"/>
        </w:rPr>
        <w:t xml:space="preserve">145% w trzyosobowym gospodarstwie domowym, </w:t>
      </w:r>
    </w:p>
    <w:p w:rsidR="00296C0E" w:rsidRDefault="00000000">
      <w:pPr>
        <w:numPr>
          <w:ilvl w:val="0"/>
          <w:numId w:val="6"/>
        </w:numPr>
        <w:spacing w:after="111" w:line="249" w:lineRule="auto"/>
        <w:ind w:hanging="238"/>
        <w:jc w:val="both"/>
      </w:pPr>
      <w:r>
        <w:rPr>
          <w:rFonts w:ascii="Times New Roman" w:eastAsia="Times New Roman" w:hAnsi="Times New Roman" w:cs="Times New Roman"/>
        </w:rPr>
        <w:t xml:space="preserve">170% w czteroosobowym gospodarstwie domowym, </w:t>
      </w:r>
    </w:p>
    <w:p w:rsidR="00296C0E" w:rsidRDefault="00000000">
      <w:pPr>
        <w:numPr>
          <w:ilvl w:val="0"/>
          <w:numId w:val="6"/>
        </w:numPr>
        <w:spacing w:after="111" w:line="249" w:lineRule="auto"/>
        <w:ind w:hanging="238"/>
        <w:jc w:val="both"/>
      </w:pPr>
      <w:r>
        <w:rPr>
          <w:rFonts w:ascii="Times New Roman" w:eastAsia="Times New Roman" w:hAnsi="Times New Roman" w:cs="Times New Roman"/>
        </w:rPr>
        <w:t xml:space="preserve">170% w gospodarstwie domowym większym niż czteroosobowe, powiększone o dodatkowe 35% na każdą kolejną osobę w gospodarstwie domowym </w:t>
      </w:r>
    </w:p>
    <w:p w:rsidR="00296C0E" w:rsidRDefault="00000000">
      <w:pPr>
        <w:spacing w:after="111" w:line="249" w:lineRule="auto"/>
        <w:ind w:left="454" w:hanging="113"/>
        <w:jc w:val="both"/>
      </w:pPr>
      <w:r>
        <w:rPr>
          <w:rFonts w:ascii="Times New Roman" w:eastAsia="Times New Roman" w:hAnsi="Times New Roman" w:cs="Times New Roman"/>
        </w:rPr>
        <w:t xml:space="preserve">- iloczynu wysokości ostatnio ogłoszonego przeciętnego wynagrodzenia miesięcznego brutto w gospodarce narodowej w województwie, na terenie którego położony jest lokal mieszkalny, oraz współczynnika 1,4. </w:t>
      </w:r>
    </w:p>
    <w:p w:rsidR="00296C0E" w:rsidRDefault="00000000">
      <w:pPr>
        <w:spacing w:after="111" w:line="249" w:lineRule="auto"/>
        <w:ind w:left="-15" w:firstLine="340"/>
        <w:jc w:val="both"/>
      </w:pPr>
      <w:r>
        <w:rPr>
          <w:rFonts w:ascii="Times New Roman" w:eastAsia="Times New Roman" w:hAnsi="Times New Roman" w:cs="Times New Roman"/>
        </w:rPr>
        <w:t xml:space="preserve">2. Wysokość przeciętnego wynagrodzenia miesięcznego brutto w gospodarce narodowej w województwach za ubiegły rok ustala się na podstawie obwieszczenia Prezesa Głównego Urzędu Statystycznego wydanego na podstawie art. 30 ust. 2 ustawy z dnia 26 października 1995r. o społecznych formach rozwoju mieszkalnictwa. </w:t>
      </w:r>
    </w:p>
    <w:p w:rsidR="00296C0E" w:rsidRDefault="00000000">
      <w:pPr>
        <w:spacing w:after="108" w:line="249" w:lineRule="auto"/>
        <w:ind w:left="-5" w:hanging="10"/>
      </w:pPr>
      <w:r>
        <w:rPr>
          <w:rFonts w:ascii="Times New Roman" w:eastAsia="Times New Roman" w:hAnsi="Times New Roman" w:cs="Times New Roman"/>
          <w:b/>
        </w:rPr>
        <w:t>V.  POSTANOWIENIA KOŃCOWE</w:t>
      </w:r>
      <w:r>
        <w:rPr>
          <w:rFonts w:ascii="Times New Roman" w:eastAsia="Times New Roman" w:hAnsi="Times New Roman" w:cs="Times New Roman"/>
        </w:rPr>
        <w:t xml:space="preserve"> </w:t>
      </w:r>
    </w:p>
    <w:p w:rsidR="00296C0E" w:rsidRDefault="00000000">
      <w:pPr>
        <w:spacing w:after="111" w:line="249" w:lineRule="auto"/>
        <w:ind w:left="340"/>
        <w:jc w:val="both"/>
      </w:pPr>
      <w:r>
        <w:rPr>
          <w:rFonts w:ascii="Times New Roman" w:eastAsia="Times New Roman" w:hAnsi="Times New Roman" w:cs="Times New Roman"/>
          <w:b/>
        </w:rPr>
        <w:t xml:space="preserve">§ 6. </w:t>
      </w:r>
      <w:r>
        <w:rPr>
          <w:rFonts w:ascii="Times New Roman" w:eastAsia="Times New Roman" w:hAnsi="Times New Roman" w:cs="Times New Roman"/>
        </w:rPr>
        <w:t xml:space="preserve">1. Wykonanie Uchwały powierza się Burmistrzowi Gminy i Miasta Węgliniec. </w:t>
      </w:r>
    </w:p>
    <w:p w:rsidR="00296C0E" w:rsidRDefault="00000000">
      <w:pPr>
        <w:spacing w:after="111" w:line="249" w:lineRule="auto"/>
        <w:ind w:left="-15" w:firstLine="340"/>
        <w:jc w:val="both"/>
      </w:pPr>
      <w:r>
        <w:rPr>
          <w:rFonts w:ascii="Times New Roman" w:eastAsia="Times New Roman" w:hAnsi="Times New Roman" w:cs="Times New Roman"/>
        </w:rPr>
        <w:t xml:space="preserve">2. Uchwała wchodzi w życie po upływie 14 dni od dnia jej ogłoszenia w Dzienniku Urzędowym Województwa Dolnośląskiego. </w:t>
      </w:r>
    </w:p>
    <w:p w:rsidR="00296C0E" w:rsidRDefault="00000000">
      <w:pPr>
        <w:spacing w:after="129"/>
        <w:ind w:left="340"/>
      </w:pPr>
      <w:r>
        <w:rPr>
          <w:rFonts w:ascii="Times New Roman" w:eastAsia="Times New Roman" w:hAnsi="Times New Roman" w:cs="Times New Roman"/>
        </w:rPr>
        <w:t xml:space="preserve"> </w:t>
      </w:r>
    </w:p>
    <w:p w:rsidR="00296C0E" w:rsidRDefault="00000000">
      <w:pPr>
        <w:spacing w:after="554"/>
      </w:pPr>
      <w:r>
        <w:rPr>
          <w:rFonts w:ascii="Times New Roman" w:eastAsia="Times New Roman" w:hAnsi="Times New Roman" w:cs="Times New Roman"/>
        </w:rPr>
        <w:lastRenderedPageBreak/>
        <w:t xml:space="preserve">   </w:t>
      </w:r>
    </w:p>
    <w:p w:rsidR="00296C0E" w:rsidRDefault="00000000">
      <w:pPr>
        <w:spacing w:after="0"/>
        <w:ind w:left="6429" w:hanging="10"/>
      </w:pPr>
      <w:r>
        <w:rPr>
          <w:rFonts w:ascii="Times New Roman" w:eastAsia="Times New Roman" w:hAnsi="Times New Roman" w:cs="Times New Roman"/>
        </w:rPr>
        <w:t xml:space="preserve">Przewodniczący Rady </w:t>
      </w:r>
    </w:p>
    <w:p w:rsidR="00296C0E" w:rsidRDefault="00000000">
      <w:pPr>
        <w:spacing w:after="0"/>
        <w:ind w:left="4988"/>
        <w:jc w:val="center"/>
      </w:pPr>
      <w:r>
        <w:rPr>
          <w:rFonts w:ascii="Times New Roman" w:eastAsia="Times New Roman" w:hAnsi="Times New Roman" w:cs="Times New Roman"/>
        </w:rPr>
        <w:t xml:space="preserve"> </w:t>
      </w:r>
    </w:p>
    <w:p w:rsidR="00296C0E" w:rsidRDefault="00000000">
      <w:pPr>
        <w:spacing w:after="0"/>
        <w:ind w:left="4988"/>
        <w:jc w:val="center"/>
      </w:pPr>
      <w:r>
        <w:rPr>
          <w:rFonts w:ascii="Times New Roman" w:eastAsia="Times New Roman" w:hAnsi="Times New Roman" w:cs="Times New Roman"/>
        </w:rPr>
        <w:t xml:space="preserve"> </w:t>
      </w:r>
    </w:p>
    <w:p w:rsidR="00296C0E" w:rsidRDefault="00000000">
      <w:pPr>
        <w:spacing w:after="551" w:line="249" w:lineRule="auto"/>
        <w:ind w:left="6496" w:hanging="10"/>
      </w:pPr>
      <w:r>
        <w:rPr>
          <w:rFonts w:ascii="Times New Roman" w:eastAsia="Times New Roman" w:hAnsi="Times New Roman" w:cs="Times New Roman"/>
          <w:b/>
        </w:rPr>
        <w:t>Marek Wawrzynek</w:t>
      </w:r>
      <w:r>
        <w:rPr>
          <w:rFonts w:ascii="Times New Roman" w:eastAsia="Times New Roman" w:hAnsi="Times New Roman" w:cs="Times New Roman"/>
        </w:rPr>
        <w:t xml:space="preserve"> </w:t>
      </w:r>
    </w:p>
    <w:p w:rsidR="00296C0E" w:rsidRDefault="00000000">
      <w:pPr>
        <w:spacing w:after="0"/>
        <w:ind w:left="10" w:right="20" w:hanging="10"/>
        <w:jc w:val="center"/>
      </w:pPr>
      <w:r>
        <w:rPr>
          <w:rFonts w:ascii="Times New Roman" w:eastAsia="Times New Roman" w:hAnsi="Times New Roman" w:cs="Times New Roman"/>
          <w:b/>
        </w:rPr>
        <w:t>Uzasadnienie</w:t>
      </w:r>
      <w:r>
        <w:rPr>
          <w:rFonts w:ascii="Times New Roman" w:eastAsia="Times New Roman" w:hAnsi="Times New Roman" w:cs="Times New Roman"/>
        </w:rPr>
        <w:t xml:space="preserve"> </w:t>
      </w:r>
    </w:p>
    <w:p w:rsidR="00296C0E" w:rsidRDefault="00000000">
      <w:pPr>
        <w:spacing w:after="111" w:line="249" w:lineRule="auto"/>
        <w:ind w:left="-15"/>
        <w:jc w:val="both"/>
      </w:pPr>
      <w:r>
        <w:rPr>
          <w:rFonts w:ascii="Times New Roman" w:eastAsia="Times New Roman" w:hAnsi="Times New Roman" w:cs="Times New Roman"/>
        </w:rPr>
        <w:t xml:space="preserve">Gmina Węgliniec jest udziałowcem SIM KZN Łużyce sp. o.o. z siedzibą w Węglińcu. W/w spółka ma wybudować budynek mieszkalny wielorodzinny w miejscowości Węgliniec, przy ul. Sportowej na działce przekazanej przez Gminę.  Ustawa z dnia 20 lipca 2018 r. o pomocy państwa w ponoszeniu wydatków mieszkaniowych w pierwszych latach najmu mieszkania stwarza możliwość uzyskania dopłaty do czynszu przez najemców lokali wybudowanych m.in. przez SIM KZN Łużyce sp. z o.o.  Zgodnie z art. 8 powyższej ustawy warunkiem koniecznym uzyskania takich dopłat jest określenie przez gminę zasad przeprowadzenia naboru wniosków o zawarcie umowy najmu lokali mieszkalnych znajdujących się w planowanym do wybudowania w Węglińcu budynku, maksymalnej wysokości miesięcznego dochodu d gospodarstwa domowego oraz dodatkowych kryteriów pierwszeństwa.  W związku z powyższym podjęcie przedmiotowej uchwały jest uzasadnione </w:t>
      </w:r>
    </w:p>
    <w:p w:rsidR="00296C0E" w:rsidRDefault="00296C0E">
      <w:pPr>
        <w:sectPr w:rsidR="00296C0E">
          <w:footerReference w:type="even" r:id="rId7"/>
          <w:footerReference w:type="default" r:id="rId8"/>
          <w:footerReference w:type="first" r:id="rId9"/>
          <w:pgSz w:w="11906" w:h="16838"/>
          <w:pgMar w:top="1470" w:right="1020" w:bottom="1197" w:left="1020" w:header="708" w:footer="262" w:gutter="0"/>
          <w:cols w:space="708"/>
        </w:sectPr>
      </w:pPr>
    </w:p>
    <w:p w:rsidR="00296C0E" w:rsidRDefault="00000000">
      <w:pPr>
        <w:spacing w:after="14" w:line="248" w:lineRule="auto"/>
        <w:ind w:left="6179" w:firstLine="187"/>
      </w:pPr>
      <w:r>
        <w:rPr>
          <w:rFonts w:ascii="Times New Roman" w:eastAsia="Times New Roman" w:hAnsi="Times New Roman" w:cs="Times New Roman"/>
          <w:i/>
        </w:rPr>
        <w:lastRenderedPageBreak/>
        <w:t>Załącznik nr 1 do uchwały Nr 256/XV/2025</w:t>
      </w:r>
      <w:r>
        <w:rPr>
          <w:rFonts w:ascii="Times New Roman" w:eastAsia="Times New Roman" w:hAnsi="Times New Roman" w:cs="Times New Roman"/>
        </w:rPr>
        <w:t xml:space="preserve"> </w:t>
      </w:r>
      <w:r>
        <w:rPr>
          <w:rFonts w:ascii="Times New Roman" w:eastAsia="Times New Roman" w:hAnsi="Times New Roman" w:cs="Times New Roman"/>
          <w:i/>
        </w:rPr>
        <w:t>Rady Miejskiej Węglińca z dnia 29.05.2025 r.</w:t>
      </w:r>
      <w:r>
        <w:rPr>
          <w:rFonts w:ascii="Times New Roman" w:eastAsia="Times New Roman" w:hAnsi="Times New Roman" w:cs="Times New Roman"/>
          <w:sz w:val="21"/>
        </w:rPr>
        <w:t xml:space="preserve"> </w:t>
      </w:r>
    </w:p>
    <w:p w:rsidR="00296C0E" w:rsidRDefault="00000000">
      <w:pPr>
        <w:spacing w:after="0"/>
        <w:ind w:right="78"/>
        <w:jc w:val="right"/>
      </w:pPr>
      <w:r>
        <w:rPr>
          <w:rFonts w:ascii="Times New Roman" w:eastAsia="Times New Roman" w:hAnsi="Times New Roman" w:cs="Times New Roman"/>
          <w:sz w:val="21"/>
        </w:rPr>
        <w:t xml:space="preserve"> </w:t>
      </w:r>
    </w:p>
    <w:tbl>
      <w:tblPr>
        <w:tblStyle w:val="TableGrid"/>
        <w:tblW w:w="9640" w:type="dxa"/>
        <w:tblInd w:w="852" w:type="dxa"/>
        <w:tblCellMar>
          <w:top w:w="36" w:type="dxa"/>
          <w:left w:w="0" w:type="dxa"/>
          <w:bottom w:w="5" w:type="dxa"/>
          <w:right w:w="0" w:type="dxa"/>
        </w:tblCellMar>
        <w:tblLook w:val="04A0" w:firstRow="1" w:lastRow="0" w:firstColumn="1" w:lastColumn="0" w:noHBand="0" w:noVBand="1"/>
      </w:tblPr>
      <w:tblGrid>
        <w:gridCol w:w="504"/>
        <w:gridCol w:w="8001"/>
        <w:gridCol w:w="1135"/>
      </w:tblGrid>
      <w:tr w:rsidR="00296C0E">
        <w:trPr>
          <w:trHeight w:val="622"/>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jc w:val="both"/>
            </w:pPr>
            <w:r>
              <w:rPr>
                <w:rFonts w:ascii="Times New Roman" w:eastAsia="Times New Roman" w:hAnsi="Times New Roman" w:cs="Times New Roman"/>
                <w:b/>
              </w:rPr>
              <w:t xml:space="preserve">Lp. </w:t>
            </w:r>
          </w:p>
        </w:tc>
        <w:tc>
          <w:tcPr>
            <w:tcW w:w="8001"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b/>
              </w:rPr>
              <w:t xml:space="preserve">Kryterium </w:t>
            </w:r>
          </w:p>
        </w:tc>
        <w:tc>
          <w:tcPr>
            <w:tcW w:w="1135"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7"/>
            </w:pPr>
            <w:r>
              <w:rPr>
                <w:rFonts w:ascii="Times New Roman" w:eastAsia="Times New Roman" w:hAnsi="Times New Roman" w:cs="Times New Roman"/>
                <w:b/>
              </w:rPr>
              <w:t xml:space="preserve">Liczba punktów </w:t>
            </w:r>
          </w:p>
        </w:tc>
      </w:tr>
      <w:tr w:rsidR="00296C0E">
        <w:trPr>
          <w:trHeight w:val="749"/>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pPr>
            <w:r>
              <w:rPr>
                <w:rFonts w:ascii="Times New Roman" w:eastAsia="Times New Roman" w:hAnsi="Times New Roman" w:cs="Times New Roman"/>
              </w:rPr>
              <w:t xml:space="preserve">w gospodarstwie domowym jest co najmniej jedno dziecko;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7"/>
            </w:pPr>
            <w:r>
              <w:rPr>
                <w:rFonts w:ascii="Times New Roman" w:eastAsia="Times New Roman" w:hAnsi="Times New Roman" w:cs="Times New Roman"/>
              </w:rPr>
              <w:t xml:space="preserve">10 </w:t>
            </w:r>
          </w:p>
        </w:tc>
      </w:tr>
      <w:tr w:rsidR="00296C0E">
        <w:trPr>
          <w:trHeight w:val="751"/>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2.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jc w:val="both"/>
            </w:pPr>
            <w:r>
              <w:rPr>
                <w:rFonts w:ascii="Times New Roman" w:eastAsia="Times New Roman" w:hAnsi="Times New Roman" w:cs="Times New Roman"/>
              </w:rPr>
              <w:t xml:space="preserve">osoba wchodząca w skład gospodarstwa domowego zmienia miejsce zamieszkania w celu podjęcia pracy lub nauki poza miejscem obecnego zamieszkania;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6"/>
            </w:pPr>
            <w:r>
              <w:rPr>
                <w:rFonts w:ascii="Times New Roman" w:eastAsia="Times New Roman" w:hAnsi="Times New Roman" w:cs="Times New Roman"/>
              </w:rPr>
              <w:t xml:space="preserve"> 5 </w:t>
            </w:r>
          </w:p>
        </w:tc>
      </w:tr>
      <w:tr w:rsidR="00296C0E">
        <w:trPr>
          <w:trHeight w:val="1220"/>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3.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right="8"/>
              <w:jc w:val="both"/>
            </w:pPr>
            <w:r>
              <w:rPr>
                <w:rFonts w:ascii="Times New Roman" w:eastAsia="Times New Roman" w:hAnsi="Times New Roman" w:cs="Times New Roman"/>
              </w:rPr>
              <w:t xml:space="preserve">osoba wchodząca w skład gospodarstwa domowego wcześniej złożyła wniosek o zawarcie umowy najmu mieszkania w tej samej miejscowości, jednak nie zawarła umowy najmu z powodu większej liczby najemców posiadających zdolność czynszową niż liczba dostępnych mieszkań;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0"/>
            </w:pPr>
            <w:r>
              <w:rPr>
                <w:rFonts w:ascii="Times New Roman" w:eastAsia="Times New Roman" w:hAnsi="Times New Roman" w:cs="Times New Roman"/>
              </w:rPr>
              <w:t xml:space="preserve"> </w:t>
            </w:r>
          </w:p>
          <w:p w:rsidR="00296C0E" w:rsidRDefault="00000000">
            <w:pPr>
              <w:spacing w:after="0"/>
              <w:ind w:left="-13"/>
            </w:pPr>
            <w:r>
              <w:rPr>
                <w:rFonts w:ascii="Times New Roman" w:eastAsia="Times New Roman" w:hAnsi="Times New Roman" w:cs="Times New Roman"/>
              </w:rPr>
              <w:t xml:space="preserve"> 5 </w:t>
            </w:r>
          </w:p>
          <w:p w:rsidR="00296C0E" w:rsidRDefault="00000000">
            <w:pPr>
              <w:spacing w:after="0"/>
              <w:ind w:left="-11"/>
            </w:pPr>
            <w:r>
              <w:rPr>
                <w:rFonts w:ascii="Times New Roman" w:eastAsia="Times New Roman" w:hAnsi="Times New Roman" w:cs="Times New Roman"/>
              </w:rPr>
              <w:t xml:space="preserve"> </w:t>
            </w:r>
          </w:p>
        </w:tc>
      </w:tr>
      <w:tr w:rsidR="00296C0E">
        <w:trPr>
          <w:trHeight w:val="1219"/>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4.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right="5"/>
              <w:jc w:val="both"/>
            </w:pPr>
            <w:r>
              <w:rPr>
                <w:rFonts w:ascii="Times New Roman" w:eastAsia="Times New Roman" w:hAnsi="Times New Roman" w:cs="Times New Roman"/>
              </w:rPr>
              <w:t xml:space="preserve">osoba wchodząca w skład gospodarstwa domowego jest najemcą lokalu wchodzącego w skład mieszkaniowego zasobu gminy, który zobowiązuje się do rozwiązania umowy najmu i opróżnienia tego lokalu w terminie miesiąca od dnia zawarcia umowy najmu mieszkania przez najemcę;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2"/>
            </w:pPr>
            <w:r>
              <w:rPr>
                <w:rFonts w:ascii="Times New Roman" w:eastAsia="Times New Roman" w:hAnsi="Times New Roman" w:cs="Times New Roman"/>
              </w:rPr>
              <w:t xml:space="preserve"> </w:t>
            </w:r>
          </w:p>
          <w:p w:rsidR="00296C0E" w:rsidRDefault="00000000">
            <w:pPr>
              <w:spacing w:after="0"/>
              <w:ind w:left="-7"/>
            </w:pPr>
            <w:r>
              <w:rPr>
                <w:rFonts w:ascii="Times New Roman" w:eastAsia="Times New Roman" w:hAnsi="Times New Roman" w:cs="Times New Roman"/>
              </w:rPr>
              <w:t xml:space="preserve"> 10 </w:t>
            </w:r>
          </w:p>
          <w:p w:rsidR="00296C0E" w:rsidRDefault="00000000">
            <w:pPr>
              <w:spacing w:after="0"/>
              <w:ind w:left="-10"/>
            </w:pPr>
            <w:r>
              <w:rPr>
                <w:rFonts w:ascii="Times New Roman" w:eastAsia="Times New Roman" w:hAnsi="Times New Roman" w:cs="Times New Roman"/>
              </w:rPr>
              <w:t xml:space="preserve"> </w:t>
            </w:r>
          </w:p>
        </w:tc>
      </w:tr>
      <w:tr w:rsidR="00296C0E">
        <w:trPr>
          <w:trHeight w:val="751"/>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5.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pPr>
            <w:r>
              <w:rPr>
                <w:rFonts w:ascii="Times New Roman" w:eastAsia="Times New Roman" w:hAnsi="Times New Roman" w:cs="Times New Roman"/>
              </w:rPr>
              <w:t xml:space="preserve">osoba wchodząca w skład gospodarstwa domowego ma status repatrianta;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7"/>
            </w:pPr>
            <w:r>
              <w:rPr>
                <w:rFonts w:ascii="Times New Roman" w:eastAsia="Times New Roman" w:hAnsi="Times New Roman" w:cs="Times New Roman"/>
              </w:rPr>
              <w:t xml:space="preserve">1 </w:t>
            </w:r>
          </w:p>
        </w:tc>
      </w:tr>
      <w:tr w:rsidR="00296C0E">
        <w:trPr>
          <w:trHeight w:val="752"/>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6.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pPr>
            <w:r>
              <w:rPr>
                <w:rFonts w:ascii="Times New Roman" w:eastAsia="Times New Roman" w:hAnsi="Times New Roman" w:cs="Times New Roman"/>
              </w:rPr>
              <w:t xml:space="preserve">najemca ukończył 65 lat;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7"/>
            </w:pPr>
            <w:r>
              <w:rPr>
                <w:rFonts w:ascii="Times New Roman" w:eastAsia="Times New Roman" w:hAnsi="Times New Roman" w:cs="Times New Roman"/>
              </w:rPr>
              <w:t xml:space="preserve">5 </w:t>
            </w:r>
          </w:p>
        </w:tc>
      </w:tr>
      <w:tr w:rsidR="00296C0E">
        <w:trPr>
          <w:trHeight w:val="1219"/>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7.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line="238" w:lineRule="auto"/>
              <w:ind w:left="74"/>
            </w:pPr>
            <w:r>
              <w:rPr>
                <w:rFonts w:ascii="Times New Roman" w:eastAsia="Times New Roman" w:hAnsi="Times New Roman" w:cs="Times New Roman"/>
              </w:rPr>
              <w:t xml:space="preserve">osoba do 16. roku życia wchodząca w skład gospodarstwa domowego legitymuje się orzeczeniem o niepełnosprawności określonym w ustawie z dnia 27 sierpnia 1997 r. o rehabilitacji zawodowej i społecznej oraz zatrudnianiu osób niepełnosprawnych (Dz. U. z </w:t>
            </w:r>
          </w:p>
          <w:p w:rsidR="00296C0E" w:rsidRDefault="00000000">
            <w:pPr>
              <w:spacing w:after="0"/>
              <w:ind w:left="74"/>
            </w:pPr>
            <w:r>
              <w:rPr>
                <w:rFonts w:ascii="Times New Roman" w:eastAsia="Times New Roman" w:hAnsi="Times New Roman" w:cs="Times New Roman"/>
              </w:rPr>
              <w:t xml:space="preserve">2024, poz. 44;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7"/>
            </w:pPr>
            <w:r>
              <w:rPr>
                <w:rFonts w:ascii="Times New Roman" w:eastAsia="Times New Roman" w:hAnsi="Times New Roman" w:cs="Times New Roman"/>
              </w:rPr>
              <w:t xml:space="preserve">5 </w:t>
            </w:r>
          </w:p>
        </w:tc>
      </w:tr>
      <w:tr w:rsidR="00296C0E">
        <w:trPr>
          <w:trHeight w:val="1219"/>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8.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right="4"/>
              <w:jc w:val="both"/>
            </w:pPr>
            <w:r>
              <w:rPr>
                <w:rFonts w:ascii="Times New Roman" w:eastAsia="Times New Roman" w:hAnsi="Times New Roman" w:cs="Times New Roman"/>
              </w:rPr>
              <w:t xml:space="preserve">osoba powyżej 16. roku życia wchodząca w skład gospodarstwa domowego legitymuje się orzeczeniem o znacznym lub umiarkowanym stopniu niepełnosprawności określonym w ustawie z dnia 27 sierpnia 1997 r. o rehabilitacji zawodowej i społecznej oraz zatrudnianiu osób niepełnosprawnych (Dz. U. z 2024, poz. 44);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2"/>
            </w:pPr>
            <w:r>
              <w:rPr>
                <w:rFonts w:ascii="Times New Roman" w:eastAsia="Times New Roman" w:hAnsi="Times New Roman" w:cs="Times New Roman"/>
              </w:rPr>
              <w:t xml:space="preserve"> </w:t>
            </w:r>
          </w:p>
          <w:p w:rsidR="00296C0E" w:rsidRDefault="00000000">
            <w:pPr>
              <w:spacing w:after="0"/>
              <w:ind w:left="-12"/>
            </w:pPr>
            <w:r>
              <w:rPr>
                <w:rFonts w:ascii="Times New Roman" w:eastAsia="Times New Roman" w:hAnsi="Times New Roman" w:cs="Times New Roman"/>
              </w:rPr>
              <w:t xml:space="preserve"> 5 </w:t>
            </w:r>
          </w:p>
          <w:p w:rsidR="00296C0E" w:rsidRDefault="00000000">
            <w:pPr>
              <w:spacing w:after="0"/>
              <w:ind w:left="-5"/>
            </w:pPr>
            <w:r>
              <w:rPr>
                <w:rFonts w:ascii="Times New Roman" w:eastAsia="Times New Roman" w:hAnsi="Times New Roman" w:cs="Times New Roman"/>
              </w:rPr>
              <w:t xml:space="preserve"> </w:t>
            </w:r>
          </w:p>
        </w:tc>
      </w:tr>
      <w:tr w:rsidR="00296C0E">
        <w:trPr>
          <w:trHeight w:val="752"/>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9.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jc w:val="both"/>
            </w:pPr>
            <w:r>
              <w:rPr>
                <w:rFonts w:ascii="Times New Roman" w:eastAsia="Times New Roman" w:hAnsi="Times New Roman" w:cs="Times New Roman"/>
              </w:rPr>
              <w:t xml:space="preserve">osoba wchodząca w skład gospodarstwa domowego posiada Kartę Polaka, o której mowa w ustawie z dnia 7 września 2007 r. o Karcie Polaka (Dz. U. z 2023 r. poz. 192);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1"/>
            </w:pPr>
            <w:r>
              <w:rPr>
                <w:rFonts w:ascii="Times New Roman" w:eastAsia="Times New Roman" w:hAnsi="Times New Roman" w:cs="Times New Roman"/>
              </w:rPr>
              <w:t xml:space="preserve"> 1 </w:t>
            </w:r>
          </w:p>
        </w:tc>
      </w:tr>
      <w:tr w:rsidR="00296C0E">
        <w:trPr>
          <w:trHeight w:val="1219"/>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10.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right="4"/>
              <w:jc w:val="both"/>
            </w:pPr>
            <w:r>
              <w:rPr>
                <w:rFonts w:ascii="Times New Roman" w:eastAsia="Times New Roman" w:hAnsi="Times New Roman" w:cs="Times New Roman"/>
              </w:rPr>
              <w:t xml:space="preserve">najemca był w przeszłości właścicielem budynku mieszkalnego jednorodzinnego lub lokalu mieszkalnego lub przysługiwało mu w przeszłości spółdzielcze własnościowe prawo do lokalu, którego przedmiotem był lokal mieszkalny lub dom jednorodzinny, lecz wskutek działania żywiołu lub katastrofy budowlanej utracił ten budynek lub lokal;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1"/>
            </w:pPr>
            <w:r>
              <w:rPr>
                <w:rFonts w:ascii="Times New Roman" w:eastAsia="Times New Roman" w:hAnsi="Times New Roman" w:cs="Times New Roman"/>
              </w:rPr>
              <w:t xml:space="preserve"> </w:t>
            </w:r>
          </w:p>
          <w:p w:rsidR="00296C0E" w:rsidRDefault="00000000">
            <w:pPr>
              <w:spacing w:after="0"/>
              <w:ind w:left="-12"/>
            </w:pPr>
            <w:r>
              <w:rPr>
                <w:rFonts w:ascii="Times New Roman" w:eastAsia="Times New Roman" w:hAnsi="Times New Roman" w:cs="Times New Roman"/>
              </w:rPr>
              <w:t xml:space="preserve"> 5 </w:t>
            </w:r>
          </w:p>
          <w:p w:rsidR="00296C0E" w:rsidRDefault="00000000">
            <w:pPr>
              <w:spacing w:after="0"/>
              <w:ind w:left="-6"/>
            </w:pPr>
            <w:r>
              <w:rPr>
                <w:rFonts w:ascii="Times New Roman" w:eastAsia="Times New Roman" w:hAnsi="Times New Roman" w:cs="Times New Roman"/>
              </w:rPr>
              <w:t xml:space="preserve"> </w:t>
            </w:r>
          </w:p>
        </w:tc>
      </w:tr>
      <w:tr w:rsidR="00296C0E">
        <w:trPr>
          <w:trHeight w:val="965"/>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11.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right="8"/>
              <w:jc w:val="both"/>
            </w:pPr>
            <w:r>
              <w:rPr>
                <w:rFonts w:ascii="Times New Roman" w:eastAsia="Times New Roman" w:hAnsi="Times New Roman" w:cs="Times New Roman"/>
              </w:rPr>
              <w:t xml:space="preserve">osoba wchodząca w skład gospodarstwa domowego jest właścicielem lub współwłaścicielem nieruchomości obejmującej budynek mieszkalny lub budynek o funkcji mieszanej, obejmującej funkcję mieszkaniową, która podlega wywłaszczeniu;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1"/>
            </w:pPr>
            <w:r>
              <w:rPr>
                <w:rFonts w:ascii="Times New Roman" w:eastAsia="Times New Roman" w:hAnsi="Times New Roman" w:cs="Times New Roman"/>
              </w:rPr>
              <w:t xml:space="preserve"> </w:t>
            </w:r>
          </w:p>
          <w:p w:rsidR="00296C0E" w:rsidRDefault="00000000">
            <w:pPr>
              <w:spacing w:after="0"/>
              <w:ind w:left="77"/>
            </w:pPr>
            <w:r>
              <w:rPr>
                <w:rFonts w:ascii="Times New Roman" w:eastAsia="Times New Roman" w:hAnsi="Times New Roman" w:cs="Times New Roman"/>
              </w:rPr>
              <w:t xml:space="preserve">5 </w:t>
            </w:r>
          </w:p>
          <w:p w:rsidR="00296C0E" w:rsidRDefault="00000000">
            <w:pPr>
              <w:spacing w:after="0"/>
              <w:ind w:left="-9"/>
            </w:pPr>
            <w:r>
              <w:rPr>
                <w:rFonts w:ascii="Times New Roman" w:eastAsia="Times New Roman" w:hAnsi="Times New Roman" w:cs="Times New Roman"/>
              </w:rPr>
              <w:t xml:space="preserve"> </w:t>
            </w:r>
          </w:p>
        </w:tc>
      </w:tr>
      <w:tr w:rsidR="00296C0E">
        <w:trPr>
          <w:trHeight w:val="752"/>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12.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jc w:val="both"/>
            </w:pPr>
            <w:r>
              <w:rPr>
                <w:rFonts w:ascii="Times New Roman" w:eastAsia="Times New Roman" w:hAnsi="Times New Roman" w:cs="Times New Roman"/>
              </w:rPr>
              <w:t xml:space="preserve">wnioskodawcą jest osoba pełnoletnia, która na dzień złożenia wniosku nie przekroczyła 30 roku życia;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9"/>
            </w:pPr>
            <w:r>
              <w:rPr>
                <w:rFonts w:ascii="Times New Roman" w:eastAsia="Times New Roman" w:hAnsi="Times New Roman" w:cs="Times New Roman"/>
              </w:rPr>
              <w:t xml:space="preserve"> 5 </w:t>
            </w:r>
          </w:p>
        </w:tc>
      </w:tr>
      <w:tr w:rsidR="00296C0E">
        <w:trPr>
          <w:trHeight w:val="967"/>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lastRenderedPageBreak/>
              <w:t xml:space="preserve">13.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41" w:line="239" w:lineRule="auto"/>
              <w:ind w:left="74"/>
              <w:jc w:val="both"/>
            </w:pPr>
            <w:r>
              <w:rPr>
                <w:rFonts w:ascii="Times New Roman" w:eastAsia="Times New Roman" w:hAnsi="Times New Roman" w:cs="Times New Roman"/>
              </w:rPr>
              <w:t>w skład gospodarstwa domowego wnioskodawcy wchodzi osoba posiadająca zaświadczenie, o którym mowa w art. 4 ust. 3 ustawy z dnia 4 listopada 2026.</w:t>
            </w:r>
          </w:p>
          <w:p w:rsidR="00296C0E" w:rsidRDefault="00000000">
            <w:pPr>
              <w:spacing w:after="0"/>
              <w:ind w:left="74"/>
            </w:pPr>
            <w:r>
              <w:rPr>
                <w:rFonts w:ascii="Times New Roman" w:eastAsia="Times New Roman" w:hAnsi="Times New Roman" w:cs="Times New Roman"/>
              </w:rPr>
              <w:t xml:space="preserve">o wsparciu kobiet w ciąży i rodzin „Za życiem”;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0"/>
            </w:pPr>
            <w:r>
              <w:rPr>
                <w:rFonts w:ascii="Times New Roman" w:eastAsia="Times New Roman" w:hAnsi="Times New Roman" w:cs="Times New Roman"/>
              </w:rPr>
              <w:t xml:space="preserve"> </w:t>
            </w:r>
          </w:p>
          <w:p w:rsidR="00296C0E" w:rsidRDefault="00000000">
            <w:pPr>
              <w:spacing w:after="0"/>
              <w:ind w:left="77"/>
            </w:pPr>
            <w:r>
              <w:rPr>
                <w:rFonts w:ascii="Times New Roman" w:eastAsia="Times New Roman" w:hAnsi="Times New Roman" w:cs="Times New Roman"/>
              </w:rPr>
              <w:t xml:space="preserve">5 </w:t>
            </w:r>
          </w:p>
          <w:p w:rsidR="00296C0E" w:rsidRDefault="00000000">
            <w:pPr>
              <w:spacing w:after="0"/>
              <w:ind w:left="-12"/>
            </w:pPr>
            <w:r>
              <w:rPr>
                <w:rFonts w:ascii="Times New Roman" w:eastAsia="Times New Roman" w:hAnsi="Times New Roman" w:cs="Times New Roman"/>
              </w:rPr>
              <w:t xml:space="preserve"> </w:t>
            </w:r>
          </w:p>
        </w:tc>
      </w:tr>
    </w:tbl>
    <w:p w:rsidR="00296C0E" w:rsidRDefault="00000000">
      <w:pPr>
        <w:spacing w:after="3"/>
        <w:ind w:left="10" w:right="-15" w:hanging="10"/>
        <w:jc w:val="right"/>
      </w:pPr>
      <w:r>
        <w:rPr>
          <w:rFonts w:ascii="Times New Roman" w:eastAsia="Times New Roman" w:hAnsi="Times New Roman" w:cs="Times New Roman"/>
          <w:sz w:val="18"/>
        </w:rPr>
        <w:t>Strona 1</w:t>
      </w:r>
    </w:p>
    <w:tbl>
      <w:tblPr>
        <w:tblStyle w:val="TableGrid"/>
        <w:tblW w:w="9640" w:type="dxa"/>
        <w:tblInd w:w="852" w:type="dxa"/>
        <w:tblCellMar>
          <w:top w:w="0" w:type="dxa"/>
          <w:left w:w="0" w:type="dxa"/>
          <w:bottom w:w="5" w:type="dxa"/>
          <w:right w:w="1" w:type="dxa"/>
        </w:tblCellMar>
        <w:tblLook w:val="04A0" w:firstRow="1" w:lastRow="0" w:firstColumn="1" w:lastColumn="0" w:noHBand="0" w:noVBand="1"/>
      </w:tblPr>
      <w:tblGrid>
        <w:gridCol w:w="504"/>
        <w:gridCol w:w="8001"/>
        <w:gridCol w:w="1135"/>
      </w:tblGrid>
      <w:tr w:rsidR="00296C0E">
        <w:trPr>
          <w:trHeight w:val="968"/>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14.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right="2"/>
              <w:jc w:val="both"/>
            </w:pPr>
            <w:r>
              <w:rPr>
                <w:rFonts w:ascii="Times New Roman" w:eastAsia="Times New Roman" w:hAnsi="Times New Roman" w:cs="Times New Roman"/>
              </w:rPr>
              <w:t xml:space="preserve">w skład gospodarstwa domowego, na dzień złożenia wniosku, wchodzi osoba samotnie wychowująca dziecko w rozumieniu ustawy z dnia 28 listopada 2003 r. o świadczeniach rodzinnych;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5"/>
            </w:pPr>
            <w:r>
              <w:rPr>
                <w:rFonts w:ascii="Times New Roman" w:eastAsia="Times New Roman" w:hAnsi="Times New Roman" w:cs="Times New Roman"/>
              </w:rPr>
              <w:t xml:space="preserve"> </w:t>
            </w:r>
          </w:p>
          <w:p w:rsidR="00296C0E" w:rsidRDefault="00000000">
            <w:pPr>
              <w:spacing w:after="0"/>
              <w:ind w:left="77"/>
            </w:pPr>
            <w:r>
              <w:rPr>
                <w:rFonts w:ascii="Times New Roman" w:eastAsia="Times New Roman" w:hAnsi="Times New Roman" w:cs="Times New Roman"/>
              </w:rPr>
              <w:t xml:space="preserve">5 </w:t>
            </w:r>
          </w:p>
          <w:p w:rsidR="00296C0E" w:rsidRDefault="00000000">
            <w:pPr>
              <w:spacing w:after="0"/>
              <w:ind w:left="-13"/>
            </w:pPr>
            <w:r>
              <w:rPr>
                <w:rFonts w:ascii="Times New Roman" w:eastAsia="Times New Roman" w:hAnsi="Times New Roman" w:cs="Times New Roman"/>
              </w:rPr>
              <w:t xml:space="preserve"> </w:t>
            </w:r>
          </w:p>
        </w:tc>
      </w:tr>
      <w:tr w:rsidR="00296C0E">
        <w:trPr>
          <w:trHeight w:val="751"/>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15.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jc w:val="both"/>
            </w:pPr>
            <w:r>
              <w:rPr>
                <w:rFonts w:ascii="Times New Roman" w:eastAsia="Times New Roman" w:hAnsi="Times New Roman" w:cs="Times New Roman"/>
              </w:rPr>
              <w:t xml:space="preserve">w skład gospodarstwa domowego wchodzi osoba, która jest zatrudniona na terenie Gminy Węgliniec, a miejscem zamieszkania tej osoby nie jest teren Gminy Węgliniec;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2"/>
            </w:pPr>
            <w:r>
              <w:rPr>
                <w:rFonts w:ascii="Times New Roman" w:eastAsia="Times New Roman" w:hAnsi="Times New Roman" w:cs="Times New Roman"/>
              </w:rPr>
              <w:t xml:space="preserve"> 5 </w:t>
            </w:r>
          </w:p>
        </w:tc>
      </w:tr>
      <w:tr w:rsidR="00296C0E">
        <w:trPr>
          <w:trHeight w:val="751"/>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16.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jc w:val="both"/>
            </w:pPr>
            <w:r>
              <w:rPr>
                <w:rFonts w:ascii="Times New Roman" w:eastAsia="Times New Roman" w:hAnsi="Times New Roman" w:cs="Times New Roman"/>
              </w:rPr>
              <w:t xml:space="preserve">w skład gospodarstwa domowego wchodzi osoba, która zamieszkuje bądź jest zatrudniona na terenie Gminy Węgliniec;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9"/>
            </w:pPr>
            <w:r>
              <w:rPr>
                <w:rFonts w:ascii="Times New Roman" w:eastAsia="Times New Roman" w:hAnsi="Times New Roman" w:cs="Times New Roman"/>
              </w:rPr>
              <w:t xml:space="preserve"> 10 </w:t>
            </w:r>
          </w:p>
        </w:tc>
      </w:tr>
      <w:tr w:rsidR="00296C0E">
        <w:trPr>
          <w:trHeight w:val="1220"/>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17.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right="6"/>
              <w:jc w:val="both"/>
            </w:pPr>
            <w:r>
              <w:rPr>
                <w:rFonts w:ascii="Times New Roman" w:eastAsia="Times New Roman" w:hAnsi="Times New Roman" w:cs="Times New Roman"/>
              </w:rPr>
              <w:t xml:space="preserve">w skład gospodarstwa domowego wchodzi osoba, która rozlicza się z podatku dochodowego w Urzędzie Skarbowym właściwym dla Gminy Węgliniec i w deklaracji podatkowej za ostatni rok rozliczeniowy wskazała Gminę Węgliniec jako miejsce zamieszkania.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2"/>
            </w:pPr>
            <w:r>
              <w:rPr>
                <w:rFonts w:ascii="Times New Roman" w:eastAsia="Times New Roman" w:hAnsi="Times New Roman" w:cs="Times New Roman"/>
              </w:rPr>
              <w:t xml:space="preserve"> </w:t>
            </w:r>
          </w:p>
          <w:p w:rsidR="00296C0E" w:rsidRDefault="00000000">
            <w:pPr>
              <w:spacing w:after="0"/>
              <w:ind w:left="-12"/>
            </w:pPr>
            <w:r>
              <w:rPr>
                <w:rFonts w:ascii="Times New Roman" w:eastAsia="Times New Roman" w:hAnsi="Times New Roman" w:cs="Times New Roman"/>
              </w:rPr>
              <w:t xml:space="preserve"> 10 </w:t>
            </w:r>
          </w:p>
          <w:p w:rsidR="00296C0E" w:rsidRDefault="00000000">
            <w:pPr>
              <w:spacing w:after="0"/>
              <w:ind w:left="-13"/>
            </w:pPr>
            <w:r>
              <w:rPr>
                <w:rFonts w:ascii="Times New Roman" w:eastAsia="Times New Roman" w:hAnsi="Times New Roman" w:cs="Times New Roman"/>
              </w:rPr>
              <w:t xml:space="preserve"> </w:t>
            </w:r>
          </w:p>
        </w:tc>
      </w:tr>
      <w:tr w:rsidR="00296C0E">
        <w:trPr>
          <w:trHeight w:val="1471"/>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18.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jc w:val="both"/>
            </w:pPr>
            <w:r>
              <w:rPr>
                <w:rFonts w:ascii="Times New Roman" w:eastAsia="Times New Roman" w:hAnsi="Times New Roman" w:cs="Times New Roman"/>
              </w:rPr>
              <w:t xml:space="preserve">najemca był w przeszłości właścicielem budynku mieszkalnego jednorodzinnego lub lokalu mieszkalnego lub przysługiwało mu w przeszłości spółdzielcze własnościowe prawo do lokalu, którego przedmiotem był lokal mieszkalny lub dom jednorodzinny, lecz wskutek działania żywiołu lub katastrofy budowlanej utracił ten budynek lub lokal na terenie Gminy Węgliniec;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6"/>
            </w:pPr>
            <w:r>
              <w:rPr>
                <w:rFonts w:ascii="Times New Roman" w:eastAsia="Times New Roman" w:hAnsi="Times New Roman" w:cs="Times New Roman"/>
              </w:rPr>
              <w:t xml:space="preserve"> </w:t>
            </w:r>
          </w:p>
          <w:p w:rsidR="00296C0E" w:rsidRDefault="00000000">
            <w:pPr>
              <w:spacing w:after="0"/>
              <w:ind w:left="-12"/>
            </w:pPr>
            <w:r>
              <w:rPr>
                <w:rFonts w:ascii="Times New Roman" w:eastAsia="Times New Roman" w:hAnsi="Times New Roman" w:cs="Times New Roman"/>
              </w:rPr>
              <w:t xml:space="preserve"> </w:t>
            </w:r>
          </w:p>
          <w:p w:rsidR="00296C0E" w:rsidRDefault="00000000">
            <w:pPr>
              <w:spacing w:after="0"/>
              <w:ind w:left="77"/>
            </w:pPr>
            <w:r>
              <w:rPr>
                <w:rFonts w:ascii="Times New Roman" w:eastAsia="Times New Roman" w:hAnsi="Times New Roman" w:cs="Times New Roman"/>
              </w:rPr>
              <w:t xml:space="preserve">10 </w:t>
            </w:r>
          </w:p>
          <w:p w:rsidR="00296C0E" w:rsidRDefault="00000000">
            <w:pPr>
              <w:spacing w:after="0"/>
              <w:ind w:left="-12"/>
            </w:pPr>
            <w:r>
              <w:rPr>
                <w:rFonts w:ascii="Times New Roman" w:eastAsia="Times New Roman" w:hAnsi="Times New Roman" w:cs="Times New Roman"/>
              </w:rPr>
              <w:t xml:space="preserve"> </w:t>
            </w:r>
          </w:p>
          <w:p w:rsidR="00296C0E" w:rsidRDefault="00000000">
            <w:pPr>
              <w:spacing w:after="0"/>
              <w:ind w:left="-6"/>
            </w:pPr>
            <w:r>
              <w:rPr>
                <w:rFonts w:ascii="Times New Roman" w:eastAsia="Times New Roman" w:hAnsi="Times New Roman" w:cs="Times New Roman"/>
              </w:rPr>
              <w:t xml:space="preserve"> </w:t>
            </w:r>
          </w:p>
        </w:tc>
      </w:tr>
      <w:tr w:rsidR="00296C0E">
        <w:trPr>
          <w:trHeight w:val="965"/>
        </w:trPr>
        <w:tc>
          <w:tcPr>
            <w:tcW w:w="504"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74"/>
            </w:pPr>
            <w:r>
              <w:rPr>
                <w:rFonts w:ascii="Times New Roman" w:eastAsia="Times New Roman" w:hAnsi="Times New Roman" w:cs="Times New Roman"/>
              </w:rPr>
              <w:t xml:space="preserve">19. </w:t>
            </w:r>
          </w:p>
        </w:tc>
        <w:tc>
          <w:tcPr>
            <w:tcW w:w="8001" w:type="dxa"/>
            <w:tcBorders>
              <w:top w:val="single" w:sz="4" w:space="0" w:color="000000"/>
              <w:left w:val="single" w:sz="4" w:space="0" w:color="000000"/>
              <w:bottom w:val="single" w:sz="4" w:space="0" w:color="000000"/>
              <w:right w:val="single" w:sz="4" w:space="0" w:color="000000"/>
            </w:tcBorders>
            <w:vAlign w:val="bottom"/>
          </w:tcPr>
          <w:p w:rsidR="00296C0E" w:rsidRDefault="00000000">
            <w:pPr>
              <w:spacing w:after="0"/>
              <w:ind w:left="74" w:right="8"/>
              <w:jc w:val="both"/>
            </w:pPr>
            <w:r>
              <w:rPr>
                <w:rFonts w:ascii="Times New Roman" w:eastAsia="Times New Roman" w:hAnsi="Times New Roman" w:cs="Times New Roman"/>
              </w:rPr>
              <w:t xml:space="preserve">wnioskodawca posiada wkład oszczędnościowy gromadzony na rachunku bankowym na cele mieszkaniowe, którego imienny dowód stanowi książeczka mieszkaniowa wystawiona do dnia 23 października 1990r. </w:t>
            </w:r>
          </w:p>
        </w:tc>
        <w:tc>
          <w:tcPr>
            <w:tcW w:w="1135"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11"/>
            </w:pPr>
            <w:r>
              <w:rPr>
                <w:rFonts w:ascii="Times New Roman" w:eastAsia="Times New Roman" w:hAnsi="Times New Roman" w:cs="Times New Roman"/>
              </w:rPr>
              <w:t xml:space="preserve"> </w:t>
            </w:r>
          </w:p>
          <w:p w:rsidR="00296C0E" w:rsidRDefault="00000000">
            <w:pPr>
              <w:spacing w:after="0"/>
              <w:ind w:left="77"/>
            </w:pPr>
            <w:r>
              <w:rPr>
                <w:rFonts w:ascii="Times New Roman" w:eastAsia="Times New Roman" w:hAnsi="Times New Roman" w:cs="Times New Roman"/>
              </w:rPr>
              <w:t xml:space="preserve">5 </w:t>
            </w:r>
          </w:p>
          <w:p w:rsidR="00296C0E" w:rsidRDefault="00000000">
            <w:pPr>
              <w:spacing w:after="0"/>
              <w:ind w:left="-11"/>
            </w:pPr>
            <w:r>
              <w:rPr>
                <w:rFonts w:ascii="Times New Roman" w:eastAsia="Times New Roman" w:hAnsi="Times New Roman" w:cs="Times New Roman"/>
              </w:rPr>
              <w:t xml:space="preserve"> </w:t>
            </w:r>
          </w:p>
        </w:tc>
      </w:tr>
    </w:tbl>
    <w:p w:rsidR="00296C0E" w:rsidRDefault="00000000">
      <w:pPr>
        <w:spacing w:after="0"/>
      </w:pPr>
      <w:r>
        <w:rPr>
          <w:rFonts w:ascii="Times New Roman" w:eastAsia="Times New Roman" w:hAnsi="Times New Roman" w:cs="Times New Roman"/>
          <w:sz w:val="24"/>
        </w:rPr>
        <w:t xml:space="preserve"> </w:t>
      </w:r>
    </w:p>
    <w:p w:rsidR="00296C0E" w:rsidRDefault="00000000">
      <w:pPr>
        <w:spacing w:after="0"/>
      </w:pPr>
      <w:r>
        <w:rPr>
          <w:rFonts w:ascii="Times New Roman" w:eastAsia="Times New Roman" w:hAnsi="Times New Roman" w:cs="Times New Roman"/>
          <w:sz w:val="20"/>
        </w:rPr>
        <w:t xml:space="preserve"> </w:t>
      </w:r>
    </w:p>
    <w:p w:rsidR="00296C0E" w:rsidRDefault="00000000">
      <w:pPr>
        <w:spacing w:after="0"/>
      </w:pPr>
      <w:r>
        <w:rPr>
          <w:rFonts w:ascii="Times New Roman" w:eastAsia="Times New Roman" w:hAnsi="Times New Roman" w:cs="Times New Roman"/>
          <w:sz w:val="20"/>
        </w:rPr>
        <w:t xml:space="preserve"> </w:t>
      </w:r>
    </w:p>
    <w:p w:rsidR="00296C0E" w:rsidRDefault="00000000">
      <w:pPr>
        <w:spacing w:after="0"/>
      </w:pPr>
      <w:r>
        <w:rPr>
          <w:rFonts w:ascii="Times New Roman" w:eastAsia="Times New Roman" w:hAnsi="Times New Roman" w:cs="Times New Roman"/>
          <w:sz w:val="20"/>
        </w:rPr>
        <w:t xml:space="preserve"> </w:t>
      </w:r>
    </w:p>
    <w:p w:rsidR="00296C0E" w:rsidRDefault="00000000">
      <w:pPr>
        <w:spacing w:after="0"/>
      </w:pPr>
      <w:r>
        <w:rPr>
          <w:rFonts w:ascii="Times New Roman" w:eastAsia="Times New Roman" w:hAnsi="Times New Roman" w:cs="Times New Roman"/>
          <w:sz w:val="20"/>
        </w:rPr>
        <w:t xml:space="preserve"> </w:t>
      </w:r>
    </w:p>
    <w:p w:rsidR="00296C0E" w:rsidRDefault="00000000">
      <w:pPr>
        <w:spacing w:after="8" w:line="248" w:lineRule="auto"/>
        <w:ind w:left="711" w:hanging="10"/>
        <w:jc w:val="both"/>
      </w:pPr>
      <w:r>
        <w:rPr>
          <w:rFonts w:ascii="Times New Roman" w:eastAsia="Times New Roman" w:hAnsi="Times New Roman" w:cs="Times New Roman"/>
        </w:rPr>
        <w:t xml:space="preserve">UWAGI: </w:t>
      </w:r>
    </w:p>
    <w:p w:rsidR="00296C0E" w:rsidRDefault="00000000">
      <w:pPr>
        <w:spacing w:after="8" w:line="248" w:lineRule="auto"/>
        <w:ind w:left="1071" w:hanging="10"/>
        <w:jc w:val="both"/>
      </w:pPr>
      <w:r>
        <w:rPr>
          <w:rFonts w:ascii="Times New Roman" w:eastAsia="Times New Roman" w:hAnsi="Times New Roman" w:cs="Times New Roman"/>
        </w:rPr>
        <w:t>1.</w:t>
      </w:r>
      <w:r>
        <w:rPr>
          <w:rFonts w:ascii="Arial" w:eastAsia="Arial" w:hAnsi="Arial" w:cs="Arial"/>
        </w:rPr>
        <w:t xml:space="preserve"> </w:t>
      </w:r>
      <w:r>
        <w:rPr>
          <w:rFonts w:ascii="Times New Roman" w:eastAsia="Times New Roman" w:hAnsi="Times New Roman" w:cs="Times New Roman"/>
        </w:rPr>
        <w:t xml:space="preserve">Punkty z kryteriów 1-19 w lp. sumują się. </w:t>
      </w:r>
    </w:p>
    <w:p w:rsidR="00296C0E" w:rsidRDefault="00000000">
      <w:pPr>
        <w:spacing w:after="6912"/>
      </w:pPr>
      <w:r>
        <w:rPr>
          <w:rFonts w:ascii="Times New Roman" w:eastAsia="Times New Roman" w:hAnsi="Times New Roman" w:cs="Times New Roman"/>
        </w:rPr>
        <w:t xml:space="preserve"> </w:t>
      </w:r>
    </w:p>
    <w:p w:rsidR="00296C0E" w:rsidRDefault="00000000">
      <w:pPr>
        <w:spacing w:after="3"/>
        <w:ind w:left="10" w:right="-15" w:hanging="10"/>
        <w:jc w:val="right"/>
      </w:pPr>
      <w:r>
        <w:rPr>
          <w:rFonts w:ascii="Times New Roman" w:eastAsia="Times New Roman" w:hAnsi="Times New Roman" w:cs="Times New Roman"/>
          <w:sz w:val="18"/>
        </w:rPr>
        <w:lastRenderedPageBreak/>
        <w:t>Strona 2</w:t>
      </w:r>
    </w:p>
    <w:p w:rsidR="00296C0E" w:rsidRDefault="00296C0E">
      <w:pPr>
        <w:sectPr w:rsidR="00296C0E">
          <w:footerReference w:type="even" r:id="rId10"/>
          <w:footerReference w:type="default" r:id="rId11"/>
          <w:footerReference w:type="first" r:id="rId12"/>
          <w:pgSz w:w="11904" w:h="16836"/>
          <w:pgMar w:top="1308" w:right="1000" w:bottom="262" w:left="566" w:header="708" w:footer="262" w:gutter="0"/>
          <w:cols w:space="708"/>
        </w:sectPr>
      </w:pPr>
    </w:p>
    <w:p w:rsidR="00296C0E" w:rsidRDefault="00000000">
      <w:pPr>
        <w:spacing w:after="14" w:line="248" w:lineRule="auto"/>
        <w:ind w:left="773" w:hanging="10"/>
      </w:pPr>
      <w:r>
        <w:rPr>
          <w:rFonts w:ascii="Times New Roman" w:eastAsia="Times New Roman" w:hAnsi="Times New Roman" w:cs="Times New Roman"/>
          <w:i/>
        </w:rPr>
        <w:lastRenderedPageBreak/>
        <w:t xml:space="preserve">                                                                              Załącznik nr 2 do uchwały Nr 256/XV/2025 </w:t>
      </w:r>
    </w:p>
    <w:p w:rsidR="00296C0E" w:rsidRDefault="00000000">
      <w:pPr>
        <w:spacing w:after="141" w:line="248" w:lineRule="auto"/>
        <w:ind w:left="-15" w:right="276" w:firstLine="372"/>
      </w:pPr>
      <w:r>
        <w:rPr>
          <w:rFonts w:ascii="Times New Roman" w:eastAsia="Times New Roman" w:hAnsi="Times New Roman" w:cs="Times New Roman"/>
          <w:i/>
        </w:rPr>
        <w:t xml:space="preserve">                                                                                         Rady Miejskiej Węglińca z dnia 29.05.2025 r. </w:t>
      </w:r>
      <w:r>
        <w:rPr>
          <w:rFonts w:ascii="Times New Roman" w:eastAsia="Times New Roman" w:hAnsi="Times New Roman" w:cs="Times New Roman"/>
        </w:rPr>
        <w:t xml:space="preserve"> </w:t>
      </w:r>
    </w:p>
    <w:p w:rsidR="00296C0E" w:rsidRDefault="00000000">
      <w:pPr>
        <w:pStyle w:val="Nagwek1"/>
      </w:pPr>
      <w:r>
        <w:t xml:space="preserve">WNIOSEK </w:t>
      </w:r>
    </w:p>
    <w:p w:rsidR="00296C0E" w:rsidRDefault="00000000">
      <w:pPr>
        <w:spacing w:after="9" w:line="249" w:lineRule="auto"/>
        <w:ind w:left="1570" w:hanging="10"/>
      </w:pPr>
      <w:r>
        <w:rPr>
          <w:rFonts w:ascii="Times New Roman" w:eastAsia="Times New Roman" w:hAnsi="Times New Roman" w:cs="Times New Roman"/>
          <w:b/>
        </w:rPr>
        <w:t xml:space="preserve">o zawarcie umowy najmu lokalu mieszkalnego w budynku mieszkalnym </w:t>
      </w:r>
    </w:p>
    <w:p w:rsidR="00296C0E" w:rsidRDefault="00000000">
      <w:pPr>
        <w:spacing w:after="29" w:line="249" w:lineRule="auto"/>
        <w:ind w:left="938" w:hanging="10"/>
      </w:pPr>
      <w:r>
        <w:rPr>
          <w:rFonts w:ascii="Times New Roman" w:eastAsia="Times New Roman" w:hAnsi="Times New Roman" w:cs="Times New Roman"/>
          <w:b/>
        </w:rPr>
        <w:t xml:space="preserve">w Węglińcu przy ul. Sportowej budowanym w ramach inwestycji realizowanej przez </w:t>
      </w:r>
    </w:p>
    <w:p w:rsidR="00296C0E" w:rsidRDefault="00000000">
      <w:pPr>
        <w:spacing w:after="111" w:line="249" w:lineRule="auto"/>
        <w:ind w:left="938" w:hanging="10"/>
      </w:pPr>
      <w:r>
        <w:rPr>
          <w:rFonts w:ascii="Times New Roman" w:eastAsia="Times New Roman" w:hAnsi="Times New Roman" w:cs="Times New Roman"/>
          <w:b/>
        </w:rPr>
        <w:t xml:space="preserve">społeczną inicjatywę mieszkaniową SIM KZN Łużyce sp. z o.o. z siedzibą w Węglińcu </w:t>
      </w:r>
    </w:p>
    <w:p w:rsidR="00296C0E" w:rsidRDefault="00000000">
      <w:pPr>
        <w:spacing w:after="37"/>
        <w:ind w:left="110"/>
      </w:pPr>
      <w:r>
        <w:rPr>
          <w:rFonts w:ascii="Times New Roman" w:eastAsia="Times New Roman" w:hAnsi="Times New Roman" w:cs="Times New Roman"/>
          <w:b/>
        </w:rPr>
        <w:t xml:space="preserve"> </w:t>
      </w:r>
    </w:p>
    <w:p w:rsidR="00296C0E" w:rsidRDefault="00000000">
      <w:pPr>
        <w:pStyle w:val="Nagwek2"/>
      </w:pPr>
      <w:r>
        <w:rPr>
          <w:sz w:val="22"/>
        </w:rPr>
        <w:t>I.</w:t>
      </w:r>
      <w:r>
        <w:rPr>
          <w:rFonts w:ascii="Arial" w:eastAsia="Arial" w:hAnsi="Arial" w:cs="Arial"/>
          <w:sz w:val="22"/>
        </w:rPr>
        <w:t xml:space="preserve"> </w:t>
      </w:r>
      <w:r>
        <w:t xml:space="preserve">Dane wnioskodawcy </w:t>
      </w:r>
    </w:p>
    <w:p w:rsidR="00296C0E" w:rsidRDefault="00000000">
      <w:pPr>
        <w:spacing w:after="0"/>
        <w:ind w:left="110"/>
      </w:pPr>
      <w:r>
        <w:rPr>
          <w:rFonts w:ascii="Times New Roman" w:eastAsia="Times New Roman" w:hAnsi="Times New Roman" w:cs="Times New Roman"/>
          <w:b/>
          <w:sz w:val="20"/>
        </w:rPr>
        <w:t xml:space="preserve"> </w:t>
      </w:r>
    </w:p>
    <w:p w:rsidR="00296C0E" w:rsidRDefault="00000000">
      <w:pPr>
        <w:spacing w:after="167"/>
        <w:ind w:left="7" w:right="-280"/>
      </w:pPr>
      <w:r>
        <w:rPr>
          <w:noProof/>
        </w:rPr>
        <mc:AlternateContent>
          <mc:Choice Requires="wpg">
            <w:drawing>
              <wp:inline distT="0" distB="0" distL="0" distR="0">
                <wp:extent cx="6266434" cy="253365"/>
                <wp:effectExtent l="0" t="0" r="0" b="0"/>
                <wp:docPr id="30498" name="Group 30498"/>
                <wp:cNvGraphicFramePr/>
                <a:graphic xmlns:a="http://schemas.openxmlformats.org/drawingml/2006/main">
                  <a:graphicData uri="http://schemas.microsoft.com/office/word/2010/wordprocessingGroup">
                    <wpg:wgp>
                      <wpg:cNvGrpSpPr/>
                      <wpg:grpSpPr>
                        <a:xfrm>
                          <a:off x="0" y="0"/>
                          <a:ext cx="6266434" cy="253365"/>
                          <a:chOff x="0" y="0"/>
                          <a:chExt cx="6266434" cy="253365"/>
                        </a:xfrm>
                      </wpg:grpSpPr>
                      <wps:wsp>
                        <wps:cNvPr id="1953" name="Shape 1953"/>
                        <wps:cNvSpPr/>
                        <wps:spPr>
                          <a:xfrm>
                            <a:off x="0" y="6223"/>
                            <a:ext cx="6260338" cy="247142"/>
                          </a:xfrm>
                          <a:custGeom>
                            <a:avLst/>
                            <a:gdLst/>
                            <a:ahLst/>
                            <a:cxnLst/>
                            <a:rect l="0" t="0" r="0" b="0"/>
                            <a:pathLst>
                              <a:path w="6260338" h="247142">
                                <a:moveTo>
                                  <a:pt x="0" y="0"/>
                                </a:moveTo>
                                <a:lnTo>
                                  <a:pt x="6096" y="0"/>
                                </a:lnTo>
                                <a:lnTo>
                                  <a:pt x="6096" y="241046"/>
                                </a:lnTo>
                                <a:lnTo>
                                  <a:pt x="6260338" y="241046"/>
                                </a:lnTo>
                                <a:lnTo>
                                  <a:pt x="6260338" y="247142"/>
                                </a:lnTo>
                                <a:lnTo>
                                  <a:pt x="0" y="24714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52" name="Shape 33952"/>
                        <wps:cNvSpPr/>
                        <wps:spPr>
                          <a:xfrm>
                            <a:off x="0" y="0"/>
                            <a:ext cx="6260338" cy="9144"/>
                          </a:xfrm>
                          <a:custGeom>
                            <a:avLst/>
                            <a:gdLst/>
                            <a:ahLst/>
                            <a:cxnLst/>
                            <a:rect l="0" t="0" r="0" b="0"/>
                            <a:pathLst>
                              <a:path w="6260338" h="9144">
                                <a:moveTo>
                                  <a:pt x="0" y="0"/>
                                </a:moveTo>
                                <a:lnTo>
                                  <a:pt x="6260338" y="0"/>
                                </a:lnTo>
                                <a:lnTo>
                                  <a:pt x="626033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53" name="Shape 33953"/>
                        <wps:cNvSpPr/>
                        <wps:spPr>
                          <a:xfrm>
                            <a:off x="6260338" y="6223"/>
                            <a:ext cx="9144" cy="247142"/>
                          </a:xfrm>
                          <a:custGeom>
                            <a:avLst/>
                            <a:gdLst/>
                            <a:ahLst/>
                            <a:cxnLst/>
                            <a:rect l="0" t="0" r="0" b="0"/>
                            <a:pathLst>
                              <a:path w="9144" h="247142">
                                <a:moveTo>
                                  <a:pt x="0" y="0"/>
                                </a:moveTo>
                                <a:lnTo>
                                  <a:pt x="9144" y="0"/>
                                </a:lnTo>
                                <a:lnTo>
                                  <a:pt x="9144" y="247142"/>
                                </a:lnTo>
                                <a:lnTo>
                                  <a:pt x="0" y="24714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54" name="Shape 33954"/>
                        <wps:cNvSpPr/>
                        <wps:spPr>
                          <a:xfrm>
                            <a:off x="626033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0498" style="width:493.42pt;height:19.95pt;mso-position-horizontal-relative:char;mso-position-vertical-relative:line" coordsize="62664,2533">
                <v:shape id="Shape 1953" style="position:absolute;width:62603;height:2471;left:0;top:62;" coordsize="6260338,247142" path="m0,0l6096,0l6096,241046l6260338,241046l6260338,247142l0,247142l0,0x">
                  <v:stroke weight="0pt" endcap="flat" joinstyle="miter" miterlimit="10" on="false" color="#000000" opacity="0"/>
                  <v:fill on="true" color="#000000"/>
                </v:shape>
                <v:shape id="Shape 33955" style="position:absolute;width:62603;height:91;left:0;top:0;" coordsize="6260338,9144" path="m0,0l6260338,0l6260338,9144l0,9144l0,0">
                  <v:stroke weight="0pt" endcap="flat" joinstyle="miter" miterlimit="10" on="false" color="#000000" opacity="0"/>
                  <v:fill on="true" color="#000000"/>
                </v:shape>
                <v:shape id="Shape 33956" style="position:absolute;width:91;height:2471;left:62603;top:62;" coordsize="9144,247142" path="m0,0l9144,0l9144,247142l0,247142l0,0">
                  <v:stroke weight="0pt" endcap="flat" joinstyle="miter" miterlimit="10" on="false" color="#000000" opacity="0"/>
                  <v:fill on="true" color="#000000"/>
                </v:shape>
                <v:shape id="Shape 33957" style="position:absolute;width:91;height:91;left:62603;top:0;" coordsize="9144,9144" path="m0,0l9144,0l9144,9144l0,9144l0,0">
                  <v:stroke weight="0pt" endcap="flat" joinstyle="miter" miterlimit="10" on="false" color="#000000" opacity="0"/>
                  <v:fill on="true" color="#000000"/>
                </v:shape>
              </v:group>
            </w:pict>
          </mc:Fallback>
        </mc:AlternateContent>
      </w:r>
    </w:p>
    <w:p w:rsidR="00296C0E" w:rsidRDefault="00000000">
      <w:pPr>
        <w:spacing w:after="8" w:line="248" w:lineRule="auto"/>
        <w:ind w:left="561" w:hanging="10"/>
        <w:jc w:val="both"/>
      </w:pPr>
      <w:r>
        <w:rPr>
          <w:rFonts w:ascii="Times New Roman" w:eastAsia="Times New Roman" w:hAnsi="Times New Roman" w:cs="Times New Roman"/>
        </w:rPr>
        <w:t xml:space="preserve">Imię </w:t>
      </w:r>
    </w:p>
    <w:p w:rsidR="00296C0E" w:rsidRDefault="00000000">
      <w:pPr>
        <w:spacing w:after="0"/>
        <w:ind w:left="110"/>
      </w:pPr>
      <w:r>
        <w:rPr>
          <w:rFonts w:ascii="Times New Roman" w:eastAsia="Times New Roman" w:hAnsi="Times New Roman" w:cs="Times New Roman"/>
          <w:sz w:val="19"/>
        </w:rPr>
        <w:t xml:space="preserve"> </w:t>
      </w:r>
    </w:p>
    <w:p w:rsidR="00296C0E" w:rsidRDefault="00000000">
      <w:pPr>
        <w:spacing w:after="129"/>
        <w:ind w:left="7" w:right="-280"/>
      </w:pPr>
      <w:r>
        <w:rPr>
          <w:noProof/>
        </w:rPr>
        <mc:AlternateContent>
          <mc:Choice Requires="wpg">
            <w:drawing>
              <wp:inline distT="0" distB="0" distL="0" distR="0">
                <wp:extent cx="6266434" cy="251461"/>
                <wp:effectExtent l="0" t="0" r="0" b="0"/>
                <wp:docPr id="30499" name="Group 30499"/>
                <wp:cNvGraphicFramePr/>
                <a:graphic xmlns:a="http://schemas.openxmlformats.org/drawingml/2006/main">
                  <a:graphicData uri="http://schemas.microsoft.com/office/word/2010/wordprocessingGroup">
                    <wpg:wgp>
                      <wpg:cNvGrpSpPr/>
                      <wpg:grpSpPr>
                        <a:xfrm>
                          <a:off x="0" y="0"/>
                          <a:ext cx="6266434" cy="251461"/>
                          <a:chOff x="0" y="0"/>
                          <a:chExt cx="6266434" cy="251461"/>
                        </a:xfrm>
                      </wpg:grpSpPr>
                      <wps:wsp>
                        <wps:cNvPr id="1957" name="Shape 1957"/>
                        <wps:cNvSpPr/>
                        <wps:spPr>
                          <a:xfrm>
                            <a:off x="0" y="0"/>
                            <a:ext cx="6260338" cy="251461"/>
                          </a:xfrm>
                          <a:custGeom>
                            <a:avLst/>
                            <a:gdLst/>
                            <a:ahLst/>
                            <a:cxnLst/>
                            <a:rect l="0" t="0" r="0" b="0"/>
                            <a:pathLst>
                              <a:path w="6260338" h="251461">
                                <a:moveTo>
                                  <a:pt x="0" y="0"/>
                                </a:moveTo>
                                <a:lnTo>
                                  <a:pt x="6260338" y="0"/>
                                </a:lnTo>
                                <a:lnTo>
                                  <a:pt x="6260338" y="6097"/>
                                </a:lnTo>
                                <a:lnTo>
                                  <a:pt x="6096" y="6097"/>
                                </a:lnTo>
                                <a:lnTo>
                                  <a:pt x="6096" y="245364"/>
                                </a:lnTo>
                                <a:lnTo>
                                  <a:pt x="6260338" y="245364"/>
                                </a:lnTo>
                                <a:lnTo>
                                  <a:pt x="6260338" y="251461"/>
                                </a:lnTo>
                                <a:lnTo>
                                  <a:pt x="0" y="251461"/>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58" name="Shape 33958"/>
                        <wps:cNvSpPr/>
                        <wps:spPr>
                          <a:xfrm>
                            <a:off x="6260338" y="0"/>
                            <a:ext cx="9144" cy="251461"/>
                          </a:xfrm>
                          <a:custGeom>
                            <a:avLst/>
                            <a:gdLst/>
                            <a:ahLst/>
                            <a:cxnLst/>
                            <a:rect l="0" t="0" r="0" b="0"/>
                            <a:pathLst>
                              <a:path w="9144" h="251461">
                                <a:moveTo>
                                  <a:pt x="0" y="0"/>
                                </a:moveTo>
                                <a:lnTo>
                                  <a:pt x="9144" y="0"/>
                                </a:lnTo>
                                <a:lnTo>
                                  <a:pt x="9144" y="251461"/>
                                </a:lnTo>
                                <a:lnTo>
                                  <a:pt x="0" y="25146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0499" style="width:493.42pt;height:19.8pt;mso-position-horizontal-relative:char;mso-position-vertical-relative:line" coordsize="62664,2514">
                <v:shape id="Shape 1957" style="position:absolute;width:62603;height:2514;left:0;top:0;" coordsize="6260338,251461" path="m0,0l6260338,0l6260338,6097l6096,6097l6096,245364l6260338,245364l6260338,251461l0,251461l0,0x">
                  <v:stroke weight="0pt" endcap="flat" joinstyle="miter" miterlimit="10" on="false" color="#000000" opacity="0"/>
                  <v:fill on="true" color="#000000"/>
                </v:shape>
                <v:shape id="Shape 33959" style="position:absolute;width:91;height:2514;left:62603;top:0;" coordsize="9144,251461" path="m0,0l9144,0l9144,251461l0,251461l0,0">
                  <v:stroke weight="0pt" endcap="flat" joinstyle="miter" miterlimit="10" on="false" color="#000000" opacity="0"/>
                  <v:fill on="true" color="#000000"/>
                </v:shape>
              </v:group>
            </w:pict>
          </mc:Fallback>
        </mc:AlternateContent>
      </w:r>
    </w:p>
    <w:p w:rsidR="00296C0E" w:rsidRDefault="00000000">
      <w:pPr>
        <w:spacing w:after="8" w:line="248" w:lineRule="auto"/>
        <w:ind w:left="561" w:hanging="10"/>
        <w:jc w:val="both"/>
      </w:pPr>
      <w:r>
        <w:rPr>
          <w:rFonts w:ascii="Times New Roman" w:eastAsia="Times New Roman" w:hAnsi="Times New Roman" w:cs="Times New Roman"/>
        </w:rPr>
        <w:t xml:space="preserve">Nazwisko </w:t>
      </w:r>
    </w:p>
    <w:p w:rsidR="00296C0E" w:rsidRDefault="00000000">
      <w:pPr>
        <w:spacing w:after="0"/>
        <w:ind w:left="110"/>
      </w:pPr>
      <w:r>
        <w:rPr>
          <w:rFonts w:ascii="Times New Roman" w:eastAsia="Times New Roman" w:hAnsi="Times New Roman" w:cs="Times New Roman"/>
          <w:sz w:val="19"/>
        </w:rPr>
        <w:t xml:space="preserve"> </w:t>
      </w:r>
    </w:p>
    <w:p w:rsidR="00296C0E" w:rsidRDefault="00000000">
      <w:pPr>
        <w:spacing w:after="129"/>
        <w:ind w:left="7" w:right="-280"/>
      </w:pPr>
      <w:r>
        <w:rPr>
          <w:noProof/>
        </w:rPr>
        <mc:AlternateContent>
          <mc:Choice Requires="wpg">
            <w:drawing>
              <wp:inline distT="0" distB="0" distL="0" distR="0">
                <wp:extent cx="6266434" cy="248412"/>
                <wp:effectExtent l="0" t="0" r="0" b="0"/>
                <wp:docPr id="30500" name="Group 30500"/>
                <wp:cNvGraphicFramePr/>
                <a:graphic xmlns:a="http://schemas.openxmlformats.org/drawingml/2006/main">
                  <a:graphicData uri="http://schemas.microsoft.com/office/word/2010/wordprocessingGroup">
                    <wpg:wgp>
                      <wpg:cNvGrpSpPr/>
                      <wpg:grpSpPr>
                        <a:xfrm>
                          <a:off x="0" y="0"/>
                          <a:ext cx="6266434" cy="248412"/>
                          <a:chOff x="0" y="0"/>
                          <a:chExt cx="6266434" cy="248412"/>
                        </a:xfrm>
                      </wpg:grpSpPr>
                      <wps:wsp>
                        <wps:cNvPr id="1959" name="Shape 1959"/>
                        <wps:cNvSpPr/>
                        <wps:spPr>
                          <a:xfrm>
                            <a:off x="0" y="0"/>
                            <a:ext cx="6260338" cy="248412"/>
                          </a:xfrm>
                          <a:custGeom>
                            <a:avLst/>
                            <a:gdLst/>
                            <a:ahLst/>
                            <a:cxnLst/>
                            <a:rect l="0" t="0" r="0" b="0"/>
                            <a:pathLst>
                              <a:path w="6260338" h="248412">
                                <a:moveTo>
                                  <a:pt x="0" y="0"/>
                                </a:moveTo>
                                <a:lnTo>
                                  <a:pt x="6260338" y="0"/>
                                </a:lnTo>
                                <a:lnTo>
                                  <a:pt x="6260338" y="6097"/>
                                </a:lnTo>
                                <a:lnTo>
                                  <a:pt x="6096" y="6097"/>
                                </a:lnTo>
                                <a:lnTo>
                                  <a:pt x="6096" y="242316"/>
                                </a:lnTo>
                                <a:lnTo>
                                  <a:pt x="6260338" y="242316"/>
                                </a:lnTo>
                                <a:lnTo>
                                  <a:pt x="6260338" y="248412"/>
                                </a:lnTo>
                                <a:lnTo>
                                  <a:pt x="0" y="24841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60" name="Shape 33960"/>
                        <wps:cNvSpPr/>
                        <wps:spPr>
                          <a:xfrm>
                            <a:off x="6260338" y="0"/>
                            <a:ext cx="9144" cy="248412"/>
                          </a:xfrm>
                          <a:custGeom>
                            <a:avLst/>
                            <a:gdLst/>
                            <a:ahLst/>
                            <a:cxnLst/>
                            <a:rect l="0" t="0" r="0" b="0"/>
                            <a:pathLst>
                              <a:path w="9144" h="248412">
                                <a:moveTo>
                                  <a:pt x="0" y="0"/>
                                </a:moveTo>
                                <a:lnTo>
                                  <a:pt x="9144" y="0"/>
                                </a:lnTo>
                                <a:lnTo>
                                  <a:pt x="9144" y="248412"/>
                                </a:lnTo>
                                <a:lnTo>
                                  <a:pt x="0" y="2484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0500" style="width:493.42pt;height:19.56pt;mso-position-horizontal-relative:char;mso-position-vertical-relative:line" coordsize="62664,2484">
                <v:shape id="Shape 1959" style="position:absolute;width:62603;height:2484;left:0;top:0;" coordsize="6260338,248412" path="m0,0l6260338,0l6260338,6097l6096,6097l6096,242316l6260338,242316l6260338,248412l0,248412l0,0x">
                  <v:stroke weight="0pt" endcap="flat" joinstyle="miter" miterlimit="10" on="false" color="#000000" opacity="0"/>
                  <v:fill on="true" color="#000000"/>
                </v:shape>
                <v:shape id="Shape 33961" style="position:absolute;width:91;height:2484;left:62603;top:0;" coordsize="9144,248412" path="m0,0l9144,0l9144,248412l0,248412l0,0">
                  <v:stroke weight="0pt" endcap="flat" joinstyle="miter" miterlimit="10" on="false" color="#000000" opacity="0"/>
                  <v:fill on="true" color="#000000"/>
                </v:shape>
              </v:group>
            </w:pict>
          </mc:Fallback>
        </mc:AlternateContent>
      </w:r>
    </w:p>
    <w:p w:rsidR="00296C0E" w:rsidRDefault="00000000">
      <w:pPr>
        <w:spacing w:after="8" w:line="248" w:lineRule="auto"/>
        <w:ind w:left="561" w:hanging="10"/>
        <w:jc w:val="both"/>
      </w:pPr>
      <w:r>
        <w:rPr>
          <w:rFonts w:ascii="Times New Roman" w:eastAsia="Times New Roman" w:hAnsi="Times New Roman" w:cs="Times New Roman"/>
        </w:rPr>
        <w:t xml:space="preserve">Adres zamieszkania (ulica, nr budynku, nr lokalu) </w:t>
      </w:r>
    </w:p>
    <w:p w:rsidR="00296C0E" w:rsidRDefault="00000000">
      <w:pPr>
        <w:spacing w:after="0"/>
        <w:ind w:left="110"/>
      </w:pPr>
      <w:r>
        <w:rPr>
          <w:rFonts w:ascii="Times New Roman" w:eastAsia="Times New Roman" w:hAnsi="Times New Roman" w:cs="Times New Roman"/>
          <w:sz w:val="20"/>
        </w:rPr>
        <w:t xml:space="preserve"> </w:t>
      </w:r>
    </w:p>
    <w:tbl>
      <w:tblPr>
        <w:tblStyle w:val="TableGrid"/>
        <w:tblW w:w="9372" w:type="dxa"/>
        <w:tblInd w:w="554" w:type="dxa"/>
        <w:tblCellMar>
          <w:top w:w="10" w:type="dxa"/>
          <w:left w:w="74" w:type="dxa"/>
          <w:bottom w:w="0" w:type="dxa"/>
          <w:right w:w="48" w:type="dxa"/>
        </w:tblCellMar>
        <w:tblLook w:val="04A0" w:firstRow="1" w:lastRow="0" w:firstColumn="1" w:lastColumn="0" w:noHBand="0" w:noVBand="1"/>
      </w:tblPr>
      <w:tblGrid>
        <w:gridCol w:w="238"/>
        <w:gridCol w:w="262"/>
        <w:gridCol w:w="278"/>
        <w:gridCol w:w="235"/>
        <w:gridCol w:w="266"/>
        <w:gridCol w:w="291"/>
        <w:gridCol w:w="346"/>
        <w:gridCol w:w="7456"/>
      </w:tblGrid>
      <w:tr w:rsidR="00296C0E">
        <w:trPr>
          <w:trHeight w:val="377"/>
        </w:trPr>
        <w:tc>
          <w:tcPr>
            <w:tcW w:w="238"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6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78"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38"/>
            </w:pPr>
            <w:r>
              <w:rPr>
                <w:rFonts w:ascii="Times New Roman" w:eastAsia="Times New Roman" w:hAnsi="Times New Roman" w:cs="Times New Roman"/>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66"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91"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346" w:type="dxa"/>
            <w:tcBorders>
              <w:top w:val="nil"/>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7456"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r>
    </w:tbl>
    <w:p w:rsidR="00296C0E" w:rsidRDefault="00000000">
      <w:pPr>
        <w:spacing w:after="8" w:line="248" w:lineRule="auto"/>
        <w:ind w:left="561" w:hanging="10"/>
        <w:jc w:val="both"/>
      </w:pPr>
      <w:r>
        <w:rPr>
          <w:rFonts w:ascii="Times New Roman" w:eastAsia="Times New Roman" w:hAnsi="Times New Roman" w:cs="Times New Roman"/>
        </w:rPr>
        <w:t xml:space="preserve">Adres zamieszkania (kod pocztowy, miejscowość) </w:t>
      </w:r>
    </w:p>
    <w:p w:rsidR="00296C0E" w:rsidRDefault="00000000">
      <w:pPr>
        <w:spacing w:after="0"/>
        <w:ind w:left="110"/>
      </w:pPr>
      <w:r>
        <w:rPr>
          <w:rFonts w:ascii="Times New Roman" w:eastAsia="Times New Roman" w:hAnsi="Times New Roman" w:cs="Times New Roman"/>
          <w:sz w:val="19"/>
        </w:rPr>
        <w:t xml:space="preserve"> </w:t>
      </w:r>
    </w:p>
    <w:p w:rsidR="00296C0E" w:rsidRDefault="00000000">
      <w:pPr>
        <w:spacing w:after="129"/>
        <w:ind w:left="115" w:right="-388"/>
      </w:pPr>
      <w:r>
        <w:rPr>
          <w:noProof/>
        </w:rPr>
        <mc:AlternateContent>
          <mc:Choice Requires="wpg">
            <w:drawing>
              <wp:inline distT="0" distB="0" distL="0" distR="0">
                <wp:extent cx="6266434" cy="251460"/>
                <wp:effectExtent l="0" t="0" r="0" b="0"/>
                <wp:docPr id="30501" name="Group 30501"/>
                <wp:cNvGraphicFramePr/>
                <a:graphic xmlns:a="http://schemas.openxmlformats.org/drawingml/2006/main">
                  <a:graphicData uri="http://schemas.microsoft.com/office/word/2010/wordprocessingGroup">
                    <wpg:wgp>
                      <wpg:cNvGrpSpPr/>
                      <wpg:grpSpPr>
                        <a:xfrm>
                          <a:off x="0" y="0"/>
                          <a:ext cx="6266434" cy="251460"/>
                          <a:chOff x="0" y="0"/>
                          <a:chExt cx="6266434" cy="251460"/>
                        </a:xfrm>
                      </wpg:grpSpPr>
                      <wps:wsp>
                        <wps:cNvPr id="33962" name="Shape 33962"/>
                        <wps:cNvSpPr/>
                        <wps:spPr>
                          <a:xfrm>
                            <a:off x="0" y="245364"/>
                            <a:ext cx="6260339" cy="9144"/>
                          </a:xfrm>
                          <a:custGeom>
                            <a:avLst/>
                            <a:gdLst/>
                            <a:ahLst/>
                            <a:cxnLst/>
                            <a:rect l="0" t="0" r="0" b="0"/>
                            <a:pathLst>
                              <a:path w="6260339" h="9144">
                                <a:moveTo>
                                  <a:pt x="0" y="0"/>
                                </a:moveTo>
                                <a:lnTo>
                                  <a:pt x="6260339" y="0"/>
                                </a:lnTo>
                                <a:lnTo>
                                  <a:pt x="626033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62" name="Shape 1962"/>
                        <wps:cNvSpPr/>
                        <wps:spPr>
                          <a:xfrm>
                            <a:off x="0" y="0"/>
                            <a:ext cx="6260339" cy="245364"/>
                          </a:xfrm>
                          <a:custGeom>
                            <a:avLst/>
                            <a:gdLst/>
                            <a:ahLst/>
                            <a:cxnLst/>
                            <a:rect l="0" t="0" r="0" b="0"/>
                            <a:pathLst>
                              <a:path w="6260339" h="245364">
                                <a:moveTo>
                                  <a:pt x="0" y="0"/>
                                </a:moveTo>
                                <a:lnTo>
                                  <a:pt x="6260339" y="0"/>
                                </a:lnTo>
                                <a:lnTo>
                                  <a:pt x="6260339" y="6096"/>
                                </a:lnTo>
                                <a:lnTo>
                                  <a:pt x="6096" y="6096"/>
                                </a:lnTo>
                                <a:lnTo>
                                  <a:pt x="6096" y="245364"/>
                                </a:lnTo>
                                <a:lnTo>
                                  <a:pt x="0" y="24536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63" name="Shape 33963"/>
                        <wps:cNvSpPr/>
                        <wps:spPr>
                          <a:xfrm>
                            <a:off x="6260339" y="24537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964" name="Shape 33964"/>
                        <wps:cNvSpPr/>
                        <wps:spPr>
                          <a:xfrm>
                            <a:off x="6260339" y="0"/>
                            <a:ext cx="9144" cy="245364"/>
                          </a:xfrm>
                          <a:custGeom>
                            <a:avLst/>
                            <a:gdLst/>
                            <a:ahLst/>
                            <a:cxnLst/>
                            <a:rect l="0" t="0" r="0" b="0"/>
                            <a:pathLst>
                              <a:path w="9144" h="245364">
                                <a:moveTo>
                                  <a:pt x="0" y="0"/>
                                </a:moveTo>
                                <a:lnTo>
                                  <a:pt x="9144" y="0"/>
                                </a:lnTo>
                                <a:lnTo>
                                  <a:pt x="9144" y="245364"/>
                                </a:lnTo>
                                <a:lnTo>
                                  <a:pt x="0" y="2453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0501" style="width:493.42pt;height:19.8pt;mso-position-horizontal-relative:char;mso-position-vertical-relative:line" coordsize="62664,2514">
                <v:shape id="Shape 33965" style="position:absolute;width:62603;height:91;left:0;top:2453;" coordsize="6260339,9144" path="m0,0l6260339,0l6260339,9144l0,9144l0,0">
                  <v:stroke weight="0pt" endcap="flat" joinstyle="miter" miterlimit="10" on="false" color="#000000" opacity="0"/>
                  <v:fill on="true" color="#000000"/>
                </v:shape>
                <v:shape id="Shape 1962" style="position:absolute;width:62603;height:2453;left:0;top:0;" coordsize="6260339,245364" path="m0,0l6260339,0l6260339,6096l6096,6096l6096,245364l0,245364l0,0x">
                  <v:stroke weight="0pt" endcap="flat" joinstyle="miter" miterlimit="10" on="false" color="#000000" opacity="0"/>
                  <v:fill on="true" color="#000000"/>
                </v:shape>
                <v:shape id="Shape 33966" style="position:absolute;width:91;height:91;left:62603;top:2453;" coordsize="9144,9144" path="m0,0l9144,0l9144,9144l0,9144l0,0">
                  <v:stroke weight="0pt" endcap="flat" joinstyle="miter" miterlimit="10" on="false" color="#000000" opacity="0"/>
                  <v:fill on="true" color="#000000"/>
                </v:shape>
                <v:shape id="Shape 33967" style="position:absolute;width:91;height:2453;left:62603;top:0;" coordsize="9144,245364" path="m0,0l9144,0l9144,245364l0,245364l0,0">
                  <v:stroke weight="0pt" endcap="flat" joinstyle="miter" miterlimit="10" on="false" color="#000000" opacity="0"/>
                  <v:fill on="true" color="#000000"/>
                </v:shape>
              </v:group>
            </w:pict>
          </mc:Fallback>
        </mc:AlternateContent>
      </w:r>
    </w:p>
    <w:p w:rsidR="00296C0E" w:rsidRDefault="00000000">
      <w:pPr>
        <w:spacing w:after="8" w:line="248" w:lineRule="auto"/>
        <w:ind w:left="561" w:hanging="10"/>
        <w:jc w:val="both"/>
      </w:pPr>
      <w:r>
        <w:rPr>
          <w:rFonts w:ascii="Times New Roman" w:eastAsia="Times New Roman" w:hAnsi="Times New Roman" w:cs="Times New Roman"/>
        </w:rPr>
        <w:t xml:space="preserve">Adres korespondencyjny (ulica, nr budynku, nr lokalu) </w:t>
      </w:r>
    </w:p>
    <w:p w:rsidR="00296C0E" w:rsidRDefault="00000000">
      <w:pPr>
        <w:spacing w:after="0"/>
        <w:ind w:left="110"/>
      </w:pPr>
      <w:r>
        <w:rPr>
          <w:rFonts w:ascii="Times New Roman" w:eastAsia="Times New Roman" w:hAnsi="Times New Roman" w:cs="Times New Roman"/>
          <w:sz w:val="20"/>
        </w:rPr>
        <w:t xml:space="preserve"> </w:t>
      </w:r>
    </w:p>
    <w:tbl>
      <w:tblPr>
        <w:tblStyle w:val="TableGrid"/>
        <w:tblW w:w="9866" w:type="dxa"/>
        <w:tblInd w:w="554" w:type="dxa"/>
        <w:tblCellMar>
          <w:top w:w="10" w:type="dxa"/>
          <w:left w:w="74" w:type="dxa"/>
          <w:bottom w:w="0" w:type="dxa"/>
          <w:right w:w="48" w:type="dxa"/>
        </w:tblCellMar>
        <w:tblLook w:val="04A0" w:firstRow="1" w:lastRow="0" w:firstColumn="1" w:lastColumn="0" w:noHBand="0" w:noVBand="1"/>
      </w:tblPr>
      <w:tblGrid>
        <w:gridCol w:w="238"/>
        <w:gridCol w:w="262"/>
        <w:gridCol w:w="278"/>
        <w:gridCol w:w="235"/>
        <w:gridCol w:w="266"/>
        <w:gridCol w:w="291"/>
        <w:gridCol w:w="346"/>
        <w:gridCol w:w="7950"/>
      </w:tblGrid>
      <w:tr w:rsidR="00296C0E">
        <w:trPr>
          <w:trHeight w:val="382"/>
        </w:trPr>
        <w:tc>
          <w:tcPr>
            <w:tcW w:w="238"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6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78"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38"/>
            </w:pPr>
            <w:r>
              <w:rPr>
                <w:rFonts w:ascii="Times New Roman" w:eastAsia="Times New Roman" w:hAnsi="Times New Roman" w:cs="Times New Roman"/>
              </w:rPr>
              <w:t xml:space="preserve">- </w:t>
            </w:r>
          </w:p>
        </w:tc>
        <w:tc>
          <w:tcPr>
            <w:tcW w:w="235"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66"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91"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346" w:type="dxa"/>
            <w:tcBorders>
              <w:top w:val="nil"/>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7950"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r>
    </w:tbl>
    <w:p w:rsidR="00296C0E" w:rsidRDefault="00000000">
      <w:pPr>
        <w:spacing w:after="8" w:line="248" w:lineRule="auto"/>
        <w:ind w:left="561" w:hanging="10"/>
        <w:jc w:val="both"/>
      </w:pPr>
      <w:r>
        <w:rPr>
          <w:rFonts w:ascii="Times New Roman" w:eastAsia="Times New Roman" w:hAnsi="Times New Roman" w:cs="Times New Roman"/>
        </w:rPr>
        <w:t xml:space="preserve">Adres korespondencyjny (kod pocztowy, miejscowość) </w:t>
      </w:r>
    </w:p>
    <w:p w:rsidR="00296C0E" w:rsidRDefault="00000000">
      <w:pPr>
        <w:spacing w:after="0"/>
        <w:ind w:left="110"/>
      </w:pPr>
      <w:r>
        <w:rPr>
          <w:rFonts w:ascii="Times New Roman" w:eastAsia="Times New Roman" w:hAnsi="Times New Roman" w:cs="Times New Roman"/>
          <w:sz w:val="20"/>
        </w:rPr>
        <w:t xml:space="preserve"> </w:t>
      </w:r>
    </w:p>
    <w:tbl>
      <w:tblPr>
        <w:tblStyle w:val="TableGrid"/>
        <w:tblW w:w="2518" w:type="dxa"/>
        <w:tblInd w:w="554" w:type="dxa"/>
        <w:tblCellMar>
          <w:top w:w="15" w:type="dxa"/>
          <w:left w:w="74" w:type="dxa"/>
          <w:bottom w:w="0" w:type="dxa"/>
          <w:right w:w="115" w:type="dxa"/>
        </w:tblCellMar>
        <w:tblLook w:val="04A0" w:firstRow="1" w:lastRow="0" w:firstColumn="1" w:lastColumn="0" w:noHBand="0" w:noVBand="1"/>
      </w:tblPr>
      <w:tblGrid>
        <w:gridCol w:w="253"/>
        <w:gridCol w:w="283"/>
        <w:gridCol w:w="283"/>
        <w:gridCol w:w="283"/>
        <w:gridCol w:w="283"/>
        <w:gridCol w:w="284"/>
        <w:gridCol w:w="283"/>
        <w:gridCol w:w="283"/>
        <w:gridCol w:w="283"/>
      </w:tblGrid>
      <w:tr w:rsidR="00296C0E">
        <w:trPr>
          <w:trHeight w:val="379"/>
        </w:trPr>
        <w:tc>
          <w:tcPr>
            <w:tcW w:w="252"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4"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r>
    </w:tbl>
    <w:p w:rsidR="00296C0E" w:rsidRDefault="00000000">
      <w:pPr>
        <w:spacing w:after="8" w:line="248" w:lineRule="auto"/>
        <w:ind w:left="561" w:hanging="10"/>
        <w:jc w:val="both"/>
      </w:pPr>
      <w:r>
        <w:rPr>
          <w:rFonts w:ascii="Times New Roman" w:eastAsia="Times New Roman" w:hAnsi="Times New Roman" w:cs="Times New Roman"/>
        </w:rPr>
        <w:t xml:space="preserve">Nr telefonu </w:t>
      </w:r>
    </w:p>
    <w:p w:rsidR="00296C0E" w:rsidRDefault="00000000">
      <w:pPr>
        <w:spacing w:after="0"/>
        <w:ind w:left="110"/>
      </w:pPr>
      <w:r>
        <w:rPr>
          <w:rFonts w:ascii="Times New Roman" w:eastAsia="Times New Roman" w:hAnsi="Times New Roman" w:cs="Times New Roman"/>
          <w:sz w:val="20"/>
        </w:rPr>
        <w:t xml:space="preserve"> </w:t>
      </w:r>
    </w:p>
    <w:tbl>
      <w:tblPr>
        <w:tblStyle w:val="TableGrid"/>
        <w:tblW w:w="8157" w:type="dxa"/>
        <w:tblInd w:w="554" w:type="dxa"/>
        <w:tblCellMar>
          <w:top w:w="12" w:type="dxa"/>
          <w:left w:w="74" w:type="dxa"/>
          <w:bottom w:w="0" w:type="dxa"/>
          <w:right w:w="115" w:type="dxa"/>
        </w:tblCellMar>
        <w:tblLook w:val="04A0" w:firstRow="1" w:lastRow="0" w:firstColumn="1" w:lastColumn="0" w:noHBand="0" w:noVBand="1"/>
      </w:tblPr>
      <w:tblGrid>
        <w:gridCol w:w="253"/>
        <w:gridCol w:w="283"/>
        <w:gridCol w:w="286"/>
        <w:gridCol w:w="281"/>
        <w:gridCol w:w="283"/>
        <w:gridCol w:w="284"/>
        <w:gridCol w:w="283"/>
        <w:gridCol w:w="286"/>
        <w:gridCol w:w="283"/>
        <w:gridCol w:w="283"/>
        <w:gridCol w:w="283"/>
        <w:gridCol w:w="283"/>
        <w:gridCol w:w="290"/>
        <w:gridCol w:w="281"/>
        <w:gridCol w:w="281"/>
        <w:gridCol w:w="283"/>
        <w:gridCol w:w="281"/>
        <w:gridCol w:w="283"/>
        <w:gridCol w:w="283"/>
        <w:gridCol w:w="283"/>
        <w:gridCol w:w="286"/>
        <w:gridCol w:w="281"/>
        <w:gridCol w:w="283"/>
        <w:gridCol w:w="278"/>
        <w:gridCol w:w="286"/>
        <w:gridCol w:w="281"/>
        <w:gridCol w:w="283"/>
        <w:gridCol w:w="283"/>
        <w:gridCol w:w="260"/>
      </w:tblGrid>
      <w:tr w:rsidR="00296C0E">
        <w:trPr>
          <w:trHeight w:val="374"/>
        </w:trPr>
        <w:tc>
          <w:tcPr>
            <w:tcW w:w="25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6"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4"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6"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90"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6"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78"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6"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1"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60"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r>
    </w:tbl>
    <w:p w:rsidR="00296C0E" w:rsidRDefault="00000000">
      <w:pPr>
        <w:spacing w:after="313" w:line="248" w:lineRule="auto"/>
        <w:ind w:left="561" w:hanging="10"/>
        <w:jc w:val="both"/>
      </w:pPr>
      <w:r>
        <w:rPr>
          <w:rFonts w:ascii="Times New Roman" w:eastAsia="Times New Roman" w:hAnsi="Times New Roman" w:cs="Times New Roman"/>
        </w:rPr>
        <w:t xml:space="preserve">Adres e-mail </w:t>
      </w:r>
    </w:p>
    <w:p w:rsidR="00296C0E" w:rsidRDefault="00000000">
      <w:pPr>
        <w:pStyle w:val="Nagwek2"/>
        <w:ind w:left="535"/>
      </w:pPr>
      <w:r>
        <w:rPr>
          <w:sz w:val="22"/>
        </w:rPr>
        <w:t>II.</w:t>
      </w:r>
      <w:r>
        <w:rPr>
          <w:rFonts w:ascii="Arial" w:eastAsia="Arial" w:hAnsi="Arial" w:cs="Arial"/>
          <w:sz w:val="22"/>
        </w:rPr>
        <w:t xml:space="preserve"> </w:t>
      </w:r>
      <w:r>
        <w:t>Preferencje wnioskodawcy dotyczące lokalu</w:t>
      </w:r>
      <w:r>
        <w:rPr>
          <w:color w:val="2F5496"/>
        </w:rPr>
        <w:t xml:space="preserve"> </w:t>
      </w:r>
    </w:p>
    <w:p w:rsidR="00296C0E" w:rsidRDefault="00000000">
      <w:pPr>
        <w:spacing w:after="13"/>
        <w:ind w:left="110"/>
      </w:pPr>
      <w:r>
        <w:rPr>
          <w:rFonts w:ascii="Times New Roman" w:eastAsia="Times New Roman" w:hAnsi="Times New Roman" w:cs="Times New Roman"/>
          <w:b/>
        </w:rPr>
        <w:t xml:space="preserve"> </w:t>
      </w:r>
    </w:p>
    <w:p w:rsidR="00296C0E" w:rsidRDefault="00000000">
      <w:pPr>
        <w:numPr>
          <w:ilvl w:val="0"/>
          <w:numId w:val="7"/>
        </w:numPr>
        <w:spacing w:after="0" w:line="266" w:lineRule="auto"/>
        <w:ind w:right="196" w:hanging="360"/>
      </w:pPr>
      <w:r>
        <w:rPr>
          <w:rFonts w:ascii="Times New Roman" w:eastAsia="Times New Roman" w:hAnsi="Times New Roman" w:cs="Times New Roman"/>
          <w:b/>
          <w:sz w:val="24"/>
        </w:rPr>
        <w:t xml:space="preserve">Wnioskuję o przyznanie mi lokalu: </w:t>
      </w:r>
    </w:p>
    <w:p w:rsidR="00296C0E" w:rsidRDefault="00000000">
      <w:pPr>
        <w:spacing w:after="0"/>
        <w:ind w:left="110"/>
      </w:pPr>
      <w:r>
        <w:rPr>
          <w:rFonts w:ascii="Times New Roman" w:eastAsia="Times New Roman" w:hAnsi="Times New Roman" w:cs="Times New Roman"/>
          <w:b/>
          <w:sz w:val="20"/>
        </w:rPr>
        <w:t xml:space="preserve"> </w:t>
      </w:r>
    </w:p>
    <w:p w:rsidR="00296C0E" w:rsidRDefault="00000000">
      <w:pPr>
        <w:spacing w:after="219"/>
        <w:ind w:left="307"/>
      </w:pPr>
      <w:r>
        <w:rPr>
          <w:noProof/>
        </w:rPr>
        <mc:AlternateContent>
          <mc:Choice Requires="wpg">
            <w:drawing>
              <wp:inline distT="0" distB="0" distL="0" distR="0">
                <wp:extent cx="3559810" cy="307975"/>
                <wp:effectExtent l="0" t="0" r="0" b="0"/>
                <wp:docPr id="32913" name="Group 32913"/>
                <wp:cNvGraphicFramePr/>
                <a:graphic xmlns:a="http://schemas.openxmlformats.org/drawingml/2006/main">
                  <a:graphicData uri="http://schemas.microsoft.com/office/word/2010/wordprocessingGroup">
                    <wpg:wgp>
                      <wpg:cNvGrpSpPr/>
                      <wpg:grpSpPr>
                        <a:xfrm>
                          <a:off x="0" y="0"/>
                          <a:ext cx="3559810" cy="307975"/>
                          <a:chOff x="0" y="0"/>
                          <a:chExt cx="3559810" cy="307975"/>
                        </a:xfrm>
                      </wpg:grpSpPr>
                      <wps:wsp>
                        <wps:cNvPr id="1965" name="Shape 1965"/>
                        <wps:cNvSpPr/>
                        <wps:spPr>
                          <a:xfrm>
                            <a:off x="0" y="37464"/>
                            <a:ext cx="425450" cy="270511"/>
                          </a:xfrm>
                          <a:custGeom>
                            <a:avLst/>
                            <a:gdLst/>
                            <a:ahLst/>
                            <a:cxnLst/>
                            <a:rect l="0" t="0" r="0" b="0"/>
                            <a:pathLst>
                              <a:path w="425450" h="270511">
                                <a:moveTo>
                                  <a:pt x="0" y="270511"/>
                                </a:moveTo>
                                <a:lnTo>
                                  <a:pt x="425450" y="270511"/>
                                </a:lnTo>
                                <a:lnTo>
                                  <a:pt x="42545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66" name="Shape 1966"/>
                        <wps:cNvSpPr/>
                        <wps:spPr>
                          <a:xfrm>
                            <a:off x="1610360" y="14605"/>
                            <a:ext cx="462915" cy="270510"/>
                          </a:xfrm>
                          <a:custGeom>
                            <a:avLst/>
                            <a:gdLst/>
                            <a:ahLst/>
                            <a:cxnLst/>
                            <a:rect l="0" t="0" r="0" b="0"/>
                            <a:pathLst>
                              <a:path w="462915" h="270510">
                                <a:moveTo>
                                  <a:pt x="0" y="270510"/>
                                </a:moveTo>
                                <a:lnTo>
                                  <a:pt x="462915" y="270510"/>
                                </a:lnTo>
                                <a:lnTo>
                                  <a:pt x="46291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967" name="Shape 1967"/>
                        <wps:cNvSpPr/>
                        <wps:spPr>
                          <a:xfrm>
                            <a:off x="3133090" y="0"/>
                            <a:ext cx="426720" cy="266700"/>
                          </a:xfrm>
                          <a:custGeom>
                            <a:avLst/>
                            <a:gdLst/>
                            <a:ahLst/>
                            <a:cxnLst/>
                            <a:rect l="0" t="0" r="0" b="0"/>
                            <a:pathLst>
                              <a:path w="426720" h="266700">
                                <a:moveTo>
                                  <a:pt x="0" y="266700"/>
                                </a:moveTo>
                                <a:lnTo>
                                  <a:pt x="426720" y="266700"/>
                                </a:lnTo>
                                <a:lnTo>
                                  <a:pt x="42672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913" style="width:280.3pt;height:24.25pt;mso-position-horizontal-relative:char;mso-position-vertical-relative:line" coordsize="35598,3079">
                <v:shape id="Shape 1965" style="position:absolute;width:4254;height:2705;left:0;top:374;" coordsize="425450,270511" path="m0,270511l425450,270511l425450,0l0,0x">
                  <v:stroke weight="0.75pt" endcap="flat" joinstyle="round" on="true" color="#000000"/>
                  <v:fill on="false" color="#000000" opacity="0"/>
                </v:shape>
                <v:shape id="Shape 1966" style="position:absolute;width:4629;height:2705;left:16103;top:146;" coordsize="462915,270510" path="m0,270510l462915,270510l462915,0l0,0x">
                  <v:stroke weight="0.75pt" endcap="flat" joinstyle="round" on="true" color="#000000"/>
                  <v:fill on="false" color="#000000" opacity="0"/>
                </v:shape>
                <v:shape id="Shape 1967" style="position:absolute;width:4267;height:2667;left:31330;top:0;" coordsize="426720,266700" path="m0,266700l426720,266700l426720,0l0,0x">
                  <v:stroke weight="0.75pt" endcap="flat" joinstyle="round" on="true" color="#000000"/>
                  <v:fill on="false" color="#000000" opacity="0"/>
                </v:shape>
              </v:group>
            </w:pict>
          </mc:Fallback>
        </mc:AlternateContent>
      </w:r>
    </w:p>
    <w:p w:rsidR="00296C0E" w:rsidRDefault="00000000">
      <w:pPr>
        <w:tabs>
          <w:tab w:val="center" w:pos="1382"/>
          <w:tab w:val="center" w:pos="3743"/>
          <w:tab w:val="center" w:pos="6366"/>
        </w:tabs>
        <w:spacing w:after="201" w:line="248" w:lineRule="auto"/>
      </w:pPr>
      <w:r>
        <w:tab/>
      </w:r>
      <w:r>
        <w:rPr>
          <w:rFonts w:ascii="Times New Roman" w:eastAsia="Times New Roman" w:hAnsi="Times New Roman" w:cs="Times New Roman"/>
        </w:rPr>
        <w:t xml:space="preserve">Jednopokojowego </w:t>
      </w:r>
      <w:r>
        <w:rPr>
          <w:rFonts w:ascii="Times New Roman" w:eastAsia="Times New Roman" w:hAnsi="Times New Roman" w:cs="Times New Roman"/>
        </w:rPr>
        <w:tab/>
        <w:t xml:space="preserve">dwupokojowego </w:t>
      </w:r>
      <w:r>
        <w:rPr>
          <w:rFonts w:ascii="Times New Roman" w:eastAsia="Times New Roman" w:hAnsi="Times New Roman" w:cs="Times New Roman"/>
        </w:rPr>
        <w:tab/>
        <w:t xml:space="preserve">trzypokojowego </w:t>
      </w:r>
    </w:p>
    <w:p w:rsidR="00296C0E" w:rsidRDefault="00000000">
      <w:pPr>
        <w:spacing w:after="185"/>
        <w:ind w:left="595"/>
      </w:pPr>
      <w:r>
        <w:rPr>
          <w:rFonts w:ascii="Times New Roman" w:eastAsia="Times New Roman" w:hAnsi="Times New Roman" w:cs="Times New Roman"/>
        </w:rPr>
        <w:t xml:space="preserve"> </w:t>
      </w:r>
    </w:p>
    <w:p w:rsidR="00296C0E" w:rsidRDefault="00000000">
      <w:pPr>
        <w:spacing w:after="0"/>
        <w:ind w:left="595"/>
      </w:pPr>
      <w:r>
        <w:rPr>
          <w:rFonts w:ascii="Times New Roman" w:eastAsia="Times New Roman" w:hAnsi="Times New Roman" w:cs="Times New Roman"/>
        </w:rPr>
        <w:lastRenderedPageBreak/>
        <w:t xml:space="preserve"> </w:t>
      </w:r>
    </w:p>
    <w:p w:rsidR="00296C0E" w:rsidRDefault="00000000">
      <w:pPr>
        <w:spacing w:after="17"/>
        <w:ind w:left="110"/>
      </w:pPr>
      <w:r>
        <w:rPr>
          <w:rFonts w:ascii="Times New Roman" w:eastAsia="Times New Roman" w:hAnsi="Times New Roman" w:cs="Times New Roman"/>
        </w:rPr>
        <w:t xml:space="preserve"> </w:t>
      </w:r>
    </w:p>
    <w:p w:rsidR="00296C0E" w:rsidRDefault="00000000">
      <w:pPr>
        <w:spacing w:after="13"/>
        <w:ind w:left="110"/>
      </w:pPr>
      <w:r>
        <w:rPr>
          <w:rFonts w:ascii="Times New Roman" w:eastAsia="Times New Roman" w:hAnsi="Times New Roman" w:cs="Times New Roman"/>
        </w:rPr>
        <w:t xml:space="preserve"> </w:t>
      </w:r>
    </w:p>
    <w:p w:rsidR="00296C0E" w:rsidRDefault="00000000">
      <w:pPr>
        <w:numPr>
          <w:ilvl w:val="0"/>
          <w:numId w:val="7"/>
        </w:numPr>
        <w:spacing w:after="0" w:line="266" w:lineRule="auto"/>
        <w:ind w:right="196" w:hanging="360"/>
      </w:pPr>
      <w:r>
        <w:rPr>
          <w:rFonts w:ascii="Times New Roman" w:eastAsia="Times New Roman" w:hAnsi="Times New Roman" w:cs="Times New Roman"/>
          <w:b/>
          <w:sz w:val="24"/>
        </w:rPr>
        <w:t xml:space="preserve">W przypadku braku możliwości przyznania mi lokalu, o który wnioskuję w pkt 1, w drugiej kolejności wnioskuję o przyznanie mi lokalu: </w:t>
      </w:r>
    </w:p>
    <w:p w:rsidR="00296C0E" w:rsidRDefault="00000000">
      <w:pPr>
        <w:spacing w:after="0"/>
        <w:ind w:left="110"/>
      </w:pPr>
      <w:r>
        <w:rPr>
          <w:rFonts w:ascii="Times New Roman" w:eastAsia="Times New Roman" w:hAnsi="Times New Roman" w:cs="Times New Roman"/>
          <w:b/>
          <w:sz w:val="20"/>
        </w:rPr>
        <w:t xml:space="preserve"> </w:t>
      </w:r>
    </w:p>
    <w:p w:rsidR="00296C0E" w:rsidRDefault="00000000">
      <w:pPr>
        <w:spacing w:after="213"/>
        <w:ind w:left="307"/>
      </w:pPr>
      <w:r>
        <w:rPr>
          <w:noProof/>
        </w:rPr>
        <mc:AlternateContent>
          <mc:Choice Requires="wpg">
            <w:drawing>
              <wp:inline distT="0" distB="0" distL="0" distR="0">
                <wp:extent cx="3626485" cy="293370"/>
                <wp:effectExtent l="0" t="0" r="0" b="0"/>
                <wp:docPr id="32916" name="Group 32916"/>
                <wp:cNvGraphicFramePr/>
                <a:graphic xmlns:a="http://schemas.openxmlformats.org/drawingml/2006/main">
                  <a:graphicData uri="http://schemas.microsoft.com/office/word/2010/wordprocessingGroup">
                    <wpg:wgp>
                      <wpg:cNvGrpSpPr/>
                      <wpg:grpSpPr>
                        <a:xfrm>
                          <a:off x="0" y="0"/>
                          <a:ext cx="3626485" cy="293370"/>
                          <a:chOff x="0" y="0"/>
                          <a:chExt cx="3626485" cy="293370"/>
                        </a:xfrm>
                      </wpg:grpSpPr>
                      <wps:wsp>
                        <wps:cNvPr id="2104" name="Shape 2104"/>
                        <wps:cNvSpPr/>
                        <wps:spPr>
                          <a:xfrm>
                            <a:off x="0" y="22860"/>
                            <a:ext cx="425450" cy="270510"/>
                          </a:xfrm>
                          <a:custGeom>
                            <a:avLst/>
                            <a:gdLst/>
                            <a:ahLst/>
                            <a:cxnLst/>
                            <a:rect l="0" t="0" r="0" b="0"/>
                            <a:pathLst>
                              <a:path w="425450" h="270510">
                                <a:moveTo>
                                  <a:pt x="0" y="270510"/>
                                </a:moveTo>
                                <a:lnTo>
                                  <a:pt x="425450" y="270510"/>
                                </a:lnTo>
                                <a:lnTo>
                                  <a:pt x="42545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05" name="Shape 2105"/>
                        <wps:cNvSpPr/>
                        <wps:spPr>
                          <a:xfrm>
                            <a:off x="1652270" y="0"/>
                            <a:ext cx="462915" cy="270510"/>
                          </a:xfrm>
                          <a:custGeom>
                            <a:avLst/>
                            <a:gdLst/>
                            <a:ahLst/>
                            <a:cxnLst/>
                            <a:rect l="0" t="0" r="0" b="0"/>
                            <a:pathLst>
                              <a:path w="462915" h="270510">
                                <a:moveTo>
                                  <a:pt x="0" y="270510"/>
                                </a:moveTo>
                                <a:lnTo>
                                  <a:pt x="462915" y="270510"/>
                                </a:lnTo>
                                <a:lnTo>
                                  <a:pt x="462915"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2106" name="Shape 2106"/>
                        <wps:cNvSpPr/>
                        <wps:spPr>
                          <a:xfrm>
                            <a:off x="3199765" y="1905"/>
                            <a:ext cx="426720" cy="270510"/>
                          </a:xfrm>
                          <a:custGeom>
                            <a:avLst/>
                            <a:gdLst/>
                            <a:ahLst/>
                            <a:cxnLst/>
                            <a:rect l="0" t="0" r="0" b="0"/>
                            <a:pathLst>
                              <a:path w="426720" h="270510">
                                <a:moveTo>
                                  <a:pt x="0" y="270510"/>
                                </a:moveTo>
                                <a:lnTo>
                                  <a:pt x="426720" y="270510"/>
                                </a:lnTo>
                                <a:lnTo>
                                  <a:pt x="42672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32916" style="width:285.55pt;height:23.1pt;mso-position-horizontal-relative:char;mso-position-vertical-relative:line" coordsize="36264,2933">
                <v:shape id="Shape 2104" style="position:absolute;width:4254;height:2705;left:0;top:228;" coordsize="425450,270510" path="m0,270510l425450,270510l425450,0l0,0x">
                  <v:stroke weight="0.75pt" endcap="flat" joinstyle="round" on="true" color="#000000"/>
                  <v:fill on="false" color="#000000" opacity="0"/>
                </v:shape>
                <v:shape id="Shape 2105" style="position:absolute;width:4629;height:2705;left:16522;top:0;" coordsize="462915,270510" path="m0,270510l462915,270510l462915,0l0,0x">
                  <v:stroke weight="0.75pt" endcap="flat" joinstyle="round" on="true" color="#000000"/>
                  <v:fill on="false" color="#000000" opacity="0"/>
                </v:shape>
                <v:shape id="Shape 2106" style="position:absolute;width:4267;height:2705;left:31997;top:19;" coordsize="426720,270510" path="m0,270510l426720,270510l426720,0l0,0x">
                  <v:stroke weight="0.75pt" endcap="flat" joinstyle="round" on="true" color="#000000"/>
                  <v:fill on="false" color="#000000" opacity="0"/>
                </v:shape>
              </v:group>
            </w:pict>
          </mc:Fallback>
        </mc:AlternateContent>
      </w:r>
    </w:p>
    <w:p w:rsidR="00296C0E" w:rsidRDefault="00000000">
      <w:pPr>
        <w:tabs>
          <w:tab w:val="center" w:pos="1382"/>
          <w:tab w:val="center" w:pos="3854"/>
          <w:tab w:val="center" w:pos="6421"/>
        </w:tabs>
        <w:spacing w:after="112" w:line="248" w:lineRule="auto"/>
      </w:pPr>
      <w:r>
        <w:tab/>
      </w:r>
      <w:r>
        <w:rPr>
          <w:rFonts w:ascii="Times New Roman" w:eastAsia="Times New Roman" w:hAnsi="Times New Roman" w:cs="Times New Roman"/>
        </w:rPr>
        <w:t xml:space="preserve">Jednopokojowego </w:t>
      </w:r>
      <w:r>
        <w:rPr>
          <w:rFonts w:ascii="Times New Roman" w:eastAsia="Times New Roman" w:hAnsi="Times New Roman" w:cs="Times New Roman"/>
        </w:rPr>
        <w:tab/>
        <w:t xml:space="preserve">dwupokojowego </w:t>
      </w:r>
      <w:r>
        <w:rPr>
          <w:rFonts w:ascii="Times New Roman" w:eastAsia="Times New Roman" w:hAnsi="Times New Roman" w:cs="Times New Roman"/>
        </w:rPr>
        <w:tab/>
        <w:t xml:space="preserve">trzypokojowego </w:t>
      </w:r>
    </w:p>
    <w:p w:rsidR="00296C0E" w:rsidRDefault="00000000">
      <w:pPr>
        <w:spacing w:after="0"/>
        <w:ind w:left="110"/>
      </w:pPr>
      <w:r>
        <w:rPr>
          <w:rFonts w:ascii="Times New Roman" w:eastAsia="Times New Roman" w:hAnsi="Times New Roman" w:cs="Times New Roman"/>
        </w:rPr>
        <w:t xml:space="preserve"> </w:t>
      </w:r>
    </w:p>
    <w:p w:rsidR="00296C0E" w:rsidRDefault="00000000">
      <w:pPr>
        <w:spacing w:after="19"/>
      </w:pPr>
      <w:r>
        <w:rPr>
          <w:rFonts w:ascii="Times New Roman" w:eastAsia="Times New Roman" w:hAnsi="Times New Roman" w:cs="Times New Roman"/>
        </w:rPr>
        <w:t xml:space="preserve"> </w:t>
      </w:r>
    </w:p>
    <w:p w:rsidR="00296C0E" w:rsidRDefault="00000000">
      <w:pPr>
        <w:spacing w:after="141" w:line="240" w:lineRule="auto"/>
        <w:ind w:left="967" w:right="928" w:hanging="374"/>
        <w:jc w:val="both"/>
      </w:pPr>
      <w:r>
        <w:rPr>
          <w:rFonts w:ascii="Times New Roman" w:eastAsia="Times New Roman" w:hAnsi="Times New Roman" w:cs="Times New Roman"/>
          <w:b/>
        </w:rPr>
        <w:t>III.</w:t>
      </w:r>
      <w:r>
        <w:rPr>
          <w:rFonts w:ascii="Arial" w:eastAsia="Arial" w:hAnsi="Arial" w:cs="Arial"/>
          <w:b/>
        </w:rPr>
        <w:t xml:space="preserve"> </w:t>
      </w:r>
      <w:r>
        <w:rPr>
          <w:sz w:val="24"/>
        </w:rPr>
        <w:t xml:space="preserve">Informacja o osobach zgłoszonych we wniosku do wspólnego zamieszkania z wnioskodawcą (członkowie gospodarstwa domowego) oraz wysokości osiąganego dochodu </w:t>
      </w:r>
    </w:p>
    <w:p w:rsidR="00296C0E" w:rsidRDefault="00000000">
      <w:pPr>
        <w:spacing w:after="0"/>
        <w:ind w:left="110"/>
      </w:pPr>
      <w:r>
        <w:rPr>
          <w:rFonts w:ascii="Times New Roman" w:eastAsia="Times New Roman" w:hAnsi="Times New Roman" w:cs="Times New Roman"/>
          <w:b/>
          <w:sz w:val="24"/>
        </w:rPr>
        <w:t xml:space="preserve"> </w:t>
      </w:r>
    </w:p>
    <w:p w:rsidR="00296C0E" w:rsidRDefault="00000000">
      <w:pPr>
        <w:tabs>
          <w:tab w:val="center" w:pos="1921"/>
          <w:tab w:val="center" w:pos="4017"/>
        </w:tabs>
        <w:spacing w:after="141" w:line="248" w:lineRule="auto"/>
      </w:pPr>
      <w: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296C0E" w:rsidRDefault="00000000">
      <w:pPr>
        <w:tabs>
          <w:tab w:val="center" w:pos="1720"/>
          <w:tab w:val="center" w:pos="4002"/>
        </w:tabs>
        <w:spacing w:after="234" w:line="248" w:lineRule="auto"/>
      </w:pPr>
      <w:r>
        <w:tab/>
      </w:r>
      <w:r>
        <w:rPr>
          <w:rFonts w:ascii="Times New Roman" w:eastAsia="Times New Roman" w:hAnsi="Times New Roman" w:cs="Times New Roman"/>
        </w:rPr>
        <w:t xml:space="preserve">(miejscowość) </w:t>
      </w:r>
      <w:r>
        <w:rPr>
          <w:rFonts w:ascii="Times New Roman" w:eastAsia="Times New Roman" w:hAnsi="Times New Roman" w:cs="Times New Roman"/>
        </w:rPr>
        <w:tab/>
        <w:t xml:space="preserve">(data) </w:t>
      </w:r>
    </w:p>
    <w:p w:rsidR="00296C0E" w:rsidRDefault="00000000">
      <w:pPr>
        <w:spacing w:after="136" w:line="248" w:lineRule="auto"/>
        <w:ind w:left="658" w:hanging="10"/>
        <w:jc w:val="both"/>
      </w:pPr>
      <w:r>
        <w:rPr>
          <w:rFonts w:ascii="Times New Roman" w:eastAsia="Times New Roman" w:hAnsi="Times New Roman" w:cs="Times New Roman"/>
        </w:rPr>
        <w:t xml:space="preserve">...................................................................... </w:t>
      </w:r>
    </w:p>
    <w:p w:rsidR="00296C0E" w:rsidRDefault="00000000">
      <w:pPr>
        <w:spacing w:after="229" w:line="248" w:lineRule="auto"/>
        <w:ind w:left="1001" w:hanging="10"/>
        <w:jc w:val="both"/>
      </w:pPr>
      <w:r>
        <w:rPr>
          <w:rFonts w:ascii="Times New Roman" w:eastAsia="Times New Roman" w:hAnsi="Times New Roman" w:cs="Times New Roman"/>
        </w:rPr>
        <w:t xml:space="preserve">(imię i nazwisko składającego deklarację) </w:t>
      </w:r>
    </w:p>
    <w:p w:rsidR="00296C0E" w:rsidRDefault="00000000">
      <w:pPr>
        <w:spacing w:after="132" w:line="248" w:lineRule="auto"/>
        <w:ind w:left="658" w:hanging="10"/>
        <w:jc w:val="both"/>
      </w:pPr>
      <w:r>
        <w:rPr>
          <w:rFonts w:ascii="Times New Roman" w:eastAsia="Times New Roman" w:hAnsi="Times New Roman" w:cs="Times New Roman"/>
        </w:rPr>
        <w:t xml:space="preserve">...................................................................... </w:t>
      </w:r>
    </w:p>
    <w:p w:rsidR="00296C0E" w:rsidRDefault="00000000">
      <w:pPr>
        <w:spacing w:after="106" w:line="248" w:lineRule="auto"/>
        <w:ind w:left="2103" w:hanging="10"/>
        <w:jc w:val="both"/>
      </w:pPr>
      <w:r>
        <w:rPr>
          <w:rFonts w:ascii="Times New Roman" w:eastAsia="Times New Roman" w:hAnsi="Times New Roman" w:cs="Times New Roman"/>
        </w:rPr>
        <w:t xml:space="preserve">(dokładny adres)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96"/>
        <w:ind w:left="2093"/>
      </w:pPr>
      <w:r>
        <w:rPr>
          <w:rFonts w:ascii="Times New Roman" w:eastAsia="Times New Roman" w:hAnsi="Times New Roman" w:cs="Times New Roman"/>
        </w:rPr>
        <w:t xml:space="preserve"> </w:t>
      </w:r>
    </w:p>
    <w:p w:rsidR="00296C0E" w:rsidRDefault="00000000">
      <w:pPr>
        <w:spacing w:after="86"/>
        <w:ind w:left="2093"/>
      </w:pPr>
      <w:r>
        <w:rPr>
          <w:rFonts w:ascii="Times New Roman" w:eastAsia="Times New Roman" w:hAnsi="Times New Roman" w:cs="Times New Roman"/>
        </w:rPr>
        <w:lastRenderedPageBreak/>
        <w:t xml:space="preserve"> </w:t>
      </w:r>
    </w:p>
    <w:p w:rsidR="00296C0E" w:rsidRDefault="00000000">
      <w:pPr>
        <w:spacing w:after="0"/>
        <w:ind w:left="110"/>
      </w:pPr>
      <w:r>
        <w:rPr>
          <w:rFonts w:ascii="Times New Roman" w:eastAsia="Times New Roman" w:hAnsi="Times New Roman" w:cs="Times New Roman"/>
        </w:rPr>
        <w:t xml:space="preserve"> </w:t>
      </w:r>
    </w:p>
    <w:p w:rsidR="00296C0E" w:rsidRDefault="00000000">
      <w:pPr>
        <w:pStyle w:val="Nagwek2"/>
        <w:ind w:left="2197" w:firstLine="0"/>
      </w:pPr>
      <w:r>
        <w:rPr>
          <w:rFonts w:ascii="Calibri" w:eastAsia="Calibri" w:hAnsi="Calibri" w:cs="Calibri"/>
          <w:b w:val="0"/>
          <w:sz w:val="32"/>
        </w:rPr>
        <w:t>DEKLARACJA O WYSOKOŚCI DOCHODÓW</w:t>
      </w:r>
      <w:r>
        <w:rPr>
          <w:rFonts w:ascii="Calibri" w:eastAsia="Calibri" w:hAnsi="Calibri" w:cs="Calibri"/>
          <w:b w:val="0"/>
          <w:color w:val="2F5496"/>
          <w:sz w:val="32"/>
        </w:rPr>
        <w:t xml:space="preserve"> </w:t>
      </w:r>
    </w:p>
    <w:p w:rsidR="00296C0E" w:rsidRDefault="00000000">
      <w:pPr>
        <w:spacing w:after="8" w:line="248" w:lineRule="auto"/>
        <w:ind w:left="2598" w:hanging="10"/>
        <w:jc w:val="both"/>
      </w:pPr>
      <w:r>
        <w:rPr>
          <w:rFonts w:ascii="Times New Roman" w:eastAsia="Times New Roman" w:hAnsi="Times New Roman" w:cs="Times New Roman"/>
        </w:rPr>
        <w:t xml:space="preserve">za rok .............................................. </w:t>
      </w:r>
    </w:p>
    <w:p w:rsidR="00296C0E" w:rsidRDefault="00000000">
      <w:pPr>
        <w:spacing w:after="272" w:line="248" w:lineRule="auto"/>
        <w:ind w:left="1884" w:hanging="10"/>
        <w:jc w:val="both"/>
      </w:pPr>
      <w:r>
        <w:rPr>
          <w:rFonts w:ascii="Times New Roman" w:eastAsia="Times New Roman" w:hAnsi="Times New Roman" w:cs="Times New Roman"/>
        </w:rPr>
        <w:t xml:space="preserve">        (rok poprzedzający złożenie deklaracji) </w:t>
      </w:r>
    </w:p>
    <w:p w:rsidR="00296C0E" w:rsidRDefault="00000000">
      <w:pPr>
        <w:spacing w:after="205"/>
        <w:ind w:left="535" w:right="93" w:hanging="10"/>
        <w:jc w:val="both"/>
      </w:pPr>
      <w:r>
        <w:rPr>
          <w:rFonts w:ascii="Times New Roman" w:eastAsia="Times New Roman" w:hAnsi="Times New Roman" w:cs="Times New Roman"/>
          <w:sz w:val="24"/>
        </w:rPr>
        <w:t xml:space="preserve">Oświadczam, że moje gospodarstwo domowe składa się z następujących osób: </w:t>
      </w:r>
    </w:p>
    <w:p w:rsidR="00296C0E" w:rsidRDefault="00000000">
      <w:pPr>
        <w:numPr>
          <w:ilvl w:val="0"/>
          <w:numId w:val="8"/>
        </w:numPr>
        <w:spacing w:after="53" w:line="248" w:lineRule="auto"/>
        <w:ind w:left="849" w:hanging="494"/>
        <w:jc w:val="both"/>
      </w:pPr>
      <w:r>
        <w:rPr>
          <w:rFonts w:ascii="Times New Roman" w:eastAsia="Times New Roman" w:hAnsi="Times New Roman" w:cs="Times New Roman"/>
        </w:rPr>
        <w:t>.................................................................. – wnioskodawca, ................................................</w:t>
      </w:r>
      <w:r>
        <w:rPr>
          <w:rFonts w:ascii="Arial" w:eastAsia="Arial" w:hAnsi="Arial" w:cs="Arial"/>
        </w:rPr>
        <w:t xml:space="preserve"> </w:t>
      </w:r>
    </w:p>
    <w:p w:rsidR="00296C0E" w:rsidRDefault="00000000">
      <w:pPr>
        <w:spacing w:after="153" w:line="249" w:lineRule="auto"/>
        <w:ind w:left="1160" w:right="350" w:hanging="10"/>
        <w:jc w:val="both"/>
      </w:pPr>
      <w:r>
        <w:rPr>
          <w:rFonts w:ascii="Times New Roman" w:eastAsia="Times New Roman" w:hAnsi="Times New Roman" w:cs="Times New Roman"/>
          <w:sz w:val="20"/>
        </w:rPr>
        <w:t xml:space="preserve">(imię i </w:t>
      </w:r>
      <w:proofErr w:type="gramStart"/>
      <w:r>
        <w:rPr>
          <w:rFonts w:ascii="Times New Roman" w:eastAsia="Times New Roman" w:hAnsi="Times New Roman" w:cs="Times New Roman"/>
          <w:sz w:val="20"/>
        </w:rPr>
        <w:t xml:space="preserve">nazwisko)   </w:t>
      </w:r>
      <w:proofErr w:type="gramEnd"/>
      <w:r>
        <w:rPr>
          <w:rFonts w:ascii="Times New Roman" w:eastAsia="Times New Roman" w:hAnsi="Times New Roman" w:cs="Times New Roman"/>
          <w:sz w:val="20"/>
        </w:rPr>
        <w:t xml:space="preserve">                                                                                  </w:t>
      </w:r>
      <w:proofErr w:type="gramStart"/>
      <w:r>
        <w:rPr>
          <w:rFonts w:ascii="Times New Roman" w:eastAsia="Times New Roman" w:hAnsi="Times New Roman" w:cs="Times New Roman"/>
          <w:sz w:val="20"/>
        </w:rPr>
        <w:t xml:space="preserve">   (</w:t>
      </w:r>
      <w:proofErr w:type="gramEnd"/>
      <w:r>
        <w:rPr>
          <w:rFonts w:ascii="Times New Roman" w:eastAsia="Times New Roman" w:hAnsi="Times New Roman" w:cs="Times New Roman"/>
          <w:sz w:val="20"/>
        </w:rPr>
        <w:t xml:space="preserve">data urodzenia) </w:t>
      </w:r>
    </w:p>
    <w:p w:rsidR="00296C0E" w:rsidRDefault="00000000">
      <w:pPr>
        <w:numPr>
          <w:ilvl w:val="0"/>
          <w:numId w:val="8"/>
        </w:numPr>
        <w:spacing w:after="70" w:line="248" w:lineRule="auto"/>
        <w:ind w:left="849" w:hanging="494"/>
        <w:jc w:val="both"/>
      </w:pPr>
      <w:r>
        <w:rPr>
          <w:rFonts w:ascii="Times New Roman" w:eastAsia="Times New Roman" w:hAnsi="Times New Roman" w:cs="Times New Roman"/>
        </w:rPr>
        <w:t>..................................................................................., .............................. -............................</w:t>
      </w:r>
      <w:r>
        <w:rPr>
          <w:rFonts w:ascii="Arial" w:eastAsia="Arial" w:hAnsi="Arial" w:cs="Arial"/>
        </w:rPr>
        <w:t xml:space="preserve"> </w:t>
      </w:r>
    </w:p>
    <w:p w:rsidR="00296C0E" w:rsidRDefault="00000000">
      <w:pPr>
        <w:tabs>
          <w:tab w:val="center" w:pos="1399"/>
          <w:tab w:val="center" w:pos="6505"/>
        </w:tabs>
        <w:spacing w:after="165"/>
      </w:pPr>
      <w:r>
        <w:tab/>
      </w:r>
      <w:r>
        <w:rPr>
          <w:rFonts w:ascii="Times New Roman" w:eastAsia="Times New Roman" w:hAnsi="Times New Roman" w:cs="Times New Roman"/>
          <w:sz w:val="20"/>
        </w:rPr>
        <w:t xml:space="preserve">                 (imię i nazwisko) </w:t>
      </w:r>
      <w:r>
        <w:rPr>
          <w:rFonts w:ascii="Times New Roman" w:eastAsia="Times New Roman" w:hAnsi="Times New Roman" w:cs="Times New Roman"/>
          <w:sz w:val="20"/>
        </w:rPr>
        <w:tab/>
        <w:t xml:space="preserve">                         </w:t>
      </w:r>
      <w:proofErr w:type="gramStart"/>
      <w:r>
        <w:rPr>
          <w:rFonts w:ascii="Times New Roman" w:eastAsia="Times New Roman" w:hAnsi="Times New Roman" w:cs="Times New Roman"/>
          <w:sz w:val="20"/>
        </w:rPr>
        <w:t xml:space="preserve">   (</w:t>
      </w:r>
      <w:proofErr w:type="gramEnd"/>
      <w:r>
        <w:rPr>
          <w:rFonts w:ascii="Times New Roman" w:eastAsia="Times New Roman" w:hAnsi="Times New Roman" w:cs="Times New Roman"/>
          <w:sz w:val="20"/>
        </w:rPr>
        <w:t xml:space="preserve">data </w:t>
      </w:r>
      <w:proofErr w:type="gramStart"/>
      <w:r>
        <w:rPr>
          <w:rFonts w:ascii="Times New Roman" w:eastAsia="Times New Roman" w:hAnsi="Times New Roman" w:cs="Times New Roman"/>
          <w:sz w:val="20"/>
        </w:rPr>
        <w:t xml:space="preserve">urodzenia)   </w:t>
      </w:r>
      <w:proofErr w:type="gramEnd"/>
      <w:r>
        <w:rPr>
          <w:rFonts w:ascii="Times New Roman" w:eastAsia="Times New Roman" w:hAnsi="Times New Roman" w:cs="Times New Roman"/>
          <w:sz w:val="20"/>
        </w:rPr>
        <w:t xml:space="preserve"> (stopień pokrewieństwa) </w:t>
      </w:r>
    </w:p>
    <w:p w:rsidR="00296C0E" w:rsidRDefault="00000000">
      <w:pPr>
        <w:numPr>
          <w:ilvl w:val="0"/>
          <w:numId w:val="8"/>
        </w:numPr>
        <w:spacing w:after="70" w:line="248" w:lineRule="auto"/>
        <w:ind w:left="849" w:hanging="494"/>
        <w:jc w:val="both"/>
      </w:pPr>
      <w:r>
        <w:rPr>
          <w:rFonts w:ascii="Times New Roman" w:eastAsia="Times New Roman" w:hAnsi="Times New Roman" w:cs="Times New Roman"/>
        </w:rPr>
        <w:t>..................................................................................., .............................. - .............................</w:t>
      </w:r>
      <w:r>
        <w:rPr>
          <w:rFonts w:ascii="Arial" w:eastAsia="Arial" w:hAnsi="Arial" w:cs="Arial"/>
        </w:rPr>
        <w:t xml:space="preserve"> </w:t>
      </w:r>
    </w:p>
    <w:p w:rsidR="00296C0E" w:rsidRDefault="00000000">
      <w:pPr>
        <w:tabs>
          <w:tab w:val="center" w:pos="1426"/>
          <w:tab w:val="center" w:pos="6506"/>
        </w:tabs>
        <w:spacing w:after="165"/>
      </w:pPr>
      <w:r>
        <w:tab/>
      </w:r>
      <w:r>
        <w:rPr>
          <w:rFonts w:ascii="Times New Roman" w:eastAsia="Times New Roman" w:hAnsi="Times New Roman" w:cs="Times New Roman"/>
          <w:sz w:val="20"/>
        </w:rPr>
        <w:t xml:space="preserve">                  (imię i nazwisko) </w:t>
      </w:r>
      <w:r>
        <w:rPr>
          <w:rFonts w:ascii="Times New Roman" w:eastAsia="Times New Roman" w:hAnsi="Times New Roman" w:cs="Times New Roman"/>
          <w:sz w:val="20"/>
        </w:rPr>
        <w:tab/>
        <w:t xml:space="preserve">                         </w:t>
      </w:r>
      <w:proofErr w:type="gramStart"/>
      <w:r>
        <w:rPr>
          <w:rFonts w:ascii="Times New Roman" w:eastAsia="Times New Roman" w:hAnsi="Times New Roman" w:cs="Times New Roman"/>
          <w:sz w:val="20"/>
        </w:rPr>
        <w:t xml:space="preserve">   (</w:t>
      </w:r>
      <w:proofErr w:type="gramEnd"/>
      <w:r>
        <w:rPr>
          <w:rFonts w:ascii="Times New Roman" w:eastAsia="Times New Roman" w:hAnsi="Times New Roman" w:cs="Times New Roman"/>
          <w:sz w:val="20"/>
        </w:rPr>
        <w:t xml:space="preserve">data </w:t>
      </w:r>
      <w:proofErr w:type="gramStart"/>
      <w:r>
        <w:rPr>
          <w:rFonts w:ascii="Times New Roman" w:eastAsia="Times New Roman" w:hAnsi="Times New Roman" w:cs="Times New Roman"/>
          <w:sz w:val="20"/>
        </w:rPr>
        <w:t xml:space="preserve">urodzenia)   </w:t>
      </w:r>
      <w:proofErr w:type="gramEnd"/>
      <w:r>
        <w:rPr>
          <w:rFonts w:ascii="Times New Roman" w:eastAsia="Times New Roman" w:hAnsi="Times New Roman" w:cs="Times New Roman"/>
          <w:sz w:val="20"/>
        </w:rPr>
        <w:t xml:space="preserve">(stopień pokrewieństwa) </w:t>
      </w:r>
    </w:p>
    <w:p w:rsidR="00296C0E" w:rsidRDefault="00000000">
      <w:pPr>
        <w:numPr>
          <w:ilvl w:val="0"/>
          <w:numId w:val="8"/>
        </w:numPr>
        <w:spacing w:after="88"/>
        <w:ind w:left="849" w:hanging="494"/>
        <w:jc w:val="both"/>
      </w:pPr>
      <w:r>
        <w:rPr>
          <w:rFonts w:ascii="Times New Roman" w:eastAsia="Times New Roman" w:hAnsi="Times New Roman" w:cs="Times New Roman"/>
        </w:rPr>
        <w:t>..................................................................................., .............................. - ............................</w:t>
      </w:r>
      <w:r>
        <w:rPr>
          <w:rFonts w:ascii="Arial" w:eastAsia="Arial" w:hAnsi="Arial" w:cs="Arial"/>
        </w:rPr>
        <w:t xml:space="preserve"> </w:t>
      </w:r>
    </w:p>
    <w:p w:rsidR="00296C0E" w:rsidRDefault="00000000">
      <w:pPr>
        <w:tabs>
          <w:tab w:val="center" w:pos="1846"/>
          <w:tab w:val="center" w:pos="6926"/>
        </w:tabs>
        <w:spacing w:after="165"/>
      </w:pPr>
      <w:r>
        <w:tab/>
      </w:r>
      <w:r>
        <w:rPr>
          <w:rFonts w:ascii="Times New Roman" w:eastAsia="Times New Roman" w:hAnsi="Times New Roman" w:cs="Times New Roman"/>
        </w:rPr>
        <w:t xml:space="preserve">  (</w:t>
      </w:r>
      <w:r>
        <w:rPr>
          <w:rFonts w:ascii="Times New Roman" w:eastAsia="Times New Roman" w:hAnsi="Times New Roman" w:cs="Times New Roman"/>
          <w:sz w:val="20"/>
        </w:rPr>
        <w:t xml:space="preserve">imię i nazwisko) </w:t>
      </w:r>
      <w:r>
        <w:rPr>
          <w:rFonts w:ascii="Times New Roman" w:eastAsia="Times New Roman" w:hAnsi="Times New Roman" w:cs="Times New Roman"/>
          <w:sz w:val="20"/>
        </w:rPr>
        <w:tab/>
        <w:t xml:space="preserve">       </w:t>
      </w:r>
      <w:proofErr w:type="gramStart"/>
      <w:r>
        <w:rPr>
          <w:rFonts w:ascii="Times New Roman" w:eastAsia="Times New Roman" w:hAnsi="Times New Roman" w:cs="Times New Roman"/>
          <w:sz w:val="20"/>
        </w:rPr>
        <w:t xml:space="preserve">   (</w:t>
      </w:r>
      <w:proofErr w:type="gramEnd"/>
      <w:r>
        <w:rPr>
          <w:rFonts w:ascii="Times New Roman" w:eastAsia="Times New Roman" w:hAnsi="Times New Roman" w:cs="Times New Roman"/>
          <w:sz w:val="20"/>
        </w:rPr>
        <w:t xml:space="preserve">data </w:t>
      </w:r>
      <w:proofErr w:type="gramStart"/>
      <w:r>
        <w:rPr>
          <w:rFonts w:ascii="Times New Roman" w:eastAsia="Times New Roman" w:hAnsi="Times New Roman" w:cs="Times New Roman"/>
          <w:sz w:val="20"/>
        </w:rPr>
        <w:t xml:space="preserve">urodzenia)   </w:t>
      </w:r>
      <w:proofErr w:type="gramEnd"/>
      <w:r>
        <w:rPr>
          <w:rFonts w:ascii="Times New Roman" w:eastAsia="Times New Roman" w:hAnsi="Times New Roman" w:cs="Times New Roman"/>
          <w:sz w:val="20"/>
        </w:rPr>
        <w:t xml:space="preserve"> </w:t>
      </w:r>
      <w:proofErr w:type="gramStart"/>
      <w:r>
        <w:rPr>
          <w:rFonts w:ascii="Times New Roman" w:eastAsia="Times New Roman" w:hAnsi="Times New Roman" w:cs="Times New Roman"/>
          <w:sz w:val="20"/>
        </w:rPr>
        <w:t xml:space="preserve">   (</w:t>
      </w:r>
      <w:proofErr w:type="gramEnd"/>
      <w:r>
        <w:rPr>
          <w:rFonts w:ascii="Times New Roman" w:eastAsia="Times New Roman" w:hAnsi="Times New Roman" w:cs="Times New Roman"/>
          <w:sz w:val="20"/>
        </w:rPr>
        <w:t xml:space="preserve">stopień pokrewieństwa) </w:t>
      </w:r>
    </w:p>
    <w:p w:rsidR="00296C0E" w:rsidRDefault="00000000">
      <w:pPr>
        <w:numPr>
          <w:ilvl w:val="0"/>
          <w:numId w:val="8"/>
        </w:numPr>
        <w:spacing w:after="18"/>
        <w:ind w:left="849" w:hanging="494"/>
        <w:jc w:val="both"/>
      </w:pPr>
      <w:r>
        <w:rPr>
          <w:rFonts w:ascii="Times New Roman" w:eastAsia="Times New Roman" w:hAnsi="Times New Roman" w:cs="Times New Roman"/>
        </w:rPr>
        <w:t>................................................................................, .............................. - ..................................</w:t>
      </w:r>
      <w:r>
        <w:rPr>
          <w:rFonts w:ascii="Arial" w:eastAsia="Arial" w:hAnsi="Arial" w:cs="Arial"/>
        </w:rPr>
        <w:t xml:space="preserve"> </w:t>
      </w:r>
    </w:p>
    <w:p w:rsidR="00296C0E" w:rsidRDefault="00000000">
      <w:pPr>
        <w:tabs>
          <w:tab w:val="center" w:pos="6430"/>
        </w:tabs>
        <w:spacing w:after="33" w:line="249" w:lineRule="auto"/>
      </w:pPr>
      <w:r>
        <w:rPr>
          <w:rFonts w:ascii="Times New Roman" w:eastAsia="Times New Roman" w:hAnsi="Times New Roman" w:cs="Times New Roman"/>
          <w:sz w:val="20"/>
        </w:rPr>
        <w:t xml:space="preserve">                   (imię i nazwisko) </w:t>
      </w:r>
      <w:r>
        <w:rPr>
          <w:rFonts w:ascii="Times New Roman" w:eastAsia="Times New Roman" w:hAnsi="Times New Roman" w:cs="Times New Roman"/>
          <w:sz w:val="20"/>
        </w:rPr>
        <w:tab/>
        <w:t xml:space="preserve">                          </w:t>
      </w:r>
      <w:proofErr w:type="gramStart"/>
      <w:r>
        <w:rPr>
          <w:rFonts w:ascii="Times New Roman" w:eastAsia="Times New Roman" w:hAnsi="Times New Roman" w:cs="Times New Roman"/>
          <w:sz w:val="20"/>
        </w:rPr>
        <w:t xml:space="preserve">   (</w:t>
      </w:r>
      <w:proofErr w:type="gramEnd"/>
      <w:r>
        <w:rPr>
          <w:rFonts w:ascii="Times New Roman" w:eastAsia="Times New Roman" w:hAnsi="Times New Roman" w:cs="Times New Roman"/>
          <w:sz w:val="20"/>
        </w:rPr>
        <w:t xml:space="preserve">data </w:t>
      </w:r>
      <w:proofErr w:type="gramStart"/>
      <w:r>
        <w:rPr>
          <w:rFonts w:ascii="Times New Roman" w:eastAsia="Times New Roman" w:hAnsi="Times New Roman" w:cs="Times New Roman"/>
          <w:sz w:val="20"/>
        </w:rPr>
        <w:t xml:space="preserve">urodzenia)   </w:t>
      </w:r>
      <w:proofErr w:type="gramEnd"/>
      <w:r>
        <w:rPr>
          <w:rFonts w:ascii="Times New Roman" w:eastAsia="Times New Roman" w:hAnsi="Times New Roman" w:cs="Times New Roman"/>
          <w:sz w:val="20"/>
        </w:rPr>
        <w:t xml:space="preserve">  (stopień pokrewieństwa) </w:t>
      </w:r>
    </w:p>
    <w:p w:rsidR="00296C0E" w:rsidRDefault="00000000">
      <w:pPr>
        <w:spacing w:after="3"/>
        <w:ind w:right="613"/>
        <w:jc w:val="right"/>
      </w:pPr>
      <w:r>
        <w:rPr>
          <w:rFonts w:ascii="Times New Roman" w:eastAsia="Times New Roman" w:hAnsi="Times New Roman" w:cs="Times New Roman"/>
          <w:sz w:val="20"/>
        </w:rPr>
        <w:t xml:space="preserve"> </w:t>
      </w:r>
    </w:p>
    <w:p w:rsidR="00296C0E" w:rsidRDefault="00000000">
      <w:pPr>
        <w:spacing w:after="135"/>
        <w:ind w:left="110"/>
      </w:pPr>
      <w:r>
        <w:rPr>
          <w:rFonts w:ascii="Times New Roman" w:eastAsia="Times New Roman" w:hAnsi="Times New Roman" w:cs="Times New Roman"/>
          <w:sz w:val="20"/>
        </w:rPr>
        <w:t xml:space="preserve"> </w:t>
      </w:r>
    </w:p>
    <w:p w:rsidR="00296C0E" w:rsidRDefault="00000000">
      <w:pPr>
        <w:spacing w:after="8" w:line="248" w:lineRule="auto"/>
        <w:ind w:left="561" w:hanging="10"/>
        <w:jc w:val="both"/>
      </w:pPr>
      <w:r>
        <w:rPr>
          <w:rFonts w:ascii="Times New Roman" w:eastAsia="Times New Roman" w:hAnsi="Times New Roman" w:cs="Times New Roman"/>
        </w:rPr>
        <w:t>Oświadczam, że w podanym wyżej okresie dochody</w:t>
      </w:r>
      <w:r>
        <w:rPr>
          <w:rFonts w:ascii="Times New Roman" w:eastAsia="Times New Roman" w:hAnsi="Times New Roman" w:cs="Times New Roman"/>
          <w:vertAlign w:val="superscript"/>
        </w:rPr>
        <w:t>1</w:t>
      </w:r>
      <w:r>
        <w:rPr>
          <w:rFonts w:ascii="Times New Roman" w:eastAsia="Times New Roman" w:hAnsi="Times New Roman" w:cs="Times New Roman"/>
        </w:rPr>
        <w:t xml:space="preserve"> moje i wymienionych wyżej kolejno członków mojego gospodarstwa domowego wyniosły: </w:t>
      </w:r>
    </w:p>
    <w:tbl>
      <w:tblPr>
        <w:tblStyle w:val="TableGrid"/>
        <w:tblW w:w="9292" w:type="dxa"/>
        <w:tblInd w:w="554" w:type="dxa"/>
        <w:tblCellMar>
          <w:top w:w="15" w:type="dxa"/>
          <w:left w:w="74" w:type="dxa"/>
          <w:bottom w:w="0" w:type="dxa"/>
          <w:right w:w="60" w:type="dxa"/>
        </w:tblCellMar>
        <w:tblLook w:val="04A0" w:firstRow="1" w:lastRow="0" w:firstColumn="1" w:lastColumn="0" w:noHBand="0" w:noVBand="1"/>
      </w:tblPr>
      <w:tblGrid>
        <w:gridCol w:w="676"/>
        <w:gridCol w:w="2837"/>
        <w:gridCol w:w="2553"/>
        <w:gridCol w:w="3226"/>
      </w:tblGrid>
      <w:tr w:rsidR="00296C0E">
        <w:trPr>
          <w:trHeight w:val="504"/>
        </w:trPr>
        <w:tc>
          <w:tcPr>
            <w:tcW w:w="677"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left="50"/>
            </w:pPr>
            <w:r>
              <w:rPr>
                <w:rFonts w:ascii="Times New Roman" w:eastAsia="Times New Roman" w:hAnsi="Times New Roman" w:cs="Times New Roman"/>
                <w:b/>
              </w:rPr>
              <w:t xml:space="preserve">Lp. </w:t>
            </w:r>
            <w:r>
              <w:rPr>
                <w:rFonts w:ascii="Times New Roman" w:eastAsia="Times New Roman" w:hAnsi="Times New Roman" w:cs="Times New Roman"/>
                <w:b/>
                <w:vertAlign w:val="superscript"/>
              </w:rPr>
              <w:t>2</w:t>
            </w:r>
            <w:r>
              <w:rPr>
                <w:rFonts w:ascii="Times New Roman" w:eastAsia="Times New Roman" w:hAnsi="Times New Roman" w:cs="Times New Roman"/>
                <w:b/>
              </w:rPr>
              <w:t xml:space="preserve"> </w:t>
            </w:r>
          </w:p>
        </w:tc>
        <w:tc>
          <w:tcPr>
            <w:tcW w:w="2837"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right="7"/>
              <w:jc w:val="center"/>
            </w:pPr>
            <w:r>
              <w:rPr>
                <w:rFonts w:ascii="Times New Roman" w:eastAsia="Times New Roman" w:hAnsi="Times New Roman" w:cs="Times New Roman"/>
                <w:b/>
              </w:rPr>
              <w:t>Miejsce pracy – nauki</w:t>
            </w:r>
            <w:r>
              <w:rPr>
                <w:rFonts w:ascii="Times New Roman" w:eastAsia="Times New Roman" w:hAnsi="Times New Roman" w:cs="Times New Roman"/>
                <w:b/>
                <w:vertAlign w:val="superscript"/>
              </w:rPr>
              <w:t>3</w:t>
            </w:r>
            <w:r>
              <w:rPr>
                <w:rFonts w:ascii="Times New Roman" w:eastAsia="Times New Roman" w:hAnsi="Times New Roman" w:cs="Times New Roman"/>
                <w:b/>
              </w:rPr>
              <w:t xml:space="preserve"> </w:t>
            </w:r>
          </w:p>
        </w:tc>
        <w:tc>
          <w:tcPr>
            <w:tcW w:w="2552"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right="3"/>
              <w:jc w:val="center"/>
            </w:pPr>
            <w:r>
              <w:rPr>
                <w:rFonts w:ascii="Times New Roman" w:eastAsia="Times New Roman" w:hAnsi="Times New Roman" w:cs="Times New Roman"/>
                <w:b/>
              </w:rPr>
              <w:t xml:space="preserve">Źródła dochodu </w:t>
            </w:r>
          </w:p>
        </w:tc>
        <w:tc>
          <w:tcPr>
            <w:tcW w:w="3226" w:type="dxa"/>
            <w:tcBorders>
              <w:top w:val="single" w:sz="4" w:space="0" w:color="000000"/>
              <w:left w:val="single" w:sz="4" w:space="0" w:color="000000"/>
              <w:bottom w:val="single" w:sz="4" w:space="0" w:color="000000"/>
              <w:right w:val="single" w:sz="4" w:space="0" w:color="000000"/>
            </w:tcBorders>
            <w:vAlign w:val="center"/>
          </w:tcPr>
          <w:p w:rsidR="00296C0E" w:rsidRDefault="00000000">
            <w:pPr>
              <w:spacing w:after="0"/>
              <w:ind w:right="2"/>
              <w:jc w:val="center"/>
            </w:pPr>
            <w:r>
              <w:rPr>
                <w:rFonts w:ascii="Times New Roman" w:eastAsia="Times New Roman" w:hAnsi="Times New Roman" w:cs="Times New Roman"/>
                <w:b/>
              </w:rPr>
              <w:t xml:space="preserve">Wysokość dochodu w złotych </w:t>
            </w:r>
          </w:p>
        </w:tc>
      </w:tr>
      <w:tr w:rsidR="00296C0E">
        <w:trPr>
          <w:trHeight w:val="305"/>
        </w:trPr>
        <w:tc>
          <w:tcPr>
            <w:tcW w:w="67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5"/>
              <w:jc w:val="center"/>
            </w:pPr>
            <w:r>
              <w:rPr>
                <w:rFonts w:ascii="Times New Roman" w:eastAsia="Times New Roman" w:hAnsi="Times New Roman" w:cs="Times New Roman"/>
                <w:i/>
              </w:rPr>
              <w:t xml:space="preserve">1 </w:t>
            </w:r>
          </w:p>
        </w:tc>
        <w:tc>
          <w:tcPr>
            <w:tcW w:w="283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1"/>
              <w:jc w:val="center"/>
            </w:pPr>
            <w:r>
              <w:rPr>
                <w:rFonts w:ascii="Times New Roman" w:eastAsia="Times New Roman" w:hAnsi="Times New Roman" w:cs="Times New Roman"/>
                <w:i/>
              </w:rPr>
              <w:t xml:space="preserve">2 </w:t>
            </w:r>
          </w:p>
        </w:tc>
        <w:tc>
          <w:tcPr>
            <w:tcW w:w="2552"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right="3"/>
              <w:jc w:val="center"/>
            </w:pPr>
            <w:r>
              <w:rPr>
                <w:rFonts w:ascii="Times New Roman" w:eastAsia="Times New Roman" w:hAnsi="Times New Roman" w:cs="Times New Roman"/>
                <w:i/>
              </w:rPr>
              <w:t xml:space="preserve">3 </w:t>
            </w:r>
          </w:p>
        </w:tc>
        <w:tc>
          <w:tcPr>
            <w:tcW w:w="3226"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4"/>
              <w:jc w:val="center"/>
            </w:pPr>
            <w:r>
              <w:rPr>
                <w:rFonts w:ascii="Times New Roman" w:eastAsia="Times New Roman" w:hAnsi="Times New Roman" w:cs="Times New Roman"/>
                <w:i/>
              </w:rPr>
              <w:t xml:space="preserve">4 </w:t>
            </w:r>
          </w:p>
        </w:tc>
      </w:tr>
      <w:tr w:rsidR="00296C0E">
        <w:trPr>
          <w:trHeight w:val="343"/>
        </w:trPr>
        <w:tc>
          <w:tcPr>
            <w:tcW w:w="67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r>
      <w:tr w:rsidR="00296C0E">
        <w:trPr>
          <w:trHeight w:val="343"/>
        </w:trPr>
        <w:tc>
          <w:tcPr>
            <w:tcW w:w="67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r>
      <w:tr w:rsidR="00296C0E">
        <w:trPr>
          <w:trHeight w:val="341"/>
        </w:trPr>
        <w:tc>
          <w:tcPr>
            <w:tcW w:w="67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r>
      <w:tr w:rsidR="00296C0E">
        <w:trPr>
          <w:trHeight w:val="343"/>
        </w:trPr>
        <w:tc>
          <w:tcPr>
            <w:tcW w:w="67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r>
      <w:tr w:rsidR="00296C0E">
        <w:trPr>
          <w:trHeight w:val="341"/>
        </w:trPr>
        <w:tc>
          <w:tcPr>
            <w:tcW w:w="67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20"/>
              </w:rPr>
              <w:t xml:space="preserve"> </w:t>
            </w:r>
          </w:p>
        </w:tc>
        <w:tc>
          <w:tcPr>
            <w:tcW w:w="2837"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c>
          <w:tcPr>
            <w:tcW w:w="3226"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r>
      <w:tr w:rsidR="00296C0E">
        <w:trPr>
          <w:trHeight w:val="346"/>
        </w:trPr>
        <w:tc>
          <w:tcPr>
            <w:tcW w:w="677" w:type="dxa"/>
            <w:tcBorders>
              <w:top w:val="single" w:sz="4" w:space="0" w:color="000000"/>
              <w:left w:val="single" w:sz="4" w:space="0" w:color="000000"/>
              <w:bottom w:val="single" w:sz="4" w:space="0" w:color="000000"/>
              <w:right w:val="nil"/>
            </w:tcBorders>
          </w:tcPr>
          <w:p w:rsidR="00296C0E" w:rsidRDefault="00296C0E"/>
        </w:tc>
        <w:tc>
          <w:tcPr>
            <w:tcW w:w="5390" w:type="dxa"/>
            <w:gridSpan w:val="2"/>
            <w:tcBorders>
              <w:top w:val="single" w:sz="4" w:space="0" w:color="000000"/>
              <w:left w:val="nil"/>
              <w:bottom w:val="single" w:sz="4" w:space="0" w:color="000000"/>
              <w:right w:val="single" w:sz="4" w:space="0" w:color="000000"/>
            </w:tcBorders>
          </w:tcPr>
          <w:p w:rsidR="00296C0E" w:rsidRDefault="00000000">
            <w:pPr>
              <w:spacing w:after="0"/>
              <w:ind w:right="70"/>
              <w:jc w:val="right"/>
            </w:pPr>
            <w:r>
              <w:rPr>
                <w:rFonts w:ascii="Times New Roman" w:eastAsia="Times New Roman" w:hAnsi="Times New Roman" w:cs="Times New Roman"/>
                <w:b/>
              </w:rPr>
              <w:t xml:space="preserve">Razem dochody gospodarstwa domowego </w:t>
            </w:r>
          </w:p>
        </w:tc>
        <w:tc>
          <w:tcPr>
            <w:tcW w:w="3226"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20"/>
              </w:rPr>
              <w:t xml:space="preserve"> </w:t>
            </w:r>
          </w:p>
        </w:tc>
      </w:tr>
    </w:tbl>
    <w:p w:rsidR="00296C0E" w:rsidRDefault="00000000">
      <w:pPr>
        <w:spacing w:after="133" w:line="248" w:lineRule="auto"/>
        <w:ind w:left="561" w:hanging="10"/>
        <w:jc w:val="both"/>
      </w:pPr>
      <w:r>
        <w:rPr>
          <w:rFonts w:ascii="Times New Roman" w:eastAsia="Times New Roman" w:hAnsi="Times New Roman" w:cs="Times New Roman"/>
        </w:rPr>
        <w:t xml:space="preserve">Średni dochód na 1 członka gospodarstwa domowego wynosi ___________ zł, to jest miesięcznie ___________ zł. </w:t>
      </w:r>
    </w:p>
    <w:p w:rsidR="00296C0E" w:rsidRDefault="00000000">
      <w:pPr>
        <w:spacing w:after="8" w:line="248" w:lineRule="auto"/>
        <w:ind w:left="561" w:right="702" w:hanging="10"/>
        <w:jc w:val="both"/>
      </w:pPr>
      <w:r>
        <w:rPr>
          <w:rFonts w:ascii="Times New Roman" w:eastAsia="Times New Roman" w:hAnsi="Times New Roman" w:cs="Times New Roman"/>
        </w:rPr>
        <w:t>Składając osobiście niniejszą deklarację oświadczam, że jest mi wiadomo, że dokumenty, na których podstawie zadeklarowałem(</w:t>
      </w:r>
      <w:proofErr w:type="spellStart"/>
      <w:r>
        <w:rPr>
          <w:rFonts w:ascii="Times New Roman" w:eastAsia="Times New Roman" w:hAnsi="Times New Roman" w:cs="Times New Roman"/>
        </w:rPr>
        <w:t>am</w:t>
      </w:r>
      <w:proofErr w:type="spellEnd"/>
      <w:r>
        <w:rPr>
          <w:rFonts w:ascii="Times New Roman" w:eastAsia="Times New Roman" w:hAnsi="Times New Roman" w:cs="Times New Roman"/>
        </w:rPr>
        <w:t xml:space="preserve">) dochody, jestem zobowiązany(a) przechowywać przez okres 3 lat. </w:t>
      </w:r>
    </w:p>
    <w:p w:rsidR="00296C0E" w:rsidRDefault="00000000">
      <w:pPr>
        <w:spacing w:after="14"/>
        <w:ind w:left="540"/>
      </w:pPr>
      <w:r>
        <w:rPr>
          <w:rFonts w:ascii="Times New Roman" w:eastAsia="Times New Roman" w:hAnsi="Times New Roman" w:cs="Times New Roman"/>
        </w:rPr>
        <w:t xml:space="preserve"> </w:t>
      </w:r>
    </w:p>
    <w:p w:rsidR="00296C0E" w:rsidRDefault="00000000">
      <w:pPr>
        <w:spacing w:after="89" w:line="248" w:lineRule="auto"/>
        <w:ind w:left="561" w:hanging="10"/>
        <w:jc w:val="both"/>
      </w:pPr>
      <w:r>
        <w:rPr>
          <w:rFonts w:ascii="Times New Roman" w:eastAsia="Times New Roman" w:hAnsi="Times New Roman" w:cs="Times New Roman"/>
        </w:rPr>
        <w:t xml:space="preserve">Jestem świadomy(a) odpowiedzialności karnej za złożenie fałszywego oświadczenia. </w:t>
      </w:r>
    </w:p>
    <w:p w:rsidR="00296C0E" w:rsidRDefault="00000000">
      <w:pPr>
        <w:spacing w:after="0"/>
        <w:ind w:left="110"/>
      </w:pPr>
      <w:r>
        <w:rPr>
          <w:rFonts w:ascii="Times New Roman" w:eastAsia="Times New Roman" w:hAnsi="Times New Roman" w:cs="Times New Roman"/>
        </w:rPr>
        <w:t xml:space="preserve"> </w:t>
      </w:r>
    </w:p>
    <w:p w:rsidR="00296C0E" w:rsidRDefault="00000000">
      <w:pPr>
        <w:tabs>
          <w:tab w:val="center" w:pos="2293"/>
          <w:tab w:val="center" w:pos="6759"/>
        </w:tabs>
        <w:spacing w:after="68" w:line="248" w:lineRule="auto"/>
      </w:pPr>
      <w: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296C0E" w:rsidRDefault="00000000">
      <w:pPr>
        <w:tabs>
          <w:tab w:val="center" w:pos="2484"/>
          <w:tab w:val="center" w:pos="6919"/>
        </w:tabs>
        <w:spacing w:after="88"/>
      </w:pPr>
      <w:r>
        <w:tab/>
      </w:r>
      <w:r>
        <w:rPr>
          <w:rFonts w:ascii="Times New Roman" w:eastAsia="Times New Roman" w:hAnsi="Times New Roman" w:cs="Times New Roman"/>
        </w:rPr>
        <w:t xml:space="preserve">(podpis składającego deklarację) </w:t>
      </w:r>
      <w:r>
        <w:rPr>
          <w:rFonts w:ascii="Times New Roman" w:eastAsia="Times New Roman" w:hAnsi="Times New Roman" w:cs="Times New Roman"/>
        </w:rPr>
        <w:tab/>
        <w:t xml:space="preserve">(podpis przyjmującego) </w:t>
      </w:r>
    </w:p>
    <w:p w:rsidR="00296C0E" w:rsidRDefault="00000000">
      <w:pPr>
        <w:spacing w:after="0"/>
        <w:ind w:left="566"/>
      </w:pPr>
      <w:r>
        <w:rPr>
          <w:rFonts w:ascii="Times New Roman" w:eastAsia="Times New Roman" w:hAnsi="Times New Roman" w:cs="Times New Roman"/>
          <w:sz w:val="20"/>
        </w:rPr>
        <w:t xml:space="preserve"> </w:t>
      </w:r>
    </w:p>
    <w:p w:rsidR="00296C0E" w:rsidRDefault="00000000">
      <w:pPr>
        <w:spacing w:after="140"/>
        <w:ind w:left="538"/>
      </w:pPr>
      <w:r>
        <w:rPr>
          <w:noProof/>
        </w:rPr>
        <mc:AlternateContent>
          <mc:Choice Requires="wpg">
            <w:drawing>
              <wp:inline distT="0" distB="0" distL="0" distR="0">
                <wp:extent cx="5321554" cy="9144"/>
                <wp:effectExtent l="0" t="0" r="0" b="0"/>
                <wp:docPr id="30216" name="Group 30216"/>
                <wp:cNvGraphicFramePr/>
                <a:graphic xmlns:a="http://schemas.openxmlformats.org/drawingml/2006/main">
                  <a:graphicData uri="http://schemas.microsoft.com/office/word/2010/wordprocessingGroup">
                    <wpg:wgp>
                      <wpg:cNvGrpSpPr/>
                      <wpg:grpSpPr>
                        <a:xfrm>
                          <a:off x="0" y="0"/>
                          <a:ext cx="5321554" cy="9144"/>
                          <a:chOff x="0" y="0"/>
                          <a:chExt cx="5321554" cy="9144"/>
                        </a:xfrm>
                      </wpg:grpSpPr>
                      <wps:wsp>
                        <wps:cNvPr id="33968" name="Shape 33968"/>
                        <wps:cNvSpPr/>
                        <wps:spPr>
                          <a:xfrm>
                            <a:off x="0" y="0"/>
                            <a:ext cx="5321554" cy="9144"/>
                          </a:xfrm>
                          <a:custGeom>
                            <a:avLst/>
                            <a:gdLst/>
                            <a:ahLst/>
                            <a:cxnLst/>
                            <a:rect l="0" t="0" r="0" b="0"/>
                            <a:pathLst>
                              <a:path w="5321554" h="9144">
                                <a:moveTo>
                                  <a:pt x="0" y="0"/>
                                </a:moveTo>
                                <a:lnTo>
                                  <a:pt x="5321554" y="0"/>
                                </a:lnTo>
                                <a:lnTo>
                                  <a:pt x="53215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30216" style="width:419.02pt;height:0.720032pt;mso-position-horizontal-relative:char;mso-position-vertical-relative:line" coordsize="53215,91">
                <v:shape id="Shape 33969" style="position:absolute;width:53215;height:91;left:0;top:0;" coordsize="5321554,9144" path="m0,0l5321554,0l5321554,9144l0,9144l0,0">
                  <v:stroke weight="0pt" endcap="flat" joinstyle="miter" miterlimit="10" on="false" color="#000000" opacity="0"/>
                  <v:fill on="true" color="#000000"/>
                </v:shape>
              </v:group>
            </w:pict>
          </mc:Fallback>
        </mc:AlternateContent>
      </w:r>
    </w:p>
    <w:p w:rsidR="00296C0E" w:rsidRDefault="00000000">
      <w:pPr>
        <w:numPr>
          <w:ilvl w:val="0"/>
          <w:numId w:val="9"/>
        </w:numPr>
        <w:spacing w:after="153" w:line="249" w:lineRule="auto"/>
        <w:ind w:right="350" w:hanging="110"/>
        <w:jc w:val="both"/>
      </w:pPr>
      <w:r>
        <w:rPr>
          <w:rFonts w:ascii="Times New Roman" w:eastAsia="Times New Roman" w:hAnsi="Times New Roman" w:cs="Times New Roman"/>
          <w:sz w:val="20"/>
        </w:rPr>
        <w:lastRenderedPageBreak/>
        <w:t xml:space="preserve">Za dochód uważa się dochód w rozumieniu art. 3 pkt 1 ustawy z dnia 28 listopada 2003 r. o świadczeniach rodzinnych. </w:t>
      </w:r>
    </w:p>
    <w:p w:rsidR="00296C0E" w:rsidRDefault="00000000">
      <w:pPr>
        <w:numPr>
          <w:ilvl w:val="0"/>
          <w:numId w:val="9"/>
        </w:numPr>
        <w:spacing w:after="153" w:line="249" w:lineRule="auto"/>
        <w:ind w:right="350" w:hanging="110"/>
        <w:jc w:val="both"/>
      </w:pPr>
      <w:r>
        <w:rPr>
          <w:rFonts w:ascii="Times New Roman" w:eastAsia="Times New Roman" w:hAnsi="Times New Roman" w:cs="Times New Roman"/>
          <w:sz w:val="20"/>
        </w:rPr>
        <w:t xml:space="preserve">Podać liczbę porządkową według osób zamieszczonych przed tabelą. </w:t>
      </w:r>
    </w:p>
    <w:p w:rsidR="00296C0E" w:rsidRDefault="00000000">
      <w:pPr>
        <w:numPr>
          <w:ilvl w:val="0"/>
          <w:numId w:val="9"/>
        </w:numPr>
        <w:spacing w:after="153" w:line="249" w:lineRule="auto"/>
        <w:ind w:right="350" w:hanging="110"/>
        <w:jc w:val="both"/>
      </w:pPr>
      <w:r>
        <w:rPr>
          <w:rFonts w:ascii="Times New Roman" w:eastAsia="Times New Roman" w:hAnsi="Times New Roman" w:cs="Times New Roman"/>
          <w:sz w:val="20"/>
        </w:rPr>
        <w:t xml:space="preserve">Wymienić oddzielnie każde źródło dochodu. </w:t>
      </w:r>
    </w:p>
    <w:p w:rsidR="00296C0E" w:rsidRDefault="00000000">
      <w:pPr>
        <w:spacing w:after="0"/>
        <w:ind w:left="540"/>
      </w:pPr>
      <w:r>
        <w:rPr>
          <w:rFonts w:ascii="Times New Roman" w:eastAsia="Times New Roman" w:hAnsi="Times New Roman" w:cs="Times New Roman"/>
        </w:rPr>
        <w:t xml:space="preserve"> </w:t>
      </w:r>
    </w:p>
    <w:p w:rsidR="00296C0E" w:rsidRDefault="00000000">
      <w:pPr>
        <w:spacing w:after="3"/>
        <w:ind w:right="247"/>
        <w:jc w:val="right"/>
      </w:pPr>
      <w:r>
        <w:rPr>
          <w:rFonts w:ascii="Times New Roman" w:eastAsia="Times New Roman" w:hAnsi="Times New Roman" w:cs="Times New Roman"/>
        </w:rPr>
        <w:t xml:space="preserve"> </w:t>
      </w:r>
    </w:p>
    <w:p w:rsidR="00296C0E" w:rsidRDefault="00000000">
      <w:pPr>
        <w:numPr>
          <w:ilvl w:val="0"/>
          <w:numId w:val="10"/>
        </w:numPr>
        <w:spacing w:after="8" w:line="248" w:lineRule="auto"/>
        <w:ind w:right="149" w:hanging="360"/>
      </w:pPr>
      <w:r>
        <w:rPr>
          <w:rFonts w:ascii="Times New Roman" w:eastAsia="Times New Roman" w:hAnsi="Times New Roman" w:cs="Times New Roman"/>
          <w:b/>
        </w:rPr>
        <w:t xml:space="preserve">Kryteria pierwszeństwa naboru określone </w:t>
      </w:r>
      <w:r>
        <w:rPr>
          <w:rFonts w:ascii="Times New Roman" w:eastAsia="Times New Roman" w:hAnsi="Times New Roman" w:cs="Times New Roman"/>
        </w:rPr>
        <w:t>uchwałą nr 256/XV/2025 Rady Miejskiej Węglińca</w:t>
      </w:r>
      <w:r>
        <w:rPr>
          <w:rFonts w:ascii="Times New Roman" w:eastAsia="Times New Roman" w:hAnsi="Times New Roman" w:cs="Times New Roman"/>
          <w:sz w:val="20"/>
        </w:rPr>
        <w:t xml:space="preserve">  </w:t>
      </w:r>
      <w:r>
        <w:rPr>
          <w:rFonts w:ascii="Times New Roman" w:eastAsia="Times New Roman" w:hAnsi="Times New Roman" w:cs="Times New Roman"/>
        </w:rPr>
        <w:t xml:space="preserve">z dnia 29.05.2025r.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 </w:t>
      </w:r>
    </w:p>
    <w:p w:rsidR="00296C0E" w:rsidRDefault="00000000">
      <w:pPr>
        <w:spacing w:after="0"/>
        <w:ind w:left="110"/>
      </w:pPr>
      <w:r>
        <w:rPr>
          <w:rFonts w:ascii="Times New Roman" w:eastAsia="Times New Roman" w:hAnsi="Times New Roman" w:cs="Times New Roman"/>
          <w:sz w:val="20"/>
        </w:rPr>
        <w:t xml:space="preserve"> </w:t>
      </w:r>
    </w:p>
    <w:tbl>
      <w:tblPr>
        <w:tblStyle w:val="TableGrid"/>
        <w:tblW w:w="9620" w:type="dxa"/>
        <w:tblInd w:w="566" w:type="dxa"/>
        <w:tblCellMar>
          <w:top w:w="11" w:type="dxa"/>
          <w:left w:w="0" w:type="dxa"/>
          <w:bottom w:w="0" w:type="dxa"/>
          <w:right w:w="8" w:type="dxa"/>
        </w:tblCellMar>
        <w:tblLook w:val="04A0" w:firstRow="1" w:lastRow="0" w:firstColumn="1" w:lastColumn="0" w:noHBand="0" w:noVBand="1"/>
      </w:tblPr>
      <w:tblGrid>
        <w:gridCol w:w="427"/>
        <w:gridCol w:w="3971"/>
        <w:gridCol w:w="971"/>
        <w:gridCol w:w="1700"/>
        <w:gridCol w:w="1419"/>
        <w:gridCol w:w="1132"/>
      </w:tblGrid>
      <w:tr w:rsidR="00296C0E">
        <w:trPr>
          <w:trHeight w:val="2236"/>
        </w:trPr>
        <w:tc>
          <w:tcPr>
            <w:tcW w:w="42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0"/>
              <w:jc w:val="both"/>
            </w:pPr>
            <w:r>
              <w:rPr>
                <w:rFonts w:ascii="Times New Roman" w:eastAsia="Times New Roman" w:hAnsi="Times New Roman" w:cs="Times New Roman"/>
                <w:b/>
                <w:sz w:val="18"/>
              </w:rPr>
              <w:t>Lp</w:t>
            </w:r>
            <w:r>
              <w:rPr>
                <w:rFonts w:ascii="Times New Roman" w:eastAsia="Times New Roman" w:hAnsi="Times New Roman" w:cs="Times New Roman"/>
                <w:sz w:val="18"/>
              </w:rPr>
              <w:t xml:space="preserve">. </w:t>
            </w:r>
          </w:p>
        </w:tc>
        <w:tc>
          <w:tcPr>
            <w:tcW w:w="3972"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10"/>
              <w:jc w:val="center"/>
            </w:pPr>
            <w:r>
              <w:rPr>
                <w:rFonts w:ascii="Times New Roman" w:eastAsia="Times New Roman" w:hAnsi="Times New Roman" w:cs="Times New Roman"/>
                <w:b/>
                <w:sz w:val="18"/>
              </w:rPr>
              <w:t xml:space="preserve">Kryteria pierwszeństwa </w:t>
            </w:r>
          </w:p>
        </w:tc>
        <w:tc>
          <w:tcPr>
            <w:tcW w:w="971" w:type="dxa"/>
            <w:tcBorders>
              <w:top w:val="single" w:sz="4" w:space="0" w:color="000000"/>
              <w:left w:val="single" w:sz="4" w:space="0" w:color="000000"/>
              <w:bottom w:val="single" w:sz="4" w:space="0" w:color="000000"/>
              <w:right w:val="single" w:sz="4" w:space="0" w:color="000000"/>
            </w:tcBorders>
          </w:tcPr>
          <w:p w:rsidR="00296C0E" w:rsidRDefault="00000000">
            <w:pPr>
              <w:spacing w:after="0"/>
              <w:jc w:val="center"/>
            </w:pPr>
            <w:r>
              <w:rPr>
                <w:rFonts w:ascii="Times New Roman" w:eastAsia="Times New Roman" w:hAnsi="Times New Roman" w:cs="Times New Roman"/>
                <w:b/>
                <w:sz w:val="18"/>
              </w:rPr>
              <w:t xml:space="preserve">Liczba punktów </w:t>
            </w:r>
          </w:p>
        </w:tc>
        <w:tc>
          <w:tcPr>
            <w:tcW w:w="1700" w:type="dxa"/>
            <w:tcBorders>
              <w:top w:val="single" w:sz="4" w:space="0" w:color="000000"/>
              <w:left w:val="single" w:sz="4" w:space="0" w:color="000000"/>
              <w:bottom w:val="single" w:sz="4" w:space="0" w:color="000000"/>
              <w:right w:val="single" w:sz="4" w:space="0" w:color="000000"/>
            </w:tcBorders>
          </w:tcPr>
          <w:p w:rsidR="00296C0E" w:rsidRDefault="00000000">
            <w:pPr>
              <w:spacing w:after="94"/>
              <w:ind w:left="15"/>
              <w:jc w:val="center"/>
            </w:pPr>
            <w:r>
              <w:rPr>
                <w:rFonts w:ascii="Times New Roman" w:eastAsia="Times New Roman" w:hAnsi="Times New Roman" w:cs="Times New Roman"/>
                <w:b/>
                <w:sz w:val="18"/>
              </w:rPr>
              <w:t xml:space="preserve">TAK/NIE </w:t>
            </w:r>
          </w:p>
          <w:p w:rsidR="00296C0E" w:rsidRDefault="00000000">
            <w:pPr>
              <w:spacing w:after="2" w:line="238" w:lineRule="auto"/>
              <w:jc w:val="center"/>
            </w:pPr>
            <w:r>
              <w:rPr>
                <w:rFonts w:ascii="Times New Roman" w:eastAsia="Times New Roman" w:hAnsi="Times New Roman" w:cs="Times New Roman"/>
                <w:sz w:val="18"/>
              </w:rPr>
              <w:t xml:space="preserve">* proszę wpisać właściwą </w:t>
            </w:r>
          </w:p>
          <w:p w:rsidR="00296C0E" w:rsidRDefault="00000000">
            <w:pPr>
              <w:spacing w:after="14" w:line="238" w:lineRule="auto"/>
              <w:ind w:left="136" w:right="72"/>
              <w:jc w:val="center"/>
            </w:pPr>
            <w:r>
              <w:rPr>
                <w:rFonts w:ascii="Times New Roman" w:eastAsia="Times New Roman" w:hAnsi="Times New Roman" w:cs="Times New Roman"/>
                <w:sz w:val="18"/>
              </w:rPr>
              <w:t xml:space="preserve">odpowiedź TAK lub NIE, jeżeli </w:t>
            </w:r>
          </w:p>
          <w:p w:rsidR="00296C0E" w:rsidRDefault="00000000">
            <w:pPr>
              <w:spacing w:after="0"/>
              <w:ind w:left="190" w:firstLine="50"/>
              <w:jc w:val="both"/>
            </w:pPr>
            <w:r>
              <w:rPr>
                <w:rFonts w:ascii="Times New Roman" w:eastAsia="Times New Roman" w:hAnsi="Times New Roman" w:cs="Times New Roman"/>
                <w:sz w:val="18"/>
              </w:rPr>
              <w:t xml:space="preserve">konieczne proszę wpisać liczbę osób </w:t>
            </w:r>
          </w:p>
        </w:tc>
        <w:tc>
          <w:tcPr>
            <w:tcW w:w="1419" w:type="dxa"/>
            <w:tcBorders>
              <w:top w:val="single" w:sz="4" w:space="0" w:color="000000"/>
              <w:left w:val="single" w:sz="4" w:space="0" w:color="000000"/>
              <w:bottom w:val="single" w:sz="4" w:space="0" w:color="000000"/>
              <w:right w:val="single" w:sz="4" w:space="0" w:color="000000"/>
            </w:tcBorders>
          </w:tcPr>
          <w:p w:rsidR="00296C0E" w:rsidRDefault="00000000">
            <w:pPr>
              <w:spacing w:after="0" w:line="297" w:lineRule="auto"/>
              <w:ind w:left="319" w:right="299" w:firstLine="2"/>
              <w:jc w:val="center"/>
            </w:pPr>
            <w:r>
              <w:rPr>
                <w:rFonts w:ascii="Times New Roman" w:eastAsia="Times New Roman" w:hAnsi="Times New Roman" w:cs="Times New Roman"/>
                <w:b/>
                <w:sz w:val="18"/>
              </w:rPr>
              <w:t xml:space="preserve">Imię i nazwisko członka </w:t>
            </w:r>
          </w:p>
          <w:p w:rsidR="00296C0E" w:rsidRDefault="00000000">
            <w:pPr>
              <w:spacing w:after="1" w:line="273" w:lineRule="auto"/>
              <w:jc w:val="center"/>
            </w:pPr>
            <w:r>
              <w:rPr>
                <w:rFonts w:ascii="Times New Roman" w:eastAsia="Times New Roman" w:hAnsi="Times New Roman" w:cs="Times New Roman"/>
                <w:b/>
                <w:sz w:val="18"/>
              </w:rPr>
              <w:t xml:space="preserve">gospodarstwa domowego, </w:t>
            </w:r>
          </w:p>
          <w:p w:rsidR="00296C0E" w:rsidRDefault="00000000">
            <w:pPr>
              <w:spacing w:after="0"/>
              <w:jc w:val="center"/>
            </w:pPr>
            <w:r>
              <w:rPr>
                <w:rFonts w:ascii="Times New Roman" w:eastAsia="Times New Roman" w:hAnsi="Times New Roman" w:cs="Times New Roman"/>
                <w:b/>
                <w:sz w:val="18"/>
              </w:rPr>
              <w:t xml:space="preserve">którego dotyczy kryterium </w:t>
            </w:r>
          </w:p>
        </w:tc>
        <w:tc>
          <w:tcPr>
            <w:tcW w:w="1132" w:type="dxa"/>
            <w:tcBorders>
              <w:top w:val="single" w:sz="4" w:space="0" w:color="000000"/>
              <w:left w:val="single" w:sz="4" w:space="0" w:color="000000"/>
              <w:bottom w:val="single" w:sz="4" w:space="0" w:color="000000"/>
              <w:right w:val="single" w:sz="4" w:space="0" w:color="000000"/>
            </w:tcBorders>
          </w:tcPr>
          <w:p w:rsidR="00296C0E" w:rsidRDefault="00000000">
            <w:pPr>
              <w:spacing w:after="0"/>
              <w:jc w:val="center"/>
            </w:pPr>
            <w:r>
              <w:rPr>
                <w:rFonts w:ascii="Times New Roman" w:eastAsia="Times New Roman" w:hAnsi="Times New Roman" w:cs="Times New Roman"/>
                <w:b/>
                <w:sz w:val="18"/>
              </w:rPr>
              <w:t xml:space="preserve">Liczba uzyskanych punktów </w:t>
            </w:r>
          </w:p>
        </w:tc>
      </w:tr>
      <w:tr w:rsidR="00296C0E">
        <w:trPr>
          <w:trHeight w:val="1295"/>
        </w:trPr>
        <w:tc>
          <w:tcPr>
            <w:tcW w:w="42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60"/>
            </w:pPr>
            <w:r>
              <w:rPr>
                <w:rFonts w:ascii="Times New Roman" w:eastAsia="Times New Roman" w:hAnsi="Times New Roman" w:cs="Times New Roman"/>
                <w:sz w:val="18"/>
              </w:rPr>
              <w:t xml:space="preserve">1. </w:t>
            </w:r>
          </w:p>
        </w:tc>
        <w:tc>
          <w:tcPr>
            <w:tcW w:w="3972"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60"/>
            </w:pPr>
            <w:r>
              <w:rPr>
                <w:rFonts w:ascii="Times New Roman" w:eastAsia="Times New Roman" w:hAnsi="Times New Roman" w:cs="Times New Roman"/>
                <w:b/>
                <w:sz w:val="18"/>
              </w:rPr>
              <w:t xml:space="preserve"> </w:t>
            </w:r>
          </w:p>
        </w:tc>
        <w:tc>
          <w:tcPr>
            <w:tcW w:w="971"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3"/>
            </w:pPr>
            <w:r>
              <w:rPr>
                <w:rFonts w:ascii="Times New Roman" w:eastAsia="Times New Roman" w:hAnsi="Times New Roman" w:cs="Times New Roman"/>
                <w:sz w:val="18"/>
              </w:rPr>
              <w:t xml:space="preserve"> </w:t>
            </w:r>
          </w:p>
          <w:p w:rsidR="00296C0E" w:rsidRDefault="00000000">
            <w:pPr>
              <w:spacing w:after="0"/>
              <w:ind w:left="73"/>
            </w:pPr>
            <w:r>
              <w:rPr>
                <w:rFonts w:ascii="Times New Roman" w:eastAsia="Times New Roman" w:hAnsi="Times New Roman" w:cs="Times New Roman"/>
                <w:sz w:val="18"/>
              </w:rPr>
              <w:t xml:space="preserve"> </w:t>
            </w:r>
          </w:p>
          <w:p w:rsidR="00296C0E" w:rsidRDefault="00000000">
            <w:pPr>
              <w:spacing w:after="0"/>
              <w:ind w:left="73"/>
            </w:pPr>
            <w:r>
              <w:rPr>
                <w:rFonts w:ascii="Times New Roman" w:eastAsia="Times New Roman" w:hAnsi="Times New Roman" w:cs="Times New Roman"/>
                <w:sz w:val="18"/>
              </w:rPr>
              <w:t xml:space="preserve"> </w:t>
            </w:r>
          </w:p>
          <w:p w:rsidR="00296C0E" w:rsidRDefault="00000000">
            <w:pPr>
              <w:spacing w:after="27"/>
              <w:ind w:left="73"/>
            </w:pPr>
            <w:r>
              <w:rPr>
                <w:rFonts w:ascii="Times New Roman" w:eastAsia="Times New Roman" w:hAnsi="Times New Roman" w:cs="Times New Roman"/>
                <w:sz w:val="18"/>
              </w:rPr>
              <w:t xml:space="preserve"> </w:t>
            </w:r>
          </w:p>
          <w:p w:rsidR="00296C0E" w:rsidRDefault="00000000">
            <w:pPr>
              <w:spacing w:after="0"/>
              <w:ind w:left="73"/>
            </w:pPr>
            <w:r>
              <w:rPr>
                <w:rFonts w:ascii="Times New Roman" w:eastAsia="Times New Roman" w:hAnsi="Times New Roman" w:cs="Times New Roman"/>
                <w:sz w:val="18"/>
              </w:rPr>
              <w:t xml:space="preserve"> </w:t>
            </w:r>
          </w:p>
          <w:p w:rsidR="00296C0E" w:rsidRDefault="00000000">
            <w:pPr>
              <w:spacing w:after="0"/>
              <w:ind w:left="4"/>
            </w:pPr>
            <w:r>
              <w:rPr>
                <w:rFonts w:ascii="Times New Roman" w:eastAsia="Times New Roman" w:hAnsi="Times New Roman" w:cs="Times New Roman"/>
                <w:sz w:val="18"/>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4"/>
            </w:pPr>
            <w:r>
              <w:rPr>
                <w:rFonts w:ascii="Times New Roman" w:eastAsia="Times New Roman" w:hAnsi="Times New Roman" w:cs="Times New Roman"/>
                <w:sz w:val="18"/>
              </w:rPr>
              <w:t xml:space="preserve"> </w:t>
            </w:r>
          </w:p>
        </w:tc>
        <w:tc>
          <w:tcPr>
            <w:tcW w:w="1419" w:type="dxa"/>
            <w:tcBorders>
              <w:top w:val="single" w:sz="4" w:space="0" w:color="000000"/>
              <w:left w:val="single" w:sz="4" w:space="0" w:color="000000"/>
              <w:bottom w:val="single" w:sz="4" w:space="0" w:color="000000"/>
              <w:right w:val="single" w:sz="4" w:space="0" w:color="000000"/>
            </w:tcBorders>
            <w:shd w:val="clear" w:color="auto" w:fill="CCCCCC"/>
          </w:tcPr>
          <w:p w:rsidR="00296C0E" w:rsidRDefault="00000000">
            <w:pPr>
              <w:spacing w:after="0"/>
              <w:ind w:left="74"/>
            </w:pPr>
            <w:r>
              <w:rPr>
                <w:rFonts w:ascii="Times New Roman" w:eastAsia="Times New Roman" w:hAnsi="Times New Roman" w:cs="Times New Roman"/>
                <w:sz w:val="18"/>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CCCCCC"/>
          </w:tcPr>
          <w:p w:rsidR="00296C0E" w:rsidRDefault="00000000">
            <w:pPr>
              <w:spacing w:after="0"/>
              <w:ind w:left="74"/>
            </w:pPr>
            <w:r>
              <w:rPr>
                <w:rFonts w:ascii="Times New Roman" w:eastAsia="Times New Roman" w:hAnsi="Times New Roman" w:cs="Times New Roman"/>
                <w:sz w:val="18"/>
              </w:rPr>
              <w:t xml:space="preserve"> </w:t>
            </w:r>
          </w:p>
        </w:tc>
      </w:tr>
      <w:tr w:rsidR="00296C0E">
        <w:trPr>
          <w:trHeight w:val="1055"/>
        </w:trPr>
        <w:tc>
          <w:tcPr>
            <w:tcW w:w="42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60"/>
            </w:pPr>
            <w:r>
              <w:rPr>
                <w:rFonts w:ascii="Times New Roman" w:eastAsia="Times New Roman" w:hAnsi="Times New Roman" w:cs="Times New Roman"/>
                <w:sz w:val="18"/>
              </w:rPr>
              <w:t xml:space="preserve">2. </w:t>
            </w:r>
          </w:p>
        </w:tc>
        <w:tc>
          <w:tcPr>
            <w:tcW w:w="3972"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60"/>
            </w:pPr>
            <w:r>
              <w:rPr>
                <w:rFonts w:ascii="Times New Roman" w:eastAsia="Times New Roman" w:hAnsi="Times New Roman" w:cs="Times New Roman"/>
                <w:sz w:val="18"/>
              </w:rPr>
              <w:t xml:space="preserve"> </w:t>
            </w:r>
          </w:p>
        </w:tc>
        <w:tc>
          <w:tcPr>
            <w:tcW w:w="971"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3"/>
            </w:pPr>
            <w:r>
              <w:rPr>
                <w:rFonts w:ascii="Times New Roman" w:eastAsia="Times New Roman" w:hAnsi="Times New Roman" w:cs="Times New Roman"/>
                <w:sz w:val="18"/>
              </w:rPr>
              <w:t xml:space="preserve"> </w:t>
            </w:r>
          </w:p>
          <w:p w:rsidR="00296C0E" w:rsidRDefault="00000000">
            <w:pPr>
              <w:spacing w:after="24"/>
              <w:ind w:left="73"/>
            </w:pPr>
            <w:r>
              <w:rPr>
                <w:rFonts w:ascii="Times New Roman" w:eastAsia="Times New Roman" w:hAnsi="Times New Roman" w:cs="Times New Roman"/>
                <w:sz w:val="18"/>
              </w:rPr>
              <w:t xml:space="preserve"> </w:t>
            </w:r>
          </w:p>
          <w:p w:rsidR="00296C0E" w:rsidRDefault="00000000">
            <w:pPr>
              <w:spacing w:after="0"/>
              <w:ind w:left="73"/>
            </w:pPr>
            <w:r>
              <w:rPr>
                <w:rFonts w:ascii="Times New Roman" w:eastAsia="Times New Roman" w:hAnsi="Times New Roman" w:cs="Times New Roman"/>
                <w:sz w:val="18"/>
              </w:rPr>
              <w:t xml:space="preserve"> </w:t>
            </w:r>
          </w:p>
          <w:p w:rsidR="00296C0E" w:rsidRDefault="00000000">
            <w:pPr>
              <w:spacing w:after="0"/>
              <w:ind w:left="13"/>
            </w:pPr>
            <w:r>
              <w:rPr>
                <w:rFonts w:ascii="Times New Roman" w:eastAsia="Times New Roman" w:hAnsi="Times New Roman" w:cs="Times New Roman"/>
                <w:sz w:val="18"/>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4"/>
            </w:pPr>
            <w:r>
              <w:rPr>
                <w:rFonts w:ascii="Times New Roman" w:eastAsia="Times New Roman" w:hAnsi="Times New Roman" w:cs="Times New Roman"/>
                <w:sz w:val="18"/>
              </w:rPr>
              <w:t xml:space="preserve"> </w:t>
            </w:r>
          </w:p>
        </w:tc>
        <w:tc>
          <w:tcPr>
            <w:tcW w:w="1419"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4"/>
            </w:pPr>
            <w:r>
              <w:rPr>
                <w:rFonts w:ascii="Times New Roman" w:eastAsia="Times New Roman" w:hAnsi="Times New Roman" w:cs="Times New Roman"/>
                <w:sz w:val="18"/>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CCCCCC"/>
          </w:tcPr>
          <w:p w:rsidR="00296C0E" w:rsidRDefault="00000000">
            <w:pPr>
              <w:spacing w:after="0"/>
              <w:ind w:left="74"/>
            </w:pPr>
            <w:r>
              <w:rPr>
                <w:rFonts w:ascii="Times New Roman" w:eastAsia="Times New Roman" w:hAnsi="Times New Roman" w:cs="Times New Roman"/>
                <w:sz w:val="18"/>
              </w:rPr>
              <w:t xml:space="preserve"> </w:t>
            </w:r>
          </w:p>
        </w:tc>
      </w:tr>
      <w:tr w:rsidR="00296C0E">
        <w:trPr>
          <w:trHeight w:val="624"/>
        </w:trPr>
        <w:tc>
          <w:tcPr>
            <w:tcW w:w="42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7"/>
            </w:pPr>
            <w:r>
              <w:rPr>
                <w:rFonts w:ascii="Times New Roman" w:eastAsia="Times New Roman" w:hAnsi="Times New Roman" w:cs="Times New Roman"/>
                <w:sz w:val="18"/>
              </w:rPr>
              <w:t xml:space="preserve"> </w:t>
            </w:r>
          </w:p>
        </w:tc>
        <w:tc>
          <w:tcPr>
            <w:tcW w:w="3972"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74"/>
            </w:pPr>
            <w:r>
              <w:rPr>
                <w:rFonts w:ascii="Times New Roman" w:eastAsia="Times New Roman" w:hAnsi="Times New Roman" w:cs="Times New Roman"/>
                <w:sz w:val="18"/>
              </w:rPr>
              <w:t xml:space="preserve"> </w:t>
            </w:r>
          </w:p>
          <w:p w:rsidR="00296C0E" w:rsidRDefault="00000000">
            <w:pPr>
              <w:spacing w:after="0"/>
              <w:jc w:val="right"/>
            </w:pPr>
            <w:r>
              <w:rPr>
                <w:rFonts w:ascii="Times New Roman" w:eastAsia="Times New Roman" w:hAnsi="Times New Roman" w:cs="Times New Roman"/>
                <w:b/>
                <w:sz w:val="18"/>
              </w:rPr>
              <w:t>Suma uzyskanych punktów</w:t>
            </w:r>
          </w:p>
        </w:tc>
        <w:tc>
          <w:tcPr>
            <w:tcW w:w="971" w:type="dxa"/>
            <w:tcBorders>
              <w:top w:val="single" w:sz="4" w:space="0" w:color="000000"/>
              <w:left w:val="single" w:sz="4" w:space="0" w:color="000000"/>
              <w:bottom w:val="single" w:sz="4" w:space="0" w:color="000000"/>
              <w:right w:val="single" w:sz="4" w:space="0" w:color="000000"/>
            </w:tcBorders>
            <w:shd w:val="clear" w:color="auto" w:fill="CCCCCC"/>
          </w:tcPr>
          <w:p w:rsidR="00296C0E" w:rsidRDefault="00000000">
            <w:pPr>
              <w:spacing w:after="32"/>
              <w:ind w:left="73"/>
            </w:pPr>
            <w:r>
              <w:rPr>
                <w:rFonts w:ascii="Times New Roman" w:eastAsia="Times New Roman" w:hAnsi="Times New Roman" w:cs="Times New Roman"/>
                <w:sz w:val="18"/>
              </w:rPr>
              <w:t xml:space="preserve"> </w:t>
            </w:r>
          </w:p>
          <w:p w:rsidR="00296C0E" w:rsidRDefault="00000000">
            <w:pPr>
              <w:spacing w:after="0"/>
              <w:ind w:left="-13"/>
            </w:pPr>
            <w:r>
              <w:rPr>
                <w:rFonts w:ascii="Times New Roman" w:eastAsia="Times New Roman" w:hAnsi="Times New Roman" w:cs="Times New Roman"/>
                <w:b/>
                <w:sz w:val="18"/>
              </w:rPr>
              <w:t xml:space="preserve"> </w:t>
            </w:r>
          </w:p>
        </w:tc>
        <w:tc>
          <w:tcPr>
            <w:tcW w:w="1700" w:type="dxa"/>
            <w:tcBorders>
              <w:top w:val="single" w:sz="4" w:space="0" w:color="000000"/>
              <w:left w:val="single" w:sz="4" w:space="0" w:color="000000"/>
              <w:bottom w:val="single" w:sz="4" w:space="0" w:color="000000"/>
              <w:right w:val="single" w:sz="4" w:space="0" w:color="000000"/>
            </w:tcBorders>
            <w:shd w:val="clear" w:color="auto" w:fill="CCCCCC"/>
          </w:tcPr>
          <w:p w:rsidR="00296C0E" w:rsidRDefault="00000000">
            <w:pPr>
              <w:spacing w:after="0"/>
              <w:ind w:left="74"/>
            </w:pPr>
            <w:r>
              <w:rPr>
                <w:rFonts w:ascii="Times New Roman" w:eastAsia="Times New Roman" w:hAnsi="Times New Roman" w:cs="Times New Roman"/>
                <w:sz w:val="18"/>
              </w:rPr>
              <w:t xml:space="preserve"> </w:t>
            </w:r>
          </w:p>
        </w:tc>
        <w:tc>
          <w:tcPr>
            <w:tcW w:w="1419" w:type="dxa"/>
            <w:tcBorders>
              <w:top w:val="single" w:sz="4" w:space="0" w:color="000000"/>
              <w:left w:val="single" w:sz="4" w:space="0" w:color="000000"/>
              <w:bottom w:val="single" w:sz="4" w:space="0" w:color="000000"/>
              <w:right w:val="single" w:sz="4" w:space="0" w:color="000000"/>
            </w:tcBorders>
            <w:shd w:val="clear" w:color="auto" w:fill="CCCCCC"/>
          </w:tcPr>
          <w:p w:rsidR="00296C0E" w:rsidRDefault="00000000">
            <w:pPr>
              <w:spacing w:after="0"/>
              <w:ind w:left="74"/>
            </w:pPr>
            <w:r>
              <w:rPr>
                <w:rFonts w:ascii="Times New Roman" w:eastAsia="Times New Roman" w:hAnsi="Times New Roman" w:cs="Times New Roman"/>
                <w:sz w:val="18"/>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CCCCCC"/>
          </w:tcPr>
          <w:p w:rsidR="00296C0E" w:rsidRDefault="00000000">
            <w:pPr>
              <w:spacing w:after="0"/>
              <w:ind w:left="74"/>
            </w:pPr>
            <w:r>
              <w:rPr>
                <w:rFonts w:ascii="Times New Roman" w:eastAsia="Times New Roman" w:hAnsi="Times New Roman" w:cs="Times New Roman"/>
                <w:sz w:val="18"/>
              </w:rPr>
              <w:t xml:space="preserve"> </w:t>
            </w:r>
          </w:p>
        </w:tc>
      </w:tr>
    </w:tbl>
    <w:p w:rsidR="00296C0E" w:rsidRDefault="00000000">
      <w:pPr>
        <w:spacing w:after="63"/>
        <w:ind w:left="110"/>
      </w:pPr>
      <w:r>
        <w:rPr>
          <w:rFonts w:ascii="Times New Roman" w:eastAsia="Times New Roman" w:hAnsi="Times New Roman" w:cs="Times New Roman"/>
          <w:sz w:val="20"/>
        </w:rPr>
        <w:t xml:space="preserve"> </w:t>
      </w:r>
    </w:p>
    <w:p w:rsidR="00296C0E" w:rsidRDefault="00000000">
      <w:pPr>
        <w:spacing w:after="0"/>
        <w:ind w:left="110"/>
      </w:pPr>
      <w:r>
        <w:rPr>
          <w:rFonts w:ascii="Times New Roman" w:eastAsia="Times New Roman" w:hAnsi="Times New Roman" w:cs="Times New Roman"/>
          <w:sz w:val="20"/>
        </w:rPr>
        <w:t xml:space="preserve"> </w:t>
      </w:r>
    </w:p>
    <w:tbl>
      <w:tblPr>
        <w:tblStyle w:val="TableGrid"/>
        <w:tblW w:w="9642" w:type="dxa"/>
        <w:tblInd w:w="566" w:type="dxa"/>
        <w:tblCellMar>
          <w:top w:w="9" w:type="dxa"/>
          <w:left w:w="74" w:type="dxa"/>
          <w:bottom w:w="0" w:type="dxa"/>
          <w:right w:w="46" w:type="dxa"/>
        </w:tblCellMar>
        <w:tblLook w:val="04A0" w:firstRow="1" w:lastRow="0" w:firstColumn="1" w:lastColumn="0" w:noHBand="0" w:noVBand="1"/>
      </w:tblPr>
      <w:tblGrid>
        <w:gridCol w:w="427"/>
        <w:gridCol w:w="3937"/>
        <w:gridCol w:w="1007"/>
        <w:gridCol w:w="1699"/>
        <w:gridCol w:w="1440"/>
        <w:gridCol w:w="1132"/>
      </w:tblGrid>
      <w:tr w:rsidR="00296C0E">
        <w:trPr>
          <w:trHeight w:val="1768"/>
        </w:trPr>
        <w:tc>
          <w:tcPr>
            <w:tcW w:w="42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12"/>
            </w:pPr>
            <w:r>
              <w:rPr>
                <w:rFonts w:ascii="Times New Roman" w:eastAsia="Times New Roman" w:hAnsi="Times New Roman" w:cs="Times New Roman"/>
                <w:b/>
                <w:sz w:val="18"/>
              </w:rPr>
              <w:t>Lp</w:t>
            </w:r>
            <w:r>
              <w:rPr>
                <w:rFonts w:ascii="Times New Roman" w:eastAsia="Times New Roman" w:hAnsi="Times New Roman" w:cs="Times New Roman"/>
                <w:sz w:val="18"/>
              </w:rPr>
              <w:t xml:space="preserve">. </w:t>
            </w:r>
          </w:p>
        </w:tc>
        <w:tc>
          <w:tcPr>
            <w:tcW w:w="3954"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38"/>
            </w:pPr>
            <w:r>
              <w:rPr>
                <w:rFonts w:ascii="Times New Roman" w:eastAsia="Times New Roman" w:hAnsi="Times New Roman" w:cs="Times New Roman"/>
                <w:b/>
                <w:sz w:val="18"/>
              </w:rPr>
              <w:t xml:space="preserve">inne dodatkowe kryteria pierwszeństwa </w:t>
            </w:r>
          </w:p>
        </w:tc>
        <w:tc>
          <w:tcPr>
            <w:tcW w:w="1008" w:type="dxa"/>
            <w:tcBorders>
              <w:top w:val="single" w:sz="4" w:space="0" w:color="000000"/>
              <w:left w:val="single" w:sz="4" w:space="0" w:color="000000"/>
              <w:bottom w:val="single" w:sz="4" w:space="0" w:color="000000"/>
              <w:right w:val="single" w:sz="4" w:space="0" w:color="000000"/>
            </w:tcBorders>
          </w:tcPr>
          <w:p w:rsidR="00296C0E" w:rsidRDefault="00000000">
            <w:pPr>
              <w:spacing w:after="0"/>
              <w:jc w:val="center"/>
            </w:pPr>
            <w:r>
              <w:rPr>
                <w:rFonts w:ascii="Times New Roman" w:eastAsia="Times New Roman" w:hAnsi="Times New Roman" w:cs="Times New Roman"/>
                <w:b/>
                <w:sz w:val="18"/>
              </w:rPr>
              <w:t xml:space="preserve">Liczba punktów </w:t>
            </w:r>
          </w:p>
        </w:tc>
        <w:tc>
          <w:tcPr>
            <w:tcW w:w="1702" w:type="dxa"/>
            <w:tcBorders>
              <w:top w:val="single" w:sz="4" w:space="0" w:color="000000"/>
              <w:left w:val="single" w:sz="4" w:space="0" w:color="000000"/>
              <w:bottom w:val="single" w:sz="4" w:space="0" w:color="000000"/>
              <w:right w:val="single" w:sz="4" w:space="0" w:color="000000"/>
            </w:tcBorders>
          </w:tcPr>
          <w:p w:rsidR="00296C0E" w:rsidRDefault="00000000">
            <w:pPr>
              <w:spacing w:after="119"/>
              <w:ind w:right="182"/>
              <w:jc w:val="center"/>
            </w:pPr>
            <w:r>
              <w:rPr>
                <w:rFonts w:ascii="Times New Roman" w:eastAsia="Times New Roman" w:hAnsi="Times New Roman" w:cs="Times New Roman"/>
                <w:b/>
                <w:sz w:val="18"/>
              </w:rPr>
              <w:t xml:space="preserve">TAK/NIE </w:t>
            </w:r>
          </w:p>
          <w:p w:rsidR="00296C0E" w:rsidRDefault="00000000">
            <w:pPr>
              <w:spacing w:after="0" w:line="276" w:lineRule="auto"/>
              <w:ind w:left="36"/>
            </w:pPr>
            <w:r>
              <w:rPr>
                <w:rFonts w:ascii="Times New Roman" w:eastAsia="Times New Roman" w:hAnsi="Times New Roman" w:cs="Times New Roman"/>
                <w:sz w:val="18"/>
              </w:rPr>
              <w:t xml:space="preserve">* proszę wpisać właściwą </w:t>
            </w:r>
          </w:p>
          <w:p w:rsidR="00296C0E" w:rsidRDefault="00000000">
            <w:pPr>
              <w:spacing w:after="0"/>
              <w:ind w:left="36" w:right="311"/>
              <w:jc w:val="both"/>
            </w:pPr>
            <w:r>
              <w:rPr>
                <w:rFonts w:ascii="Times New Roman" w:eastAsia="Times New Roman" w:hAnsi="Times New Roman" w:cs="Times New Roman"/>
                <w:sz w:val="18"/>
              </w:rPr>
              <w:t xml:space="preserve">odpowiedź TAK lub NIE, jeżeli konieczne proszę wpisać liczbę osób </w:t>
            </w:r>
          </w:p>
        </w:tc>
        <w:tc>
          <w:tcPr>
            <w:tcW w:w="1418"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36" w:right="223"/>
            </w:pPr>
            <w:r>
              <w:rPr>
                <w:rFonts w:ascii="Times New Roman" w:eastAsia="Times New Roman" w:hAnsi="Times New Roman" w:cs="Times New Roman"/>
                <w:b/>
                <w:sz w:val="18"/>
              </w:rPr>
              <w:t xml:space="preserve">Imię i nazwisko członka gospodarstwa domowego, którego dotyczy kryterium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rsidR="00296C0E" w:rsidRDefault="00000000">
            <w:pPr>
              <w:spacing w:after="36" w:line="238" w:lineRule="auto"/>
              <w:jc w:val="center"/>
            </w:pPr>
            <w:r>
              <w:rPr>
                <w:rFonts w:ascii="Times New Roman" w:eastAsia="Times New Roman" w:hAnsi="Times New Roman" w:cs="Times New Roman"/>
                <w:b/>
                <w:sz w:val="18"/>
              </w:rPr>
              <w:t xml:space="preserve">Liczba uzyskanych </w:t>
            </w:r>
          </w:p>
          <w:p w:rsidR="00296C0E" w:rsidRDefault="00000000">
            <w:pPr>
              <w:spacing w:after="87"/>
              <w:ind w:right="13"/>
              <w:jc w:val="center"/>
            </w:pPr>
            <w:r>
              <w:rPr>
                <w:rFonts w:ascii="Times New Roman" w:eastAsia="Times New Roman" w:hAnsi="Times New Roman" w:cs="Times New Roman"/>
                <w:b/>
                <w:sz w:val="18"/>
              </w:rPr>
              <w:t xml:space="preserve">punktów </w:t>
            </w:r>
          </w:p>
          <w:p w:rsidR="00296C0E" w:rsidRDefault="00000000">
            <w:pPr>
              <w:spacing w:after="0"/>
              <w:ind w:left="1"/>
            </w:pPr>
            <w:r>
              <w:rPr>
                <w:rFonts w:ascii="Times New Roman" w:eastAsia="Times New Roman" w:hAnsi="Times New Roman" w:cs="Times New Roman"/>
                <w:sz w:val="18"/>
              </w:rPr>
              <w:t xml:space="preserve"> </w:t>
            </w:r>
          </w:p>
        </w:tc>
      </w:tr>
      <w:tr w:rsidR="00296C0E">
        <w:trPr>
          <w:trHeight w:val="1042"/>
        </w:trPr>
        <w:tc>
          <w:tcPr>
            <w:tcW w:w="42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4"/>
            </w:pPr>
            <w:r>
              <w:rPr>
                <w:rFonts w:ascii="Times New Roman" w:eastAsia="Times New Roman" w:hAnsi="Times New Roman" w:cs="Times New Roman"/>
                <w:sz w:val="18"/>
              </w:rPr>
              <w:t xml:space="preserve">1. </w:t>
            </w:r>
          </w:p>
        </w:tc>
        <w:tc>
          <w:tcPr>
            <w:tcW w:w="3954"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38"/>
            </w:pPr>
            <w:r>
              <w:rPr>
                <w:rFonts w:ascii="Times New Roman" w:eastAsia="Times New Roman" w:hAnsi="Times New Roman" w:cs="Times New Roman"/>
                <w:sz w:val="18"/>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1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1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rsidR="00296C0E" w:rsidRDefault="00000000">
            <w:pPr>
              <w:spacing w:after="0"/>
              <w:ind w:left="1"/>
            </w:pPr>
            <w:r>
              <w:rPr>
                <w:rFonts w:ascii="Times New Roman" w:eastAsia="Times New Roman" w:hAnsi="Times New Roman" w:cs="Times New Roman"/>
                <w:sz w:val="18"/>
              </w:rPr>
              <w:t xml:space="preserve"> </w:t>
            </w:r>
          </w:p>
        </w:tc>
      </w:tr>
      <w:tr w:rsidR="00296C0E">
        <w:trPr>
          <w:trHeight w:val="768"/>
        </w:trPr>
        <w:tc>
          <w:tcPr>
            <w:tcW w:w="42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4"/>
            </w:pPr>
            <w:r>
              <w:rPr>
                <w:rFonts w:ascii="Times New Roman" w:eastAsia="Times New Roman" w:hAnsi="Times New Roman" w:cs="Times New Roman"/>
                <w:sz w:val="18"/>
              </w:rPr>
              <w:t xml:space="preserve">2. </w:t>
            </w:r>
          </w:p>
        </w:tc>
        <w:tc>
          <w:tcPr>
            <w:tcW w:w="3954"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38"/>
            </w:pPr>
            <w:r>
              <w:rPr>
                <w:rFonts w:ascii="Times New Roman" w:eastAsia="Times New Roman" w:hAnsi="Times New Roman" w:cs="Times New Roman"/>
                <w:sz w:val="18"/>
              </w:rPr>
              <w:t xml:space="preserve"> </w:t>
            </w:r>
          </w:p>
        </w:tc>
        <w:tc>
          <w:tcPr>
            <w:tcW w:w="1008"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18"/>
              </w:rPr>
              <w:t xml:space="preserve"> </w:t>
            </w:r>
          </w:p>
        </w:tc>
        <w:tc>
          <w:tcPr>
            <w:tcW w:w="1702"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18"/>
              </w:rPr>
              <w:t xml:space="preserve"> </w:t>
            </w:r>
          </w:p>
        </w:tc>
        <w:tc>
          <w:tcPr>
            <w:tcW w:w="1418" w:type="dxa"/>
            <w:tcBorders>
              <w:top w:val="single" w:sz="4" w:space="0" w:color="000000"/>
              <w:left w:val="single" w:sz="4" w:space="0" w:color="000000"/>
              <w:bottom w:val="single" w:sz="4" w:space="0" w:color="000000"/>
              <w:right w:val="single" w:sz="4" w:space="0" w:color="000000"/>
            </w:tcBorders>
          </w:tcPr>
          <w:p w:rsidR="00296C0E" w:rsidRDefault="00000000">
            <w:pPr>
              <w:spacing w:after="0"/>
            </w:pPr>
            <w:r>
              <w:rPr>
                <w:rFonts w:ascii="Times New Roman" w:eastAsia="Times New Roman" w:hAnsi="Times New Roman" w:cs="Times New Roman"/>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rsidR="00296C0E" w:rsidRDefault="00000000">
            <w:pPr>
              <w:spacing w:after="0"/>
              <w:ind w:left="1"/>
            </w:pPr>
            <w:r>
              <w:rPr>
                <w:rFonts w:ascii="Times New Roman" w:eastAsia="Times New Roman" w:hAnsi="Times New Roman" w:cs="Times New Roman"/>
                <w:sz w:val="18"/>
              </w:rPr>
              <w:t xml:space="preserve"> </w:t>
            </w:r>
          </w:p>
        </w:tc>
      </w:tr>
      <w:tr w:rsidR="00296C0E">
        <w:trPr>
          <w:trHeight w:val="517"/>
        </w:trPr>
        <w:tc>
          <w:tcPr>
            <w:tcW w:w="427" w:type="dxa"/>
            <w:tcBorders>
              <w:top w:val="single" w:sz="4" w:space="0" w:color="000000"/>
              <w:left w:val="single" w:sz="4" w:space="0" w:color="000000"/>
              <w:bottom w:val="single" w:sz="4" w:space="0" w:color="000000"/>
              <w:right w:val="single" w:sz="4" w:space="0" w:color="000000"/>
            </w:tcBorders>
          </w:tcPr>
          <w:p w:rsidR="00296C0E" w:rsidRDefault="00000000">
            <w:pPr>
              <w:spacing w:after="0"/>
              <w:ind w:left="2"/>
            </w:pPr>
            <w:r>
              <w:rPr>
                <w:rFonts w:ascii="Times New Roman" w:eastAsia="Times New Roman" w:hAnsi="Times New Roman" w:cs="Times New Roman"/>
                <w:sz w:val="18"/>
              </w:rPr>
              <w:lastRenderedPageBreak/>
              <w:t xml:space="preserve"> </w:t>
            </w:r>
          </w:p>
        </w:tc>
        <w:tc>
          <w:tcPr>
            <w:tcW w:w="3954" w:type="dxa"/>
            <w:tcBorders>
              <w:top w:val="single" w:sz="4" w:space="0" w:color="000000"/>
              <w:left w:val="single" w:sz="4" w:space="0" w:color="000000"/>
              <w:bottom w:val="single" w:sz="4" w:space="0" w:color="000000"/>
              <w:right w:val="single" w:sz="4" w:space="0" w:color="000000"/>
            </w:tcBorders>
          </w:tcPr>
          <w:p w:rsidR="00296C0E" w:rsidRDefault="00000000">
            <w:pPr>
              <w:spacing w:after="15"/>
            </w:pPr>
            <w:r>
              <w:rPr>
                <w:rFonts w:ascii="Times New Roman" w:eastAsia="Times New Roman" w:hAnsi="Times New Roman" w:cs="Times New Roman"/>
                <w:sz w:val="18"/>
              </w:rPr>
              <w:t xml:space="preserve"> </w:t>
            </w:r>
          </w:p>
          <w:p w:rsidR="00296C0E" w:rsidRDefault="00000000">
            <w:pPr>
              <w:spacing w:after="0"/>
              <w:ind w:left="370"/>
            </w:pPr>
            <w:r>
              <w:rPr>
                <w:rFonts w:ascii="Times New Roman" w:eastAsia="Times New Roman" w:hAnsi="Times New Roman" w:cs="Times New Roman"/>
                <w:b/>
                <w:sz w:val="18"/>
              </w:rPr>
              <w:t xml:space="preserve">Suma uzyskanych punktów </w:t>
            </w:r>
          </w:p>
        </w:tc>
        <w:tc>
          <w:tcPr>
            <w:tcW w:w="1008" w:type="dxa"/>
            <w:tcBorders>
              <w:top w:val="single" w:sz="4" w:space="0" w:color="000000"/>
              <w:left w:val="single" w:sz="4" w:space="0" w:color="000000"/>
              <w:bottom w:val="single" w:sz="4" w:space="0" w:color="000000"/>
              <w:right w:val="single" w:sz="4" w:space="0" w:color="000000"/>
            </w:tcBorders>
            <w:shd w:val="clear" w:color="auto" w:fill="D9D9D9"/>
          </w:tcPr>
          <w:p w:rsidR="00296C0E" w:rsidRDefault="00000000">
            <w:pPr>
              <w:spacing w:after="0"/>
            </w:pPr>
            <w:r>
              <w:rPr>
                <w:rFonts w:ascii="Times New Roman" w:eastAsia="Times New Roman" w:hAnsi="Times New Roman" w:cs="Times New Roman"/>
                <w:sz w:val="18"/>
              </w:rPr>
              <w:t xml:space="preserve"> </w:t>
            </w:r>
          </w:p>
        </w:tc>
        <w:tc>
          <w:tcPr>
            <w:tcW w:w="1702" w:type="dxa"/>
            <w:tcBorders>
              <w:top w:val="single" w:sz="4" w:space="0" w:color="000000"/>
              <w:left w:val="single" w:sz="4" w:space="0" w:color="000000"/>
              <w:bottom w:val="single" w:sz="4" w:space="0" w:color="000000"/>
              <w:right w:val="single" w:sz="4" w:space="0" w:color="000000"/>
            </w:tcBorders>
            <w:shd w:val="clear" w:color="auto" w:fill="D9D9D9"/>
          </w:tcPr>
          <w:p w:rsidR="00296C0E" w:rsidRDefault="00000000">
            <w:pPr>
              <w:spacing w:after="0"/>
            </w:pPr>
            <w:r>
              <w:rPr>
                <w:rFonts w:ascii="Times New Roman" w:eastAsia="Times New Roman" w:hAnsi="Times New Roman" w:cs="Times New Roman"/>
                <w:sz w:val="18"/>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Pr>
          <w:p w:rsidR="00296C0E" w:rsidRDefault="00000000">
            <w:pPr>
              <w:spacing w:after="0"/>
            </w:pPr>
            <w:r>
              <w:rPr>
                <w:rFonts w:ascii="Times New Roman" w:eastAsia="Times New Roman" w:hAnsi="Times New Roman" w:cs="Times New Roman"/>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rsidR="00296C0E" w:rsidRDefault="00000000">
            <w:pPr>
              <w:spacing w:after="0"/>
              <w:ind w:left="1"/>
            </w:pPr>
            <w:r>
              <w:rPr>
                <w:rFonts w:ascii="Times New Roman" w:eastAsia="Times New Roman" w:hAnsi="Times New Roman" w:cs="Times New Roman"/>
                <w:sz w:val="18"/>
              </w:rPr>
              <w:t xml:space="preserve"> </w:t>
            </w:r>
          </w:p>
        </w:tc>
      </w:tr>
    </w:tbl>
    <w:p w:rsidR="00296C0E" w:rsidRDefault="00000000">
      <w:pPr>
        <w:spacing w:after="96"/>
        <w:ind w:left="110"/>
      </w:pPr>
      <w:r>
        <w:rPr>
          <w:rFonts w:ascii="Times New Roman" w:eastAsia="Times New Roman" w:hAnsi="Times New Roman" w:cs="Times New Roman"/>
        </w:rPr>
        <w:t xml:space="preserve"> </w:t>
      </w:r>
    </w:p>
    <w:p w:rsidR="00296C0E" w:rsidRDefault="00000000">
      <w:pPr>
        <w:spacing w:after="99"/>
        <w:ind w:left="110"/>
      </w:pPr>
      <w:r>
        <w:rPr>
          <w:rFonts w:ascii="Times New Roman" w:eastAsia="Times New Roman" w:hAnsi="Times New Roman" w:cs="Times New Roman"/>
        </w:rPr>
        <w:t xml:space="preserve"> </w:t>
      </w:r>
    </w:p>
    <w:p w:rsidR="00296C0E" w:rsidRDefault="00000000">
      <w:pPr>
        <w:spacing w:after="96"/>
        <w:ind w:left="110"/>
      </w:pPr>
      <w:r>
        <w:rPr>
          <w:rFonts w:ascii="Times New Roman" w:eastAsia="Times New Roman" w:hAnsi="Times New Roman" w:cs="Times New Roman"/>
        </w:rPr>
        <w:t xml:space="preserve"> </w:t>
      </w:r>
    </w:p>
    <w:p w:rsidR="00296C0E" w:rsidRDefault="00000000">
      <w:pPr>
        <w:spacing w:after="98"/>
        <w:ind w:left="110"/>
      </w:pPr>
      <w:r>
        <w:rPr>
          <w:rFonts w:ascii="Times New Roman" w:eastAsia="Times New Roman" w:hAnsi="Times New Roman" w:cs="Times New Roman"/>
        </w:rPr>
        <w:t xml:space="preserve"> </w:t>
      </w:r>
    </w:p>
    <w:p w:rsidR="00296C0E" w:rsidRDefault="00000000">
      <w:pPr>
        <w:spacing w:after="96"/>
        <w:ind w:left="110"/>
      </w:pPr>
      <w:r>
        <w:rPr>
          <w:rFonts w:ascii="Times New Roman" w:eastAsia="Times New Roman" w:hAnsi="Times New Roman" w:cs="Times New Roman"/>
        </w:rPr>
        <w:t xml:space="preserve"> </w:t>
      </w:r>
    </w:p>
    <w:p w:rsidR="00296C0E" w:rsidRDefault="00000000">
      <w:pPr>
        <w:spacing w:after="0"/>
        <w:ind w:left="110"/>
      </w:pPr>
      <w:r>
        <w:rPr>
          <w:rFonts w:ascii="Times New Roman" w:eastAsia="Times New Roman" w:hAnsi="Times New Roman" w:cs="Times New Roman"/>
        </w:rPr>
        <w:t xml:space="preserve"> </w:t>
      </w:r>
    </w:p>
    <w:p w:rsidR="00296C0E" w:rsidRDefault="00000000">
      <w:pPr>
        <w:numPr>
          <w:ilvl w:val="0"/>
          <w:numId w:val="10"/>
        </w:numPr>
        <w:spacing w:after="34"/>
        <w:ind w:right="149" w:hanging="360"/>
      </w:pPr>
      <w:r>
        <w:rPr>
          <w:rFonts w:ascii="Times New Roman" w:eastAsia="Times New Roman" w:hAnsi="Times New Roman" w:cs="Times New Roman"/>
          <w:b/>
          <w:sz w:val="28"/>
        </w:rPr>
        <w:t xml:space="preserve">Oświadczenia wnioskodawcy: </w:t>
      </w:r>
    </w:p>
    <w:p w:rsidR="00296C0E" w:rsidRDefault="00000000">
      <w:pPr>
        <w:spacing w:after="24"/>
        <w:ind w:left="110"/>
      </w:pPr>
      <w:r>
        <w:rPr>
          <w:rFonts w:ascii="Times New Roman" w:eastAsia="Times New Roman" w:hAnsi="Times New Roman" w:cs="Times New Roman"/>
          <w:b/>
        </w:rPr>
        <w:t xml:space="preserve"> </w:t>
      </w:r>
    </w:p>
    <w:p w:rsidR="00296C0E" w:rsidRDefault="00000000">
      <w:pPr>
        <w:numPr>
          <w:ilvl w:val="1"/>
          <w:numId w:val="10"/>
        </w:numPr>
        <w:spacing w:after="8" w:line="248" w:lineRule="auto"/>
        <w:ind w:right="298" w:hanging="360"/>
        <w:jc w:val="both"/>
      </w:pPr>
      <w:r>
        <w:rPr>
          <w:rFonts w:ascii="Times New Roman" w:eastAsia="Times New Roman" w:hAnsi="Times New Roman" w:cs="Times New Roman"/>
        </w:rPr>
        <w:t xml:space="preserve">Oświadczam, że wszystkie podane przeze mnie dane umieszczone w niniejszym wniosku są prawdziwe. </w:t>
      </w:r>
    </w:p>
    <w:p w:rsidR="00296C0E" w:rsidRDefault="00000000">
      <w:pPr>
        <w:numPr>
          <w:ilvl w:val="1"/>
          <w:numId w:val="10"/>
        </w:numPr>
        <w:spacing w:after="37" w:line="248" w:lineRule="auto"/>
        <w:ind w:right="298" w:hanging="360"/>
        <w:jc w:val="both"/>
      </w:pPr>
      <w:r>
        <w:rPr>
          <w:rFonts w:ascii="Times New Roman" w:eastAsia="Times New Roman" w:hAnsi="Times New Roman" w:cs="Times New Roman"/>
        </w:rPr>
        <w:t>Oświadczam, że zapoznałem/</w:t>
      </w:r>
      <w:proofErr w:type="spellStart"/>
      <w:r>
        <w:rPr>
          <w:rFonts w:ascii="Times New Roman" w:eastAsia="Times New Roman" w:hAnsi="Times New Roman" w:cs="Times New Roman"/>
        </w:rPr>
        <w:t>am</w:t>
      </w:r>
      <w:proofErr w:type="spellEnd"/>
      <w:r>
        <w:rPr>
          <w:rFonts w:ascii="Times New Roman" w:eastAsia="Times New Roman" w:hAnsi="Times New Roman" w:cs="Times New Roman"/>
        </w:rPr>
        <w:t xml:space="preserve"> się z warunkami i zasadami przeprowadzania naboru wniosków o zawarcie umowy najmu lokalu mieszkalnego określonymi w uchwale Rady Miejskiej Węglińca z dnia 29.05.2025r. nr 256/XV/2025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 </w:t>
      </w:r>
    </w:p>
    <w:p w:rsidR="00296C0E" w:rsidRDefault="00000000">
      <w:pPr>
        <w:numPr>
          <w:ilvl w:val="1"/>
          <w:numId w:val="10"/>
        </w:numPr>
        <w:spacing w:after="8" w:line="248" w:lineRule="auto"/>
        <w:ind w:right="298" w:hanging="360"/>
        <w:jc w:val="both"/>
      </w:pPr>
      <w:r>
        <w:rPr>
          <w:rFonts w:ascii="Times New Roman" w:eastAsia="Times New Roman" w:hAnsi="Times New Roman" w:cs="Times New Roman"/>
        </w:rPr>
        <w:t xml:space="preserve">Oświadczam, że zapoznałem się z klauzulą informacyjną dotyczącą przetwarzania moich danych osobowych zawartych w niniejszym wniosku i wyrażam zgodę na przetwarzanie moich danych osobowych. </w:t>
      </w:r>
    </w:p>
    <w:p w:rsidR="00296C0E" w:rsidRDefault="00000000">
      <w:pPr>
        <w:spacing w:after="12"/>
        <w:ind w:left="110"/>
      </w:pPr>
      <w:r>
        <w:rPr>
          <w:rFonts w:ascii="Times New Roman" w:eastAsia="Times New Roman" w:hAnsi="Times New Roman" w:cs="Times New Roman"/>
        </w:rPr>
        <w:t xml:space="preserve"> </w:t>
      </w:r>
    </w:p>
    <w:p w:rsidR="00296C0E" w:rsidRDefault="00000000">
      <w:pPr>
        <w:spacing w:after="14"/>
        <w:ind w:left="110"/>
      </w:pPr>
      <w:r>
        <w:rPr>
          <w:rFonts w:ascii="Times New Roman" w:eastAsia="Times New Roman" w:hAnsi="Times New Roman" w:cs="Times New Roman"/>
        </w:rPr>
        <w:t xml:space="preserve"> </w:t>
      </w:r>
    </w:p>
    <w:p w:rsidR="00296C0E" w:rsidRDefault="00000000">
      <w:pPr>
        <w:spacing w:after="63"/>
        <w:ind w:left="110"/>
      </w:pPr>
      <w:r>
        <w:rPr>
          <w:rFonts w:ascii="Times New Roman" w:eastAsia="Times New Roman" w:hAnsi="Times New Roman" w:cs="Times New Roman"/>
        </w:rPr>
        <w:t xml:space="preserve"> </w:t>
      </w:r>
    </w:p>
    <w:p w:rsidR="00296C0E" w:rsidRDefault="00000000">
      <w:pPr>
        <w:pStyle w:val="Nagwek3"/>
        <w:spacing w:after="61"/>
        <w:ind w:left="535"/>
      </w:pPr>
      <w:r>
        <w:rPr>
          <w:sz w:val="22"/>
        </w:rPr>
        <w:t>VI.</w:t>
      </w:r>
      <w:r>
        <w:rPr>
          <w:rFonts w:ascii="Arial" w:eastAsia="Arial" w:hAnsi="Arial" w:cs="Arial"/>
          <w:sz w:val="22"/>
        </w:rPr>
        <w:t xml:space="preserve"> </w:t>
      </w:r>
      <w:r>
        <w:t xml:space="preserve">Załączone dokumenty </w:t>
      </w:r>
    </w:p>
    <w:p w:rsidR="00296C0E" w:rsidRDefault="00000000">
      <w:pPr>
        <w:spacing w:after="106" w:line="248" w:lineRule="auto"/>
        <w:ind w:left="561" w:hanging="10"/>
        <w:jc w:val="both"/>
      </w:pPr>
      <w:r>
        <w:rPr>
          <w:rFonts w:ascii="Times New Roman" w:eastAsia="Times New Roman" w:hAnsi="Times New Roman" w:cs="Times New Roman"/>
        </w:rPr>
        <w:t xml:space="preserve">Do wniosku dołączam następujące dokumenty </w:t>
      </w:r>
    </w:p>
    <w:p w:rsidR="00296C0E" w:rsidRDefault="00000000">
      <w:pPr>
        <w:spacing w:after="0"/>
        <w:ind w:left="110"/>
      </w:pPr>
      <w:r>
        <w:rPr>
          <w:rFonts w:ascii="Times New Roman" w:eastAsia="Times New Roman" w:hAnsi="Times New Roman" w:cs="Times New Roman"/>
        </w:rPr>
        <w:t xml:space="preserve"> </w:t>
      </w:r>
    </w:p>
    <w:p w:rsidR="00296C0E" w:rsidRDefault="00000000">
      <w:pPr>
        <w:spacing w:after="21"/>
        <w:ind w:left="110"/>
      </w:pPr>
      <w:r>
        <w:rPr>
          <w:rFonts w:ascii="Times New Roman" w:eastAsia="Times New Roman" w:hAnsi="Times New Roman" w:cs="Times New Roman"/>
        </w:rPr>
        <w:t xml:space="preserve"> </w:t>
      </w:r>
    </w:p>
    <w:p w:rsidR="00296C0E" w:rsidRDefault="00000000">
      <w:pPr>
        <w:numPr>
          <w:ilvl w:val="0"/>
          <w:numId w:val="11"/>
        </w:numPr>
        <w:spacing w:after="159"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59"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61"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56"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59"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59"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61"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57" w:line="248" w:lineRule="auto"/>
        <w:ind w:left="882" w:hanging="331"/>
        <w:jc w:val="both"/>
      </w:pPr>
      <w:r>
        <w:rPr>
          <w:rFonts w:ascii="Times New Roman" w:eastAsia="Times New Roman" w:hAnsi="Times New Roman" w:cs="Times New Roman"/>
        </w:rPr>
        <w:lastRenderedPageBreak/>
        <w:t xml:space="preserve">………………………………………………………………………………………………………… </w:t>
      </w:r>
    </w:p>
    <w:p w:rsidR="00296C0E" w:rsidRDefault="00000000">
      <w:pPr>
        <w:numPr>
          <w:ilvl w:val="0"/>
          <w:numId w:val="11"/>
        </w:numPr>
        <w:spacing w:after="161"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61"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58" w:line="248" w:lineRule="auto"/>
        <w:ind w:left="882" w:hanging="331"/>
        <w:jc w:val="both"/>
      </w:pPr>
      <w:r>
        <w:rPr>
          <w:rFonts w:ascii="Times New Roman" w:eastAsia="Times New Roman" w:hAnsi="Times New Roman" w:cs="Times New Roman"/>
        </w:rPr>
        <w:t xml:space="preserve">………………………………………………………………………………………………………… </w:t>
      </w:r>
    </w:p>
    <w:p w:rsidR="00296C0E" w:rsidRDefault="00000000">
      <w:pPr>
        <w:numPr>
          <w:ilvl w:val="0"/>
          <w:numId w:val="11"/>
        </w:numPr>
        <w:spacing w:after="106" w:line="248" w:lineRule="auto"/>
        <w:ind w:left="882" w:hanging="331"/>
        <w:jc w:val="both"/>
      </w:pPr>
      <w:r>
        <w:rPr>
          <w:rFonts w:ascii="Times New Roman" w:eastAsia="Times New Roman" w:hAnsi="Times New Roman" w:cs="Times New Roman"/>
        </w:rPr>
        <w:t xml:space="preserve">………………………………………………………………………………………………………… </w:t>
      </w:r>
    </w:p>
    <w:p w:rsidR="00296C0E" w:rsidRDefault="00000000">
      <w:pPr>
        <w:spacing w:after="96"/>
        <w:ind w:left="110"/>
      </w:pPr>
      <w:r>
        <w:rPr>
          <w:rFonts w:ascii="Times New Roman" w:eastAsia="Times New Roman" w:hAnsi="Times New Roman" w:cs="Times New Roman"/>
        </w:rPr>
        <w:t xml:space="preserve"> </w:t>
      </w:r>
    </w:p>
    <w:p w:rsidR="00296C0E" w:rsidRDefault="00000000">
      <w:pPr>
        <w:spacing w:after="103"/>
        <w:ind w:left="110"/>
      </w:pPr>
      <w:r>
        <w:rPr>
          <w:rFonts w:ascii="Times New Roman" w:eastAsia="Times New Roman" w:hAnsi="Times New Roman" w:cs="Times New Roman"/>
        </w:rPr>
        <w:t xml:space="preserve"> </w:t>
      </w:r>
    </w:p>
    <w:p w:rsidR="00296C0E" w:rsidRDefault="00000000">
      <w:pPr>
        <w:spacing w:after="0"/>
        <w:ind w:left="110"/>
      </w:pPr>
      <w:r>
        <w:rPr>
          <w:rFonts w:ascii="Times New Roman" w:eastAsia="Times New Roman" w:hAnsi="Times New Roman" w:cs="Times New Roman"/>
        </w:rPr>
        <w:t xml:space="preserve"> </w:t>
      </w:r>
    </w:p>
    <w:tbl>
      <w:tblPr>
        <w:tblStyle w:val="TableGrid"/>
        <w:tblW w:w="8767" w:type="dxa"/>
        <w:tblInd w:w="540" w:type="dxa"/>
        <w:tblCellMar>
          <w:top w:w="43" w:type="dxa"/>
          <w:left w:w="0" w:type="dxa"/>
          <w:bottom w:w="0" w:type="dxa"/>
          <w:right w:w="0" w:type="dxa"/>
        </w:tblCellMar>
        <w:tblLook w:val="04A0" w:firstRow="1" w:lastRow="0" w:firstColumn="1" w:lastColumn="0" w:noHBand="0" w:noVBand="1"/>
      </w:tblPr>
      <w:tblGrid>
        <w:gridCol w:w="5334"/>
        <w:gridCol w:w="3433"/>
      </w:tblGrid>
      <w:tr w:rsidR="00296C0E">
        <w:trPr>
          <w:trHeight w:val="313"/>
        </w:trPr>
        <w:tc>
          <w:tcPr>
            <w:tcW w:w="5334" w:type="dxa"/>
            <w:tcBorders>
              <w:top w:val="nil"/>
              <w:left w:val="nil"/>
              <w:bottom w:val="nil"/>
              <w:right w:val="nil"/>
            </w:tcBorders>
          </w:tcPr>
          <w:p w:rsidR="00296C0E" w:rsidRDefault="00000000">
            <w:pPr>
              <w:spacing w:after="0"/>
            </w:pPr>
            <w:r>
              <w:rPr>
                <w:rFonts w:ascii="Times New Roman" w:eastAsia="Times New Roman" w:hAnsi="Times New Roman" w:cs="Times New Roman"/>
              </w:rPr>
              <w:t xml:space="preserve">……………………………………………… </w:t>
            </w:r>
          </w:p>
        </w:tc>
        <w:tc>
          <w:tcPr>
            <w:tcW w:w="3433" w:type="dxa"/>
            <w:tcBorders>
              <w:top w:val="nil"/>
              <w:left w:val="nil"/>
              <w:bottom w:val="nil"/>
              <w:right w:val="nil"/>
            </w:tcBorders>
          </w:tcPr>
          <w:p w:rsidR="00296C0E" w:rsidRDefault="00000000">
            <w:pPr>
              <w:spacing w:after="0"/>
              <w:jc w:val="both"/>
            </w:pPr>
            <w:r>
              <w:rPr>
                <w:rFonts w:ascii="Times New Roman" w:eastAsia="Times New Roman" w:hAnsi="Times New Roman" w:cs="Times New Roman"/>
              </w:rPr>
              <w:t xml:space="preserve">……………………..………………… </w:t>
            </w:r>
          </w:p>
        </w:tc>
      </w:tr>
      <w:tr w:rsidR="00296C0E">
        <w:trPr>
          <w:trHeight w:val="313"/>
        </w:trPr>
        <w:tc>
          <w:tcPr>
            <w:tcW w:w="5334" w:type="dxa"/>
            <w:tcBorders>
              <w:top w:val="nil"/>
              <w:left w:val="nil"/>
              <w:bottom w:val="nil"/>
              <w:right w:val="nil"/>
            </w:tcBorders>
          </w:tcPr>
          <w:p w:rsidR="00296C0E" w:rsidRDefault="00000000">
            <w:pPr>
              <w:spacing w:after="0"/>
              <w:ind w:left="552"/>
            </w:pPr>
            <w:r>
              <w:rPr>
                <w:rFonts w:ascii="Times New Roman" w:eastAsia="Times New Roman" w:hAnsi="Times New Roman" w:cs="Times New Roman"/>
              </w:rPr>
              <w:t xml:space="preserve">Imię i nazwisko wnioskodawcy </w:t>
            </w:r>
          </w:p>
        </w:tc>
        <w:tc>
          <w:tcPr>
            <w:tcW w:w="3433" w:type="dxa"/>
            <w:tcBorders>
              <w:top w:val="nil"/>
              <w:left w:val="nil"/>
              <w:bottom w:val="nil"/>
              <w:right w:val="nil"/>
            </w:tcBorders>
          </w:tcPr>
          <w:p w:rsidR="00296C0E" w:rsidRDefault="00000000">
            <w:pPr>
              <w:spacing w:after="0"/>
              <w:ind w:left="297"/>
              <w:jc w:val="center"/>
            </w:pPr>
            <w:r>
              <w:rPr>
                <w:rFonts w:ascii="Times New Roman" w:eastAsia="Times New Roman" w:hAnsi="Times New Roman" w:cs="Times New Roman"/>
              </w:rPr>
              <w:t xml:space="preserve">Data, podpis </w:t>
            </w:r>
          </w:p>
        </w:tc>
      </w:tr>
    </w:tbl>
    <w:p w:rsidR="00296C0E" w:rsidRDefault="00000000">
      <w:pPr>
        <w:spacing w:after="0"/>
      </w:pPr>
      <w:r>
        <w:rPr>
          <w:rFonts w:ascii="Times New Roman" w:eastAsia="Times New Roman" w:hAnsi="Times New Roman" w:cs="Times New Roman"/>
        </w:rPr>
        <w:t xml:space="preserve"> </w:t>
      </w:r>
    </w:p>
    <w:p w:rsidR="00296C0E" w:rsidRDefault="00296C0E">
      <w:pPr>
        <w:sectPr w:rsidR="00296C0E">
          <w:footerReference w:type="even" r:id="rId13"/>
          <w:footerReference w:type="default" r:id="rId14"/>
          <w:footerReference w:type="first" r:id="rId15"/>
          <w:pgSz w:w="11904" w:h="16836"/>
          <w:pgMar w:top="1308" w:right="1176" w:bottom="1284" w:left="1133" w:header="708" w:footer="262" w:gutter="0"/>
          <w:pgNumType w:start="1"/>
          <w:cols w:space="708"/>
        </w:sectPr>
      </w:pPr>
    </w:p>
    <w:p w:rsidR="00296C0E" w:rsidRDefault="00000000">
      <w:pPr>
        <w:pStyle w:val="Nagwek1"/>
        <w:ind w:left="0" w:right="410"/>
      </w:pPr>
      <w:r>
        <w:rPr>
          <w:sz w:val="40"/>
        </w:rPr>
        <w:lastRenderedPageBreak/>
        <w:t xml:space="preserve">         KLAUZULA INFORMACYJNA </w:t>
      </w:r>
    </w:p>
    <w:p w:rsidR="00296C0E" w:rsidRDefault="00000000">
      <w:pPr>
        <w:spacing w:after="9" w:line="216" w:lineRule="auto"/>
        <w:ind w:left="4155" w:hanging="3704"/>
      </w:pPr>
      <w:r>
        <w:rPr>
          <w:rFonts w:ascii="Times New Roman" w:eastAsia="Times New Roman" w:hAnsi="Times New Roman" w:cs="Times New Roman"/>
          <w:sz w:val="32"/>
        </w:rPr>
        <w:t xml:space="preserve">      dot. przetwarzania danych osobowych w związku z realizacją zadań     wynikających </w:t>
      </w:r>
    </w:p>
    <w:p w:rsidR="00296C0E" w:rsidRDefault="00000000">
      <w:pPr>
        <w:spacing w:after="111" w:line="249" w:lineRule="auto"/>
        <w:ind w:left="4385" w:hanging="4479"/>
      </w:pPr>
      <w:r>
        <w:rPr>
          <w:rFonts w:ascii="Times New Roman" w:eastAsia="Times New Roman" w:hAnsi="Times New Roman" w:cs="Times New Roman"/>
          <w:b/>
        </w:rPr>
        <w:t xml:space="preserve">           z ustawy 20 lipca 2018 r. o pomocy państwa w ponoszeniu wydatków mieszkaniowych w pierwszych latach najmu mieszkania </w:t>
      </w:r>
    </w:p>
    <w:p w:rsidR="00296C0E" w:rsidRDefault="00000000">
      <w:pPr>
        <w:spacing w:after="32" w:line="248" w:lineRule="auto"/>
        <w:ind w:left="561" w:hanging="10"/>
        <w:jc w:val="both"/>
      </w:pPr>
      <w:r>
        <w:rPr>
          <w:rFonts w:ascii="Times New Roman" w:eastAsia="Times New Roman" w:hAnsi="Times New Roman" w:cs="Times New Roman"/>
        </w:rPr>
        <w:t xml:space="preserve">Zgodnie z art. 13 ust. 1 i ust. 2 Rozporządzenia Parlamentu Europejskiego i Rady z dnia 27 kwietnia 2016 r. </w:t>
      </w:r>
    </w:p>
    <w:p w:rsidR="00296C0E" w:rsidRDefault="00000000">
      <w:pPr>
        <w:spacing w:after="8" w:line="248" w:lineRule="auto"/>
        <w:ind w:left="561" w:hanging="10"/>
        <w:jc w:val="both"/>
      </w:pPr>
      <w:r>
        <w:rPr>
          <w:rFonts w:ascii="Times New Roman" w:eastAsia="Times New Roman" w:hAnsi="Times New Roman" w:cs="Times New Roman"/>
        </w:rPr>
        <w:t xml:space="preserve">o ochronie osób fizycznych w związku z przetwarzaniem danych osobowych i w sprawie swobodnego przepływu takich danych oraz uchylenia dyrektywy 95/46/WE (dalej: RODO) informujemy, iż: </w:t>
      </w:r>
    </w:p>
    <w:p w:rsidR="00296C0E" w:rsidRDefault="00000000">
      <w:pPr>
        <w:numPr>
          <w:ilvl w:val="0"/>
          <w:numId w:val="12"/>
        </w:numPr>
        <w:spacing w:after="8" w:line="248" w:lineRule="auto"/>
        <w:ind w:right="325" w:hanging="284"/>
        <w:jc w:val="both"/>
      </w:pPr>
      <w:r>
        <w:rPr>
          <w:rFonts w:ascii="Times New Roman" w:eastAsia="Times New Roman" w:hAnsi="Times New Roman" w:cs="Times New Roman"/>
        </w:rPr>
        <w:t>Administratorem danych osobowych jest Burmistrz</w:t>
      </w:r>
      <w:r>
        <w:rPr>
          <w:rFonts w:ascii="Times New Roman" w:eastAsia="Times New Roman" w:hAnsi="Times New Roman" w:cs="Times New Roman"/>
          <w:b/>
        </w:rPr>
        <w:t xml:space="preserve"> </w:t>
      </w:r>
      <w:r>
        <w:rPr>
          <w:rFonts w:ascii="Times New Roman" w:eastAsia="Times New Roman" w:hAnsi="Times New Roman" w:cs="Times New Roman"/>
        </w:rPr>
        <w:t>Gminy i Miasta w Węglińcu</w:t>
      </w:r>
      <w:r>
        <w:rPr>
          <w:rFonts w:ascii="Times New Roman" w:eastAsia="Times New Roman" w:hAnsi="Times New Roman" w:cs="Times New Roman"/>
          <w:b/>
        </w:rPr>
        <w:t xml:space="preserve"> </w:t>
      </w:r>
      <w:r>
        <w:rPr>
          <w:rFonts w:ascii="Times New Roman" w:eastAsia="Times New Roman" w:hAnsi="Times New Roman" w:cs="Times New Roman"/>
        </w:rPr>
        <w:t xml:space="preserve">z siedzibą w Węglińcu przy ul. Sikorskiego 3, 59-940, tel. 757711437, adres e-mail: wegliniec@wegliniec.pl, </w:t>
      </w:r>
    </w:p>
    <w:p w:rsidR="00296C0E" w:rsidRDefault="00000000">
      <w:pPr>
        <w:numPr>
          <w:ilvl w:val="0"/>
          <w:numId w:val="12"/>
        </w:numPr>
        <w:spacing w:after="8" w:line="248" w:lineRule="auto"/>
        <w:ind w:right="325" w:hanging="284"/>
        <w:jc w:val="both"/>
      </w:pPr>
      <w:r>
        <w:rPr>
          <w:rFonts w:ascii="Times New Roman" w:eastAsia="Times New Roman" w:hAnsi="Times New Roman" w:cs="Times New Roman"/>
        </w:rPr>
        <w:t xml:space="preserve">Administrator wyznaczył Inspektora ochrony danych (dane IOD), z którym mogą się Państwo kontaktować w sprawach dotyczących przetwarzania Państwa danych osobowych w tym realizacji Państwa praw, za pośrednictwem adresu e-mailem: </w:t>
      </w:r>
      <w:proofErr w:type="gramStart"/>
      <w:r>
        <w:rPr>
          <w:rFonts w:ascii="Times New Roman" w:eastAsia="Times New Roman" w:hAnsi="Times New Roman" w:cs="Times New Roman"/>
        </w:rPr>
        <w:t>januszwyspianski@abi24.eu .</w:t>
      </w:r>
      <w:proofErr w:type="gramEnd"/>
      <w:r>
        <w:rPr>
          <w:rFonts w:ascii="Times New Roman" w:eastAsia="Times New Roman" w:hAnsi="Times New Roman" w:cs="Times New Roman"/>
        </w:rPr>
        <w:t xml:space="preserve"> </w:t>
      </w:r>
    </w:p>
    <w:p w:rsidR="00296C0E" w:rsidRDefault="00000000">
      <w:pPr>
        <w:numPr>
          <w:ilvl w:val="0"/>
          <w:numId w:val="12"/>
        </w:numPr>
        <w:spacing w:after="8" w:line="248" w:lineRule="auto"/>
        <w:ind w:right="325" w:hanging="284"/>
        <w:jc w:val="both"/>
      </w:pPr>
      <w:r>
        <w:rPr>
          <w:rFonts w:ascii="Times New Roman" w:eastAsia="Times New Roman" w:hAnsi="Times New Roman" w:cs="Times New Roman"/>
        </w:rPr>
        <w:t xml:space="preserve">Podstawy i cele przetwarzania: </w:t>
      </w:r>
    </w:p>
    <w:p w:rsidR="00296C0E" w:rsidRDefault="00000000">
      <w:pPr>
        <w:numPr>
          <w:ilvl w:val="1"/>
          <w:numId w:val="12"/>
        </w:numPr>
        <w:spacing w:after="8" w:line="248" w:lineRule="auto"/>
        <w:ind w:right="321" w:hanging="338"/>
        <w:jc w:val="both"/>
      </w:pPr>
      <w:r>
        <w:rPr>
          <w:rFonts w:ascii="Times New Roman" w:eastAsia="Times New Roman" w:hAnsi="Times New Roman" w:cs="Times New Roman"/>
        </w:rPr>
        <w:t>art. 6 ust. 1 lit e) RODO w związku ustawą z dnia 8 marca 1990 r. o samorządzie gminnym, ustawą z dnia 20 lipca 2018 r. o pomocy państwa w ponoszeniu wydatków mieszkaniowych w pierwszych latach najmu mieszkania, ustawą z dnia 26 października 1995 r. o niektórych formach popierania budownictwa mieszkaniowego i ustawą z dnia 8 grudnia 2006 r. o finansowym wsparciu niektórych przedsięwzięć mieszkaniowych w celu wykonania zadania realizowanego w interesie publicznym oraz w ramach sprawowania władzy publicznej powierzonej Administratorowi, jakim jest wspieranie budownictwa mieszkaniowego i tworzenia lokali na wynajem;</w:t>
      </w:r>
      <w:r>
        <w:rPr>
          <w:rFonts w:ascii="Times New Roman" w:eastAsia="Times New Roman" w:hAnsi="Times New Roman" w:cs="Times New Roman"/>
          <w:sz w:val="20"/>
        </w:rPr>
        <w:t xml:space="preserve"> </w:t>
      </w:r>
    </w:p>
    <w:p w:rsidR="00296C0E" w:rsidRDefault="00000000">
      <w:pPr>
        <w:numPr>
          <w:ilvl w:val="1"/>
          <w:numId w:val="12"/>
        </w:numPr>
        <w:spacing w:after="8" w:line="248" w:lineRule="auto"/>
        <w:ind w:right="321" w:hanging="338"/>
        <w:jc w:val="both"/>
      </w:pPr>
      <w:r>
        <w:rPr>
          <w:rFonts w:ascii="Times New Roman" w:eastAsia="Times New Roman" w:hAnsi="Times New Roman" w:cs="Times New Roman"/>
        </w:rPr>
        <w:t>dane osobowe przetwarzane będą na podstawie art. 6 ust. 1 lit. c) RODO oraz art. 9 ust. 2 lit. g) RODO, tj. w celu wypełniania obowiązków prawnych ciążących na Administratorze oraz ze względów związanych z ważnym interesem publicznym wynikających z ustawy 20 lipca 2018 r. o pomocy państwa w ponoszeniu wydatków mieszkaniowych w pierwszych latach najmu mieszkania oraz realizacji Uchwały nr 256/XV/2025 Rady Miejskiej Węglińca z dnia 29.05.2025r.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w:t>
      </w:r>
      <w:r>
        <w:rPr>
          <w:rFonts w:ascii="Times New Roman" w:eastAsia="Times New Roman" w:hAnsi="Times New Roman" w:cs="Times New Roman"/>
          <w:sz w:val="20"/>
        </w:rPr>
        <w:t xml:space="preserve"> </w:t>
      </w:r>
    </w:p>
    <w:p w:rsidR="00296C0E" w:rsidRDefault="00000000">
      <w:pPr>
        <w:numPr>
          <w:ilvl w:val="1"/>
          <w:numId w:val="12"/>
        </w:numPr>
        <w:spacing w:after="8" w:line="248" w:lineRule="auto"/>
        <w:ind w:right="321" w:hanging="338"/>
        <w:jc w:val="both"/>
      </w:pPr>
      <w:r>
        <w:rPr>
          <w:rFonts w:ascii="Times New Roman" w:eastAsia="Times New Roman" w:hAnsi="Times New Roman" w:cs="Times New Roman"/>
        </w:rPr>
        <w:t>dane osobowe w postaci numeru telefonu oraz adresu e-mail, który może Pani/Pan podać dobrowolnie będą przetwarzane na podstawie art. 6 ust. 1 lit. a) RODO, tj. w oparciu o udzieloną zgodę.</w:t>
      </w:r>
      <w:r>
        <w:rPr>
          <w:rFonts w:ascii="Times New Roman" w:eastAsia="Times New Roman" w:hAnsi="Times New Roman" w:cs="Times New Roman"/>
          <w:sz w:val="20"/>
        </w:rPr>
        <w:t xml:space="preserve"> </w:t>
      </w:r>
    </w:p>
    <w:p w:rsidR="00296C0E" w:rsidRDefault="00000000">
      <w:pPr>
        <w:numPr>
          <w:ilvl w:val="0"/>
          <w:numId w:val="12"/>
        </w:numPr>
        <w:spacing w:after="37" w:line="248" w:lineRule="auto"/>
        <w:ind w:right="325" w:hanging="284"/>
        <w:jc w:val="both"/>
      </w:pPr>
      <w:r>
        <w:rPr>
          <w:rFonts w:ascii="Times New Roman" w:eastAsia="Times New Roman" w:hAnsi="Times New Roman" w:cs="Times New Roman"/>
        </w:rPr>
        <w:t xml:space="preserve">Pani / Pana dane będą przetwarzane w celu realizacji zadań związanych z zawarciem umowy najmu lokalu mieszkalnego w budynku mieszkalnym w Węglińcu przy ul. Sportowej oraz w ramach sprawowania władzy publicznej powierzonej administratorowi jakim jest wspieranie budownictwa mieszkaniowego i tworzenia lokali na wynajem. </w:t>
      </w:r>
    </w:p>
    <w:p w:rsidR="00296C0E" w:rsidRDefault="00000000">
      <w:pPr>
        <w:numPr>
          <w:ilvl w:val="0"/>
          <w:numId w:val="12"/>
        </w:numPr>
        <w:spacing w:after="33" w:line="248" w:lineRule="auto"/>
        <w:ind w:right="325" w:hanging="284"/>
        <w:jc w:val="both"/>
      </w:pPr>
      <w:r>
        <w:rPr>
          <w:rFonts w:ascii="Times New Roman" w:eastAsia="Times New Roman" w:hAnsi="Times New Roman" w:cs="Times New Roman"/>
        </w:rPr>
        <w:t xml:space="preserve">Dane osobowe w postaci nr telefonu będą przetwarzane na podstawie Pani/Pana zgody (art. 6 ust. 1 lit. a RODO) w celu ułatwienia kontaktu umożliwiającego sprawne załatwienia sprawy i informowania o działaniach, podjętych w Pani/Pana sprawie. </w:t>
      </w:r>
    </w:p>
    <w:p w:rsidR="00296C0E" w:rsidRDefault="00000000">
      <w:pPr>
        <w:numPr>
          <w:ilvl w:val="0"/>
          <w:numId w:val="12"/>
        </w:numPr>
        <w:spacing w:after="8" w:line="248" w:lineRule="auto"/>
        <w:ind w:right="325" w:hanging="284"/>
        <w:jc w:val="both"/>
      </w:pPr>
      <w:r>
        <w:rPr>
          <w:rFonts w:ascii="Times New Roman" w:eastAsia="Times New Roman" w:hAnsi="Times New Roman" w:cs="Times New Roman"/>
        </w:rPr>
        <w:t xml:space="preserve">Pani/Pana dane osobowe będą przetwarzane na podstawie przepisów prawa, przez okres niezbędny do realizacji celów przetwarzania, lecz nie krócej niż okres wskazany w przepisach o archiwizacji (5 lat od dnia wykonania ostatniej czynności związanej z wykonaniem umowy), natomiast w odniesieniu do danych osobowych przetwarzanych w oparciu o udzieloną zgodę nie dłużej niż do czasu cofnięcia zgody. </w:t>
      </w:r>
    </w:p>
    <w:p w:rsidR="00296C0E" w:rsidRDefault="00000000">
      <w:pPr>
        <w:numPr>
          <w:ilvl w:val="0"/>
          <w:numId w:val="12"/>
        </w:numPr>
        <w:spacing w:after="29" w:line="248" w:lineRule="auto"/>
        <w:ind w:right="325" w:hanging="284"/>
        <w:jc w:val="both"/>
      </w:pPr>
      <w:r>
        <w:rPr>
          <w:rFonts w:ascii="Times New Roman" w:eastAsia="Times New Roman" w:hAnsi="Times New Roman" w:cs="Times New Roman"/>
        </w:rPr>
        <w:t xml:space="preserve">Pani/Pana dane osobowe zostaną przekazane SIM KZN Łużyce sp. z o.o. z siedzibą w Węglińcu jako podmiotowi uprawnionemu do zawarcia umowy najmu lokalu. Dostęp do danych osobowych mogą posiadać podmioty, realizujące dla administratora usługi informatyczne, serwisowe, prawne np. podmioty dostarczające oprogramowanie, podmioty świadczące obsługę prawną. Oprócz tego Pani/Pana dane osobowe mogą zostać przekazane innym podmiotom wyłącznie na podstawie przepisów prawa np. </w:t>
      </w:r>
    </w:p>
    <w:p w:rsidR="00296C0E" w:rsidRDefault="00000000">
      <w:pPr>
        <w:spacing w:after="8" w:line="248" w:lineRule="auto"/>
        <w:ind w:left="834" w:hanging="10"/>
        <w:jc w:val="both"/>
      </w:pPr>
      <w:r>
        <w:rPr>
          <w:rFonts w:ascii="Times New Roman" w:eastAsia="Times New Roman" w:hAnsi="Times New Roman" w:cs="Times New Roman"/>
        </w:rPr>
        <w:t xml:space="preserve">służbom, organom administracji oraz innym </w:t>
      </w:r>
      <w:proofErr w:type="gramStart"/>
      <w:r>
        <w:rPr>
          <w:rFonts w:ascii="Times New Roman" w:eastAsia="Times New Roman" w:hAnsi="Times New Roman" w:cs="Times New Roman"/>
        </w:rPr>
        <w:t>podmiotom</w:t>
      </w:r>
      <w:proofErr w:type="gramEnd"/>
      <w:r>
        <w:rPr>
          <w:rFonts w:ascii="Times New Roman" w:eastAsia="Times New Roman" w:hAnsi="Times New Roman" w:cs="Times New Roman"/>
        </w:rPr>
        <w:t xml:space="preserve"> jeżeli wykażą interes prawny. </w:t>
      </w:r>
    </w:p>
    <w:p w:rsidR="00296C0E" w:rsidRDefault="00000000">
      <w:pPr>
        <w:numPr>
          <w:ilvl w:val="0"/>
          <w:numId w:val="12"/>
        </w:numPr>
        <w:spacing w:after="8" w:line="248" w:lineRule="auto"/>
        <w:ind w:right="325" w:hanging="284"/>
        <w:jc w:val="both"/>
      </w:pPr>
      <w:r>
        <w:rPr>
          <w:rFonts w:ascii="Times New Roman" w:eastAsia="Times New Roman" w:hAnsi="Times New Roman" w:cs="Times New Roman"/>
        </w:rPr>
        <w:t xml:space="preserve">W związku z przetwarzaniem danych osobowych przez Administratora ma Pani/Pan prawo do: </w:t>
      </w:r>
    </w:p>
    <w:p w:rsidR="00296C0E" w:rsidRDefault="00000000">
      <w:pPr>
        <w:numPr>
          <w:ilvl w:val="1"/>
          <w:numId w:val="12"/>
        </w:numPr>
        <w:spacing w:after="8" w:line="248" w:lineRule="auto"/>
        <w:ind w:right="321" w:hanging="338"/>
        <w:jc w:val="both"/>
      </w:pPr>
      <w:r>
        <w:rPr>
          <w:rFonts w:ascii="Times New Roman" w:eastAsia="Times New Roman" w:hAnsi="Times New Roman" w:cs="Times New Roman"/>
        </w:rPr>
        <w:lastRenderedPageBreak/>
        <w:t>dostępu do treści danych na podstawie art. 15 RODO;</w:t>
      </w:r>
      <w:r>
        <w:rPr>
          <w:rFonts w:ascii="Times New Roman" w:eastAsia="Times New Roman" w:hAnsi="Times New Roman" w:cs="Times New Roman"/>
          <w:sz w:val="20"/>
        </w:rPr>
        <w:t xml:space="preserve"> 2)</w:t>
      </w:r>
      <w:r>
        <w:rPr>
          <w:rFonts w:ascii="Arial" w:eastAsia="Arial" w:hAnsi="Arial" w:cs="Arial"/>
          <w:sz w:val="20"/>
        </w:rPr>
        <w:t xml:space="preserve"> </w:t>
      </w:r>
      <w:r>
        <w:rPr>
          <w:rFonts w:ascii="Times New Roman" w:eastAsia="Times New Roman" w:hAnsi="Times New Roman" w:cs="Times New Roman"/>
        </w:rPr>
        <w:t>sprostowania danych na podstawie art. 16 RODO;</w:t>
      </w:r>
      <w:r>
        <w:rPr>
          <w:rFonts w:ascii="Times New Roman" w:eastAsia="Times New Roman" w:hAnsi="Times New Roman" w:cs="Times New Roman"/>
          <w:sz w:val="20"/>
        </w:rPr>
        <w:t xml:space="preserve"> </w:t>
      </w:r>
    </w:p>
    <w:p w:rsidR="00296C0E" w:rsidRDefault="00000000">
      <w:pPr>
        <w:spacing w:after="636" w:line="248" w:lineRule="auto"/>
        <w:ind w:left="834" w:hanging="10"/>
        <w:jc w:val="both"/>
      </w:pPr>
      <w:r>
        <w:rPr>
          <w:rFonts w:ascii="Times New Roman" w:eastAsia="Times New Roman" w:hAnsi="Times New Roman" w:cs="Times New Roman"/>
          <w:sz w:val="20"/>
        </w:rPr>
        <w:t>3)</w:t>
      </w:r>
      <w:r>
        <w:rPr>
          <w:rFonts w:ascii="Arial" w:eastAsia="Arial" w:hAnsi="Arial" w:cs="Arial"/>
          <w:sz w:val="20"/>
        </w:rPr>
        <w:t xml:space="preserve"> </w:t>
      </w:r>
      <w:r>
        <w:rPr>
          <w:rFonts w:ascii="Times New Roman" w:eastAsia="Times New Roman" w:hAnsi="Times New Roman" w:cs="Times New Roman"/>
        </w:rPr>
        <w:t xml:space="preserve">usunięcia danych na podstawie art. 17 </w:t>
      </w:r>
      <w:proofErr w:type="gramStart"/>
      <w:r>
        <w:rPr>
          <w:rFonts w:ascii="Times New Roman" w:eastAsia="Times New Roman" w:hAnsi="Times New Roman" w:cs="Times New Roman"/>
        </w:rPr>
        <w:t>RODO</w:t>
      </w:r>
      <w:proofErr w:type="gramEnd"/>
      <w:r>
        <w:rPr>
          <w:rFonts w:ascii="Times New Roman" w:eastAsia="Times New Roman" w:hAnsi="Times New Roman" w:cs="Times New Roman"/>
        </w:rPr>
        <w:t xml:space="preserve"> jeżeli:</w:t>
      </w:r>
      <w:r>
        <w:rPr>
          <w:rFonts w:ascii="Times New Roman" w:eastAsia="Times New Roman" w:hAnsi="Times New Roman" w:cs="Times New Roman"/>
          <w:sz w:val="20"/>
        </w:rPr>
        <w:t xml:space="preserve"> </w:t>
      </w:r>
    </w:p>
    <w:p w:rsidR="00296C0E" w:rsidRDefault="00000000">
      <w:pPr>
        <w:spacing w:after="3"/>
        <w:ind w:left="10" w:right="-15" w:hanging="10"/>
        <w:jc w:val="right"/>
      </w:pPr>
      <w:r>
        <w:rPr>
          <w:rFonts w:ascii="Times New Roman" w:eastAsia="Times New Roman" w:hAnsi="Times New Roman" w:cs="Times New Roman"/>
          <w:sz w:val="18"/>
        </w:rPr>
        <w:t>Strona 1</w:t>
      </w:r>
    </w:p>
    <w:p w:rsidR="00296C0E" w:rsidRDefault="00000000">
      <w:pPr>
        <w:numPr>
          <w:ilvl w:val="1"/>
          <w:numId w:val="13"/>
        </w:numPr>
        <w:spacing w:after="8" w:line="248" w:lineRule="auto"/>
        <w:ind w:hanging="336"/>
        <w:jc w:val="both"/>
      </w:pPr>
      <w:r>
        <w:rPr>
          <w:rFonts w:ascii="Times New Roman" w:eastAsia="Times New Roman" w:hAnsi="Times New Roman" w:cs="Times New Roman"/>
        </w:rPr>
        <w:t>wycofa Pani/Pan zgodę na przetwarzanie danych osobowych;</w:t>
      </w:r>
      <w:r>
        <w:rPr>
          <w:rFonts w:ascii="Times New Roman" w:eastAsia="Times New Roman" w:hAnsi="Times New Roman" w:cs="Times New Roman"/>
          <w:sz w:val="20"/>
        </w:rPr>
        <w:t xml:space="preserve"> </w:t>
      </w:r>
    </w:p>
    <w:p w:rsidR="00296C0E" w:rsidRDefault="00000000">
      <w:pPr>
        <w:numPr>
          <w:ilvl w:val="1"/>
          <w:numId w:val="13"/>
        </w:numPr>
        <w:spacing w:after="8" w:line="248" w:lineRule="auto"/>
        <w:ind w:hanging="336"/>
        <w:jc w:val="both"/>
      </w:pPr>
      <w:r>
        <w:rPr>
          <w:rFonts w:ascii="Times New Roman" w:eastAsia="Times New Roman" w:hAnsi="Times New Roman" w:cs="Times New Roman"/>
        </w:rPr>
        <w:t>dane osobowe przestaną być niezbędne do celów, w których zostały zebrane lub w których były przetwarzane;</w:t>
      </w:r>
      <w:r>
        <w:rPr>
          <w:rFonts w:ascii="Times New Roman" w:eastAsia="Times New Roman" w:hAnsi="Times New Roman" w:cs="Times New Roman"/>
          <w:sz w:val="20"/>
        </w:rPr>
        <w:t xml:space="preserve"> </w:t>
      </w:r>
    </w:p>
    <w:p w:rsidR="00296C0E" w:rsidRDefault="00000000">
      <w:pPr>
        <w:numPr>
          <w:ilvl w:val="1"/>
          <w:numId w:val="13"/>
        </w:numPr>
        <w:spacing w:after="8" w:line="248" w:lineRule="auto"/>
        <w:ind w:hanging="336"/>
        <w:jc w:val="both"/>
      </w:pPr>
      <w:r>
        <w:rPr>
          <w:rFonts w:ascii="Times New Roman" w:eastAsia="Times New Roman" w:hAnsi="Times New Roman" w:cs="Times New Roman"/>
        </w:rPr>
        <w:t>dane są przetwarzane niezgodnie z prawem;</w:t>
      </w:r>
      <w:r>
        <w:rPr>
          <w:rFonts w:ascii="Times New Roman" w:eastAsia="Times New Roman" w:hAnsi="Times New Roman" w:cs="Times New Roman"/>
          <w:sz w:val="20"/>
        </w:rPr>
        <w:t xml:space="preserve"> </w:t>
      </w:r>
    </w:p>
    <w:p w:rsidR="00296C0E" w:rsidRDefault="00000000">
      <w:pPr>
        <w:spacing w:after="8" w:line="248" w:lineRule="auto"/>
        <w:ind w:left="834" w:hanging="10"/>
        <w:jc w:val="both"/>
      </w:pPr>
      <w:r>
        <w:rPr>
          <w:rFonts w:ascii="Times New Roman" w:eastAsia="Times New Roman" w:hAnsi="Times New Roman" w:cs="Times New Roman"/>
          <w:sz w:val="20"/>
        </w:rPr>
        <w:t>4)</w:t>
      </w:r>
      <w:r>
        <w:rPr>
          <w:rFonts w:ascii="Arial" w:eastAsia="Arial" w:hAnsi="Arial" w:cs="Arial"/>
          <w:sz w:val="20"/>
        </w:rPr>
        <w:t xml:space="preserve"> </w:t>
      </w:r>
      <w:r>
        <w:rPr>
          <w:rFonts w:ascii="Times New Roman" w:eastAsia="Times New Roman" w:hAnsi="Times New Roman" w:cs="Times New Roman"/>
        </w:rPr>
        <w:t xml:space="preserve">ograniczenia przetwarzania danych na podstawie art. 18 </w:t>
      </w:r>
      <w:proofErr w:type="gramStart"/>
      <w:r>
        <w:rPr>
          <w:rFonts w:ascii="Times New Roman" w:eastAsia="Times New Roman" w:hAnsi="Times New Roman" w:cs="Times New Roman"/>
        </w:rPr>
        <w:t>RODO</w:t>
      </w:r>
      <w:proofErr w:type="gramEnd"/>
      <w:r>
        <w:rPr>
          <w:rFonts w:ascii="Times New Roman" w:eastAsia="Times New Roman" w:hAnsi="Times New Roman" w:cs="Times New Roman"/>
        </w:rPr>
        <w:t xml:space="preserve"> jeżeli:</w:t>
      </w:r>
      <w:r>
        <w:rPr>
          <w:rFonts w:ascii="Times New Roman" w:eastAsia="Times New Roman" w:hAnsi="Times New Roman" w:cs="Times New Roman"/>
          <w:sz w:val="20"/>
        </w:rPr>
        <w:t xml:space="preserve"> </w:t>
      </w:r>
    </w:p>
    <w:p w:rsidR="00296C0E" w:rsidRDefault="00000000">
      <w:pPr>
        <w:numPr>
          <w:ilvl w:val="0"/>
          <w:numId w:val="14"/>
        </w:numPr>
        <w:spacing w:after="8" w:line="248" w:lineRule="auto"/>
        <w:ind w:hanging="336"/>
        <w:jc w:val="both"/>
      </w:pPr>
      <w:r>
        <w:rPr>
          <w:rFonts w:ascii="Times New Roman" w:eastAsia="Times New Roman" w:hAnsi="Times New Roman" w:cs="Times New Roman"/>
        </w:rPr>
        <w:t xml:space="preserve">osoba, której dane dotyczą, kwestionuje prawidłowość danych osobowych; </w:t>
      </w:r>
    </w:p>
    <w:p w:rsidR="00296C0E" w:rsidRDefault="00000000">
      <w:pPr>
        <w:numPr>
          <w:ilvl w:val="0"/>
          <w:numId w:val="14"/>
        </w:numPr>
        <w:spacing w:after="29" w:line="248" w:lineRule="auto"/>
        <w:ind w:hanging="336"/>
        <w:jc w:val="both"/>
      </w:pPr>
      <w:r>
        <w:rPr>
          <w:rFonts w:ascii="Times New Roman" w:eastAsia="Times New Roman" w:hAnsi="Times New Roman" w:cs="Times New Roman"/>
        </w:rPr>
        <w:t xml:space="preserve">przetwarzanie jest niezgodne z prawem, a osoba, której dane dotyczą, sprzeciwia się usunięciu danych osobowych, żądając w zamian ograniczenia ich wykorzystywania; </w:t>
      </w:r>
    </w:p>
    <w:p w:rsidR="00296C0E" w:rsidRDefault="00000000">
      <w:pPr>
        <w:numPr>
          <w:ilvl w:val="0"/>
          <w:numId w:val="14"/>
        </w:numPr>
        <w:spacing w:after="8" w:line="248" w:lineRule="auto"/>
        <w:ind w:hanging="336"/>
        <w:jc w:val="both"/>
      </w:pPr>
      <w:r>
        <w:rPr>
          <w:rFonts w:ascii="Times New Roman" w:eastAsia="Times New Roman" w:hAnsi="Times New Roman" w:cs="Times New Roman"/>
        </w:rPr>
        <w:t xml:space="preserve">Administrator nie potrzebuje już danych osobowych do celów przetwarzania, ale są one potrzebne osobie, której dane dotyczą, do ustalenia, dochodzenia lub obrony roszczeń; </w:t>
      </w:r>
    </w:p>
    <w:p w:rsidR="00296C0E" w:rsidRDefault="00000000">
      <w:pPr>
        <w:numPr>
          <w:ilvl w:val="0"/>
          <w:numId w:val="14"/>
        </w:numPr>
        <w:spacing w:after="8" w:line="248" w:lineRule="auto"/>
        <w:ind w:hanging="336"/>
        <w:jc w:val="both"/>
      </w:pPr>
      <w:r>
        <w:rPr>
          <w:rFonts w:ascii="Times New Roman" w:eastAsia="Times New Roman" w:hAnsi="Times New Roman" w:cs="Times New Roman"/>
        </w:rPr>
        <w:t xml:space="preserve">osoba, której dane dotyczą, wniosła sprzeciw wobec przetwarzania – do czasu stwierdzenia, czy prawnie uzasadnione podstawy po stronie administratora są nadrzędne wobec podstaw sprzeciwu osoby, której dane dotyczą; </w:t>
      </w:r>
    </w:p>
    <w:p w:rsidR="00296C0E" w:rsidRDefault="00000000">
      <w:pPr>
        <w:numPr>
          <w:ilvl w:val="0"/>
          <w:numId w:val="14"/>
        </w:numPr>
        <w:spacing w:after="8" w:line="248" w:lineRule="auto"/>
        <w:ind w:hanging="336"/>
        <w:jc w:val="both"/>
      </w:pPr>
      <w:r>
        <w:rPr>
          <w:rFonts w:ascii="Times New Roman" w:eastAsia="Times New Roman" w:hAnsi="Times New Roman" w:cs="Times New Roman"/>
        </w:rPr>
        <w:t xml:space="preserve">wystąpienie z żądaniem ograniczenia przetwarzania nie wpływa na tok i przebieg postępowania. </w:t>
      </w:r>
    </w:p>
    <w:p w:rsidR="00296C0E" w:rsidRDefault="00000000">
      <w:pPr>
        <w:numPr>
          <w:ilvl w:val="0"/>
          <w:numId w:val="15"/>
        </w:numPr>
        <w:spacing w:after="8" w:line="248" w:lineRule="auto"/>
        <w:ind w:left="1182" w:hanging="358"/>
        <w:jc w:val="both"/>
      </w:pPr>
      <w:r>
        <w:rPr>
          <w:rFonts w:ascii="Times New Roman" w:eastAsia="Times New Roman" w:hAnsi="Times New Roman" w:cs="Times New Roman"/>
        </w:rPr>
        <w:t>wniesienia sprzeciwu wobec przetwarzania danych na podstawie art. 21 RODO, wobec przetwarzania danych osobowych opartego na art. 6 ust. 1 lit. e RODO;</w:t>
      </w:r>
      <w:r>
        <w:rPr>
          <w:rFonts w:ascii="Times New Roman" w:eastAsia="Times New Roman" w:hAnsi="Times New Roman" w:cs="Times New Roman"/>
          <w:sz w:val="20"/>
        </w:rPr>
        <w:t xml:space="preserve"> </w:t>
      </w:r>
    </w:p>
    <w:p w:rsidR="00296C0E" w:rsidRDefault="00000000">
      <w:pPr>
        <w:numPr>
          <w:ilvl w:val="0"/>
          <w:numId w:val="15"/>
        </w:numPr>
        <w:spacing w:after="8" w:line="248" w:lineRule="auto"/>
        <w:ind w:left="1182" w:hanging="358"/>
        <w:jc w:val="both"/>
      </w:pPr>
      <w:r>
        <w:rPr>
          <w:rFonts w:ascii="Times New Roman" w:eastAsia="Times New Roman" w:hAnsi="Times New Roman" w:cs="Times New Roman"/>
        </w:rPr>
        <w:t>cofnięcia zgody w dowolnym momencie. Cofnięcie zgody nie wpływa na przetwarzanie danych dokonywane przez administratora przed jej cofnięciem.</w:t>
      </w:r>
      <w:r>
        <w:rPr>
          <w:rFonts w:ascii="Times New Roman" w:eastAsia="Times New Roman" w:hAnsi="Times New Roman" w:cs="Times New Roman"/>
          <w:sz w:val="20"/>
        </w:rPr>
        <w:t xml:space="preserve"> </w:t>
      </w:r>
    </w:p>
    <w:p w:rsidR="00296C0E" w:rsidRDefault="00000000">
      <w:pPr>
        <w:spacing w:after="33" w:line="248" w:lineRule="auto"/>
        <w:ind w:left="835" w:right="337" w:hanging="284"/>
        <w:jc w:val="both"/>
      </w:pPr>
      <w:r>
        <w:rPr>
          <w:rFonts w:ascii="Times New Roman" w:eastAsia="Times New Roman" w:hAnsi="Times New Roman" w:cs="Times New Roman"/>
        </w:rPr>
        <w:t>9.</w:t>
      </w:r>
      <w:r>
        <w:rPr>
          <w:rFonts w:ascii="Arial" w:eastAsia="Arial" w:hAnsi="Arial" w:cs="Arial"/>
        </w:rPr>
        <w:t xml:space="preserve"> </w:t>
      </w:r>
      <w:r>
        <w:rPr>
          <w:rFonts w:ascii="Times New Roman" w:eastAsia="Times New Roman" w:hAnsi="Times New Roman" w:cs="Times New Roman"/>
        </w:rPr>
        <w:t>Podanie Pani/Pana danych: 1)</w:t>
      </w:r>
      <w:r>
        <w:rPr>
          <w:rFonts w:ascii="Arial" w:eastAsia="Arial" w:hAnsi="Arial" w:cs="Arial"/>
        </w:rPr>
        <w:t xml:space="preserve"> </w:t>
      </w:r>
      <w:r>
        <w:rPr>
          <w:rFonts w:ascii="Times New Roman" w:eastAsia="Times New Roman" w:hAnsi="Times New Roman" w:cs="Times New Roman"/>
        </w:rPr>
        <w:t xml:space="preserve">jest wymogiem ustawy na podstawie, której działa administrator. Jeżeli odmówi Pani/Pan podania danych lub poda nieprawidłowe dane, Administrator nie będzie mógł zrealizować celu do jakiego zobowiązują go przepisy prawa, </w:t>
      </w:r>
    </w:p>
    <w:p w:rsidR="00296C0E" w:rsidRDefault="00000000">
      <w:pPr>
        <w:numPr>
          <w:ilvl w:val="0"/>
          <w:numId w:val="16"/>
        </w:numPr>
        <w:spacing w:after="8" w:line="248" w:lineRule="auto"/>
        <w:ind w:right="163" w:hanging="360"/>
        <w:jc w:val="both"/>
      </w:pPr>
      <w:r>
        <w:rPr>
          <w:rFonts w:ascii="Times New Roman" w:eastAsia="Times New Roman" w:hAnsi="Times New Roman" w:cs="Times New Roman"/>
        </w:rPr>
        <w:t xml:space="preserve">jest warunkiem zawarcia umowy. Jeżeli nie poda Pani/Pan nam swoich danych osobowych nie będziemy mogli zawrzeć i realizować umowy, </w:t>
      </w:r>
    </w:p>
    <w:p w:rsidR="00296C0E" w:rsidRDefault="00000000">
      <w:pPr>
        <w:numPr>
          <w:ilvl w:val="0"/>
          <w:numId w:val="16"/>
        </w:numPr>
        <w:spacing w:after="8" w:line="248" w:lineRule="auto"/>
        <w:ind w:right="163" w:hanging="360"/>
        <w:jc w:val="both"/>
      </w:pPr>
      <w:r>
        <w:rPr>
          <w:rFonts w:ascii="Times New Roman" w:eastAsia="Times New Roman" w:hAnsi="Times New Roman" w:cs="Times New Roman"/>
        </w:rPr>
        <w:t>jest dobrowolne i odbywa się na podstawie Pani/Pana zgody, która może być cofnięta w dowolnym momencie. 10.</w:t>
      </w:r>
      <w:r>
        <w:rPr>
          <w:rFonts w:ascii="Arial" w:eastAsia="Arial" w:hAnsi="Arial" w:cs="Arial"/>
        </w:rPr>
        <w:t xml:space="preserve"> </w:t>
      </w:r>
      <w:r>
        <w:rPr>
          <w:rFonts w:ascii="Times New Roman" w:eastAsia="Times New Roman" w:hAnsi="Times New Roman" w:cs="Times New Roman"/>
        </w:rPr>
        <w:t xml:space="preserve">Przysługuje Pani/Panu także skarga do organu do organu nadzorczego - Prezesa Urzędu Ochrony Danych Osobowych, gdy uznasz, iż przetwarzanie Pani/Pana danych osobowych narusza przepisy ogólnego rozporządzenia o ochronie danych osobowych. </w:t>
      </w:r>
    </w:p>
    <w:p w:rsidR="00296C0E" w:rsidRDefault="00000000">
      <w:pPr>
        <w:spacing w:after="110" w:line="248" w:lineRule="auto"/>
        <w:ind w:left="561" w:hanging="10"/>
        <w:jc w:val="both"/>
      </w:pPr>
      <w:r>
        <w:rPr>
          <w:rFonts w:ascii="Times New Roman" w:eastAsia="Times New Roman" w:hAnsi="Times New Roman" w:cs="Times New Roman"/>
        </w:rPr>
        <w:t>11.</w:t>
      </w:r>
      <w:r>
        <w:rPr>
          <w:rFonts w:ascii="Arial" w:eastAsia="Arial" w:hAnsi="Arial" w:cs="Arial"/>
        </w:rPr>
        <w:t xml:space="preserve"> </w:t>
      </w:r>
      <w:r>
        <w:rPr>
          <w:rFonts w:ascii="Times New Roman" w:eastAsia="Times New Roman" w:hAnsi="Times New Roman" w:cs="Times New Roman"/>
        </w:rPr>
        <w:t>Pani/Pana dane nie będą przetwarzane w sposób zautomatyzowany, w tym również w formie profilowania. 12.</w:t>
      </w:r>
      <w:r>
        <w:rPr>
          <w:rFonts w:ascii="Arial" w:eastAsia="Arial" w:hAnsi="Arial" w:cs="Arial"/>
        </w:rPr>
        <w:t xml:space="preserve"> </w:t>
      </w:r>
      <w:r>
        <w:rPr>
          <w:rFonts w:ascii="Times New Roman" w:eastAsia="Times New Roman" w:hAnsi="Times New Roman" w:cs="Times New Roman"/>
        </w:rPr>
        <w:t xml:space="preserve">Administrator nie przekazuje danych osobowych do państwa trzeciego lub organizacji międzynarodowych. </w:t>
      </w:r>
    </w:p>
    <w:p w:rsidR="00296C0E" w:rsidRDefault="00000000">
      <w:pPr>
        <w:spacing w:after="98"/>
        <w:ind w:left="110"/>
      </w:pPr>
      <w:r>
        <w:rPr>
          <w:rFonts w:ascii="Times New Roman" w:eastAsia="Times New Roman" w:hAnsi="Times New Roman" w:cs="Times New Roman"/>
        </w:rPr>
        <w:t xml:space="preserve"> </w:t>
      </w:r>
    </w:p>
    <w:p w:rsidR="00296C0E" w:rsidRDefault="00000000">
      <w:pPr>
        <w:spacing w:after="96"/>
        <w:ind w:left="110"/>
      </w:pPr>
      <w:r>
        <w:rPr>
          <w:rFonts w:ascii="Times New Roman" w:eastAsia="Times New Roman" w:hAnsi="Times New Roman" w:cs="Times New Roman"/>
        </w:rPr>
        <w:t xml:space="preserve"> </w:t>
      </w:r>
    </w:p>
    <w:p w:rsidR="00296C0E" w:rsidRDefault="00000000">
      <w:pPr>
        <w:spacing w:after="98"/>
        <w:ind w:left="110"/>
      </w:pPr>
      <w:r>
        <w:rPr>
          <w:rFonts w:ascii="Times New Roman" w:eastAsia="Times New Roman" w:hAnsi="Times New Roman" w:cs="Times New Roman"/>
        </w:rPr>
        <w:t xml:space="preserve"> </w:t>
      </w:r>
    </w:p>
    <w:p w:rsidR="00296C0E" w:rsidRDefault="00000000">
      <w:pPr>
        <w:spacing w:after="139"/>
        <w:ind w:left="110"/>
      </w:pPr>
      <w:r>
        <w:rPr>
          <w:rFonts w:ascii="Times New Roman" w:eastAsia="Times New Roman" w:hAnsi="Times New Roman" w:cs="Times New Roman"/>
        </w:rPr>
        <w:t xml:space="preserve"> </w:t>
      </w:r>
    </w:p>
    <w:p w:rsidR="00296C0E" w:rsidRDefault="00000000">
      <w:pPr>
        <w:tabs>
          <w:tab w:val="center" w:pos="2666"/>
          <w:tab w:val="center" w:pos="8116"/>
        </w:tabs>
        <w:spacing w:after="132" w:line="248" w:lineRule="auto"/>
      </w:pPr>
      <w: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296C0E" w:rsidRDefault="00000000">
      <w:pPr>
        <w:tabs>
          <w:tab w:val="center" w:pos="2026"/>
          <w:tab w:val="center" w:pos="7079"/>
          <w:tab w:val="center" w:pos="8154"/>
        </w:tabs>
        <w:spacing w:after="8" w:line="248" w:lineRule="auto"/>
      </w:pPr>
      <w:r>
        <w:tab/>
      </w:r>
      <w:r>
        <w:rPr>
          <w:rFonts w:ascii="Times New Roman" w:eastAsia="Times New Roman" w:hAnsi="Times New Roman" w:cs="Times New Roman"/>
        </w:rPr>
        <w:t xml:space="preserve">                        Miejscowość i data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Podpis </w:t>
      </w:r>
    </w:p>
    <w:p w:rsidR="00296C0E" w:rsidRDefault="00000000">
      <w:pPr>
        <w:spacing w:after="4672"/>
      </w:pPr>
      <w:r>
        <w:rPr>
          <w:rFonts w:ascii="Times New Roman" w:eastAsia="Times New Roman" w:hAnsi="Times New Roman" w:cs="Times New Roman"/>
        </w:rPr>
        <w:t xml:space="preserve"> </w:t>
      </w:r>
    </w:p>
    <w:p w:rsidR="00296C0E" w:rsidRDefault="00000000">
      <w:pPr>
        <w:spacing w:after="3"/>
        <w:ind w:left="10" w:right="-15" w:hanging="10"/>
        <w:jc w:val="right"/>
      </w:pPr>
      <w:r>
        <w:rPr>
          <w:rFonts w:ascii="Times New Roman" w:eastAsia="Times New Roman" w:hAnsi="Times New Roman" w:cs="Times New Roman"/>
          <w:sz w:val="18"/>
        </w:rPr>
        <w:lastRenderedPageBreak/>
        <w:t>Strona 2</w:t>
      </w:r>
    </w:p>
    <w:p w:rsidR="00296C0E" w:rsidRDefault="00296C0E">
      <w:pPr>
        <w:sectPr w:rsidR="00296C0E">
          <w:footerReference w:type="even" r:id="rId16"/>
          <w:footerReference w:type="default" r:id="rId17"/>
          <w:footerReference w:type="first" r:id="rId18"/>
          <w:pgSz w:w="11904" w:h="16836"/>
          <w:pgMar w:top="1313" w:right="1000" w:bottom="262" w:left="427" w:header="708" w:footer="262" w:gutter="0"/>
          <w:cols w:space="708"/>
        </w:sectPr>
      </w:pPr>
    </w:p>
    <w:p w:rsidR="00296C0E" w:rsidRDefault="00000000">
      <w:pPr>
        <w:spacing w:after="112" w:line="249" w:lineRule="auto"/>
        <w:ind w:left="5963" w:right="350" w:hanging="10"/>
        <w:jc w:val="both"/>
      </w:pPr>
      <w:r>
        <w:rPr>
          <w:rFonts w:ascii="Times New Roman" w:eastAsia="Times New Roman" w:hAnsi="Times New Roman" w:cs="Times New Roman"/>
          <w:sz w:val="20"/>
        </w:rPr>
        <w:lastRenderedPageBreak/>
        <w:t xml:space="preserve">Załącznik nr 1 do wniosku o zawarcie umowy najmu lokalu mieszkalnego w budynku mieszkalnym </w:t>
      </w:r>
    </w:p>
    <w:p w:rsidR="00296C0E" w:rsidRDefault="00000000">
      <w:pPr>
        <w:spacing w:after="101"/>
        <w:ind w:left="110"/>
      </w:pPr>
      <w:r>
        <w:rPr>
          <w:rFonts w:ascii="Times New Roman" w:eastAsia="Times New Roman" w:hAnsi="Times New Roman" w:cs="Times New Roman"/>
          <w:sz w:val="20"/>
        </w:rPr>
        <w:t xml:space="preserve"> </w:t>
      </w:r>
    </w:p>
    <w:p w:rsidR="00296C0E" w:rsidRDefault="00000000">
      <w:pPr>
        <w:spacing w:after="125"/>
        <w:ind w:left="110"/>
      </w:pPr>
      <w:r>
        <w:rPr>
          <w:rFonts w:ascii="Times New Roman" w:eastAsia="Times New Roman" w:hAnsi="Times New Roman" w:cs="Times New Roman"/>
          <w:sz w:val="20"/>
        </w:rPr>
        <w:t xml:space="preserve"> </w:t>
      </w:r>
    </w:p>
    <w:p w:rsidR="00296C0E" w:rsidRDefault="00000000">
      <w:pPr>
        <w:spacing w:after="104"/>
        <w:ind w:left="110"/>
      </w:pPr>
      <w:r>
        <w:rPr>
          <w:rFonts w:ascii="Times New Roman" w:eastAsia="Times New Roman" w:hAnsi="Times New Roman" w:cs="Times New Roman"/>
          <w:sz w:val="20"/>
        </w:rPr>
        <w:t xml:space="preserve"> </w:t>
      </w:r>
    </w:p>
    <w:p w:rsidR="00296C0E" w:rsidRDefault="00000000">
      <w:pPr>
        <w:spacing w:after="61" w:line="249" w:lineRule="auto"/>
        <w:ind w:left="1258" w:right="350" w:hanging="10"/>
        <w:jc w:val="both"/>
      </w:pPr>
      <w:r>
        <w:rPr>
          <w:rFonts w:ascii="Times New Roman" w:eastAsia="Times New Roman" w:hAnsi="Times New Roman" w:cs="Times New Roman"/>
          <w:sz w:val="20"/>
        </w:rPr>
        <w:t xml:space="preserve">……………………………………………  </w:t>
      </w:r>
    </w:p>
    <w:p w:rsidR="00296C0E" w:rsidRDefault="00000000">
      <w:pPr>
        <w:spacing w:after="100" w:line="249" w:lineRule="auto"/>
        <w:ind w:left="2170" w:right="350" w:hanging="10"/>
        <w:jc w:val="both"/>
      </w:pPr>
      <w:r>
        <w:rPr>
          <w:rFonts w:ascii="Times New Roman" w:eastAsia="Times New Roman" w:hAnsi="Times New Roman" w:cs="Times New Roman"/>
          <w:sz w:val="20"/>
        </w:rPr>
        <w:t xml:space="preserve">     Data i miejsce </w:t>
      </w:r>
    </w:p>
    <w:p w:rsidR="00296C0E" w:rsidRDefault="00000000">
      <w:pPr>
        <w:spacing w:after="101"/>
        <w:ind w:left="110"/>
      </w:pPr>
      <w:r>
        <w:rPr>
          <w:rFonts w:ascii="Times New Roman" w:eastAsia="Times New Roman" w:hAnsi="Times New Roman" w:cs="Times New Roman"/>
          <w:sz w:val="20"/>
        </w:rPr>
        <w:t xml:space="preserve"> </w:t>
      </w:r>
    </w:p>
    <w:p w:rsidR="00296C0E" w:rsidRDefault="00000000">
      <w:pPr>
        <w:spacing w:after="101"/>
        <w:ind w:left="110"/>
      </w:pPr>
      <w:r>
        <w:rPr>
          <w:rFonts w:ascii="Times New Roman" w:eastAsia="Times New Roman" w:hAnsi="Times New Roman" w:cs="Times New Roman"/>
          <w:sz w:val="20"/>
        </w:rPr>
        <w:t xml:space="preserve"> </w:t>
      </w:r>
    </w:p>
    <w:p w:rsidR="00296C0E" w:rsidRDefault="00000000">
      <w:pPr>
        <w:spacing w:after="101"/>
        <w:ind w:left="110"/>
      </w:pPr>
      <w:r>
        <w:rPr>
          <w:rFonts w:ascii="Times New Roman" w:eastAsia="Times New Roman" w:hAnsi="Times New Roman" w:cs="Times New Roman"/>
          <w:sz w:val="20"/>
        </w:rPr>
        <w:t xml:space="preserve"> </w:t>
      </w:r>
    </w:p>
    <w:p w:rsidR="00296C0E" w:rsidRDefault="00000000">
      <w:pPr>
        <w:spacing w:after="202"/>
        <w:ind w:left="110"/>
      </w:pPr>
      <w:r>
        <w:rPr>
          <w:rFonts w:ascii="Times New Roman" w:eastAsia="Times New Roman" w:hAnsi="Times New Roman" w:cs="Times New Roman"/>
          <w:sz w:val="20"/>
        </w:rPr>
        <w:t xml:space="preserve"> </w:t>
      </w:r>
    </w:p>
    <w:p w:rsidR="00296C0E" w:rsidRDefault="00000000">
      <w:pPr>
        <w:spacing w:after="470"/>
        <w:ind w:left="110"/>
      </w:pPr>
      <w:r>
        <w:rPr>
          <w:rFonts w:ascii="Times New Roman" w:eastAsia="Times New Roman" w:hAnsi="Times New Roman" w:cs="Times New Roman"/>
          <w:sz w:val="20"/>
        </w:rPr>
        <w:t xml:space="preserve"> </w:t>
      </w:r>
    </w:p>
    <w:p w:rsidR="00296C0E" w:rsidRDefault="00000000">
      <w:pPr>
        <w:spacing w:after="40"/>
        <w:ind w:left="369"/>
        <w:jc w:val="center"/>
      </w:pPr>
      <w:r>
        <w:rPr>
          <w:rFonts w:ascii="Times New Roman" w:eastAsia="Times New Roman" w:hAnsi="Times New Roman" w:cs="Times New Roman"/>
          <w:sz w:val="28"/>
        </w:rPr>
        <w:t xml:space="preserve">OŚWIADCZENIE </w:t>
      </w:r>
    </w:p>
    <w:p w:rsidR="00296C0E" w:rsidRDefault="00000000">
      <w:pPr>
        <w:spacing w:after="101"/>
        <w:ind w:left="110"/>
      </w:pPr>
      <w:r>
        <w:rPr>
          <w:rFonts w:ascii="Times New Roman" w:eastAsia="Times New Roman" w:hAnsi="Times New Roman" w:cs="Times New Roman"/>
          <w:b/>
          <w:sz w:val="20"/>
        </w:rPr>
        <w:t xml:space="preserve"> </w:t>
      </w:r>
    </w:p>
    <w:p w:rsidR="00296C0E" w:rsidRDefault="00000000">
      <w:pPr>
        <w:spacing w:after="137"/>
        <w:ind w:left="110"/>
      </w:pPr>
      <w:r>
        <w:rPr>
          <w:rFonts w:ascii="Times New Roman" w:eastAsia="Times New Roman" w:hAnsi="Times New Roman" w:cs="Times New Roman"/>
          <w:b/>
          <w:sz w:val="20"/>
        </w:rPr>
        <w:t xml:space="preserve"> </w:t>
      </w:r>
    </w:p>
    <w:p w:rsidR="00296C0E" w:rsidRDefault="00000000">
      <w:pPr>
        <w:spacing w:after="59" w:line="378" w:lineRule="auto"/>
        <w:ind w:left="525" w:right="93" w:firstLine="708"/>
        <w:jc w:val="both"/>
      </w:pPr>
      <w:r>
        <w:rPr>
          <w:rFonts w:ascii="Times New Roman" w:eastAsia="Times New Roman" w:hAnsi="Times New Roman" w:cs="Times New Roman"/>
          <w:sz w:val="24"/>
        </w:rPr>
        <w:t xml:space="preserve">Oświadczam, że posiadam wkład oszczędnościowy gromadzony na rachunku bankowym na cele mieszkaniowe, którego imienny dowód stanowi książeczka mieszkaniowa wystawiona do dnia 23 października 1990 r. </w:t>
      </w:r>
    </w:p>
    <w:p w:rsidR="00296C0E" w:rsidRDefault="00000000">
      <w:pPr>
        <w:spacing w:after="101"/>
        <w:ind w:left="110"/>
      </w:pPr>
      <w:r>
        <w:rPr>
          <w:rFonts w:ascii="Times New Roman" w:eastAsia="Times New Roman" w:hAnsi="Times New Roman" w:cs="Times New Roman"/>
          <w:sz w:val="20"/>
        </w:rPr>
        <w:t xml:space="preserve"> </w:t>
      </w:r>
    </w:p>
    <w:p w:rsidR="00296C0E" w:rsidRDefault="00000000">
      <w:pPr>
        <w:spacing w:after="101"/>
        <w:ind w:left="110"/>
      </w:pPr>
      <w:r>
        <w:rPr>
          <w:rFonts w:ascii="Times New Roman" w:eastAsia="Times New Roman" w:hAnsi="Times New Roman" w:cs="Times New Roman"/>
          <w:sz w:val="20"/>
        </w:rPr>
        <w:t xml:space="preserve"> </w:t>
      </w:r>
    </w:p>
    <w:p w:rsidR="00296C0E" w:rsidRDefault="00000000">
      <w:pPr>
        <w:spacing w:after="102"/>
        <w:ind w:left="110"/>
      </w:pPr>
      <w:r>
        <w:rPr>
          <w:rFonts w:ascii="Times New Roman" w:eastAsia="Times New Roman" w:hAnsi="Times New Roman" w:cs="Times New Roman"/>
          <w:sz w:val="20"/>
        </w:rPr>
        <w:t xml:space="preserve"> </w:t>
      </w:r>
    </w:p>
    <w:p w:rsidR="00296C0E" w:rsidRDefault="00000000">
      <w:pPr>
        <w:spacing w:after="101"/>
        <w:ind w:left="110"/>
      </w:pPr>
      <w:r>
        <w:rPr>
          <w:rFonts w:ascii="Times New Roman" w:eastAsia="Times New Roman" w:hAnsi="Times New Roman" w:cs="Times New Roman"/>
          <w:sz w:val="20"/>
        </w:rPr>
        <w:t xml:space="preserve"> </w:t>
      </w:r>
    </w:p>
    <w:p w:rsidR="00296C0E" w:rsidRDefault="00000000">
      <w:pPr>
        <w:spacing w:after="200"/>
        <w:ind w:left="110"/>
      </w:pPr>
      <w:r>
        <w:rPr>
          <w:rFonts w:ascii="Times New Roman" w:eastAsia="Times New Roman" w:hAnsi="Times New Roman" w:cs="Times New Roman"/>
          <w:sz w:val="20"/>
        </w:rPr>
        <w:t xml:space="preserve"> </w:t>
      </w:r>
    </w:p>
    <w:p w:rsidR="00296C0E" w:rsidRDefault="00000000">
      <w:pPr>
        <w:spacing w:after="34"/>
        <w:ind w:left="110"/>
      </w:pPr>
      <w:r>
        <w:rPr>
          <w:rFonts w:ascii="Times New Roman" w:eastAsia="Times New Roman" w:hAnsi="Times New Roman" w:cs="Times New Roman"/>
          <w:sz w:val="20"/>
        </w:rPr>
        <w:t xml:space="preserve"> </w:t>
      </w:r>
    </w:p>
    <w:p w:rsidR="00296C0E" w:rsidRDefault="00000000">
      <w:pPr>
        <w:spacing w:after="123"/>
        <w:ind w:left="10" w:right="953" w:hanging="10"/>
        <w:jc w:val="right"/>
      </w:pPr>
      <w:r>
        <w:rPr>
          <w:rFonts w:ascii="Times New Roman" w:eastAsia="Times New Roman" w:hAnsi="Times New Roman" w:cs="Times New Roman"/>
          <w:sz w:val="20"/>
        </w:rPr>
        <w:t xml:space="preserve">………………………………………. </w:t>
      </w:r>
    </w:p>
    <w:p w:rsidR="00296C0E" w:rsidRDefault="00000000">
      <w:pPr>
        <w:spacing w:after="13" w:line="249" w:lineRule="auto"/>
        <w:ind w:left="7058" w:right="350" w:hanging="10"/>
        <w:jc w:val="both"/>
      </w:pPr>
      <w:r>
        <w:rPr>
          <w:rFonts w:ascii="Times New Roman" w:eastAsia="Times New Roman" w:hAnsi="Times New Roman" w:cs="Times New Roman"/>
          <w:sz w:val="20"/>
        </w:rPr>
        <w:t xml:space="preserve">Czytelny podpis </w:t>
      </w:r>
    </w:p>
    <w:p w:rsidR="00296C0E" w:rsidRDefault="00000000">
      <w:pPr>
        <w:spacing w:after="0"/>
      </w:pPr>
      <w:r>
        <w:rPr>
          <w:rFonts w:ascii="Times New Roman" w:eastAsia="Times New Roman" w:hAnsi="Times New Roman" w:cs="Times New Roman"/>
        </w:rPr>
        <w:t xml:space="preserve"> </w:t>
      </w:r>
    </w:p>
    <w:p w:rsidR="00296C0E" w:rsidRDefault="00000000">
      <w:pPr>
        <w:spacing w:after="0"/>
      </w:pPr>
      <w:r>
        <w:rPr>
          <w:rFonts w:ascii="Times New Roman" w:eastAsia="Times New Roman" w:hAnsi="Times New Roman" w:cs="Times New Roman"/>
        </w:rPr>
        <w:t xml:space="preserve"> </w:t>
      </w:r>
    </w:p>
    <w:p w:rsidR="00296C0E" w:rsidRDefault="00000000">
      <w:pPr>
        <w:spacing w:after="4855"/>
      </w:pPr>
      <w:r>
        <w:rPr>
          <w:rFonts w:ascii="Times New Roman" w:eastAsia="Times New Roman" w:hAnsi="Times New Roman" w:cs="Times New Roman"/>
        </w:rPr>
        <w:t xml:space="preserve"> </w:t>
      </w:r>
    </w:p>
    <w:p w:rsidR="00296C0E" w:rsidRDefault="00000000">
      <w:pPr>
        <w:spacing w:after="3"/>
        <w:ind w:left="10" w:right="-15" w:hanging="10"/>
        <w:jc w:val="right"/>
      </w:pPr>
      <w:r>
        <w:rPr>
          <w:rFonts w:ascii="Times New Roman" w:eastAsia="Times New Roman" w:hAnsi="Times New Roman" w:cs="Times New Roman"/>
          <w:sz w:val="18"/>
        </w:rPr>
        <w:lastRenderedPageBreak/>
        <w:t>Strona 1</w:t>
      </w:r>
    </w:p>
    <w:sectPr w:rsidR="00296C0E">
      <w:footerReference w:type="even" r:id="rId19"/>
      <w:footerReference w:type="default" r:id="rId20"/>
      <w:footerReference w:type="first" r:id="rId21"/>
      <w:pgSz w:w="11911" w:h="16841"/>
      <w:pgMar w:top="1440" w:right="1000" w:bottom="1440" w:left="739" w:header="708" w:footer="2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4E45" w:rsidRDefault="00464E45">
      <w:pPr>
        <w:spacing w:after="0" w:line="240" w:lineRule="auto"/>
      </w:pPr>
      <w:r>
        <w:separator/>
      </w:r>
    </w:p>
  </w:endnote>
  <w:endnote w:type="continuationSeparator" w:id="0">
    <w:p w:rsidR="00464E45" w:rsidRDefault="00464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20" w:right="-20"/>
    </w:pPr>
    <w:r>
      <w:rPr>
        <w:rFonts w:ascii="Times New Roman" w:eastAsia="Times New Roman" w:hAnsi="Times New Roman" w:cs="Times New Roman"/>
        <w:sz w:val="24"/>
      </w:rPr>
      <w:t>–––––––––––––––––––––––––––––––––––––––––––––––––––––––––––––––––––––––––––––––––––</w:t>
    </w:r>
  </w:p>
  <w:p w:rsidR="00296C0E" w:rsidRDefault="00000000">
    <w:pPr>
      <w:tabs>
        <w:tab w:val="right" w:pos="9866"/>
      </w:tabs>
      <w:spacing w:after="0"/>
      <w:ind w:left="-20" w:right="-20"/>
    </w:pPr>
    <w:r>
      <w:rPr>
        <w:rFonts w:ascii="Times New Roman" w:eastAsia="Times New Roman" w:hAnsi="Times New Roman" w:cs="Times New Roman"/>
        <w:sz w:val="18"/>
      </w:rPr>
      <w:t>Id: 5CFCCBF2-8D3F-4072-8E69-60E1FD655756.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20" w:right="-20"/>
    </w:pPr>
    <w:r>
      <w:rPr>
        <w:rFonts w:ascii="Times New Roman" w:eastAsia="Times New Roman" w:hAnsi="Times New Roman" w:cs="Times New Roman"/>
        <w:sz w:val="24"/>
      </w:rPr>
      <w:t>–––––––––––––––––––––––––––––––––––––––––––––––––––––––––––––––––––––––––––––––––––</w:t>
    </w:r>
  </w:p>
  <w:p w:rsidR="00296C0E" w:rsidRDefault="00000000">
    <w:pPr>
      <w:tabs>
        <w:tab w:val="right" w:pos="9866"/>
      </w:tabs>
      <w:spacing w:after="0"/>
      <w:ind w:left="-20" w:right="-20"/>
    </w:pPr>
    <w:r>
      <w:rPr>
        <w:rFonts w:ascii="Times New Roman" w:eastAsia="Times New Roman" w:hAnsi="Times New Roman" w:cs="Times New Roman"/>
        <w:sz w:val="18"/>
      </w:rPr>
      <w:t>Id: 5CFCCBF2-8D3F-4072-8E69-60E1FD655756.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20" w:right="-20"/>
    </w:pPr>
    <w:r>
      <w:rPr>
        <w:rFonts w:ascii="Times New Roman" w:eastAsia="Times New Roman" w:hAnsi="Times New Roman" w:cs="Times New Roman"/>
        <w:sz w:val="24"/>
      </w:rPr>
      <w:t>–––––––––––––––––––––––––––––––––––––––––––––––––––––––––––––––––––––––––––––––––––</w:t>
    </w:r>
  </w:p>
  <w:p w:rsidR="00296C0E" w:rsidRDefault="00000000">
    <w:pPr>
      <w:tabs>
        <w:tab w:val="right" w:pos="9866"/>
      </w:tabs>
      <w:spacing w:after="0"/>
      <w:ind w:left="-20" w:right="-20"/>
    </w:pPr>
    <w:r>
      <w:rPr>
        <w:rFonts w:ascii="Times New Roman" w:eastAsia="Times New Roman" w:hAnsi="Times New Roman" w:cs="Times New Roman"/>
        <w:sz w:val="18"/>
      </w:rPr>
      <w:t>Id: 5CFCCBF2-8D3F-4072-8E69-60E1FD655756.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434"/>
    </w:pPr>
    <w:r>
      <w:rPr>
        <w:rFonts w:ascii="Times New Roman" w:eastAsia="Times New Roman" w:hAnsi="Times New Roman" w:cs="Times New Roman"/>
        <w:sz w:val="24"/>
      </w:rPr>
      <w:t>–––––––––––––––––––––––––––––––––––––––––––––––––––––––––––––––––––––––––––––––––––</w:t>
    </w:r>
  </w:p>
  <w:p w:rsidR="00296C0E" w:rsidRDefault="00000000">
    <w:pPr>
      <w:spacing w:after="0"/>
      <w:ind w:left="434"/>
    </w:pPr>
    <w:r>
      <w:rPr>
        <w:rFonts w:ascii="Times New Roman" w:eastAsia="Times New Roman" w:hAnsi="Times New Roman" w:cs="Times New Roman"/>
        <w:sz w:val="18"/>
      </w:rPr>
      <w:t>Id: 5CFCCBF2-8D3F-4072-8E69-60E1FD655756. Podpisany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434"/>
    </w:pPr>
    <w:r>
      <w:rPr>
        <w:rFonts w:ascii="Times New Roman" w:eastAsia="Times New Roman" w:hAnsi="Times New Roman" w:cs="Times New Roman"/>
        <w:sz w:val="24"/>
      </w:rPr>
      <w:t>–––––––––––––––––––––––––––––––––––––––––––––––––––––––––––––––––––––––––––––––––––</w:t>
    </w:r>
  </w:p>
  <w:p w:rsidR="00296C0E" w:rsidRDefault="00000000">
    <w:pPr>
      <w:spacing w:after="0"/>
      <w:ind w:left="434"/>
    </w:pPr>
    <w:r>
      <w:rPr>
        <w:rFonts w:ascii="Times New Roman" w:eastAsia="Times New Roman" w:hAnsi="Times New Roman" w:cs="Times New Roman"/>
        <w:sz w:val="18"/>
      </w:rPr>
      <w:t>Id: 5CFCCBF2-8D3F-4072-8E69-60E1FD655756. Podpisany</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434"/>
    </w:pPr>
    <w:r>
      <w:rPr>
        <w:rFonts w:ascii="Times New Roman" w:eastAsia="Times New Roman" w:hAnsi="Times New Roman" w:cs="Times New Roman"/>
        <w:sz w:val="24"/>
      </w:rPr>
      <w:t>–––––––––––––––––––––––––––––––––––––––––––––––––––––––––––––––––––––––––––––––––––</w:t>
    </w:r>
  </w:p>
  <w:p w:rsidR="00296C0E" w:rsidRDefault="00000000">
    <w:pPr>
      <w:spacing w:after="0"/>
      <w:ind w:left="434"/>
    </w:pPr>
    <w:r>
      <w:rPr>
        <w:rFonts w:ascii="Times New Roman" w:eastAsia="Times New Roman" w:hAnsi="Times New Roman" w:cs="Times New Roman"/>
        <w:sz w:val="18"/>
      </w:rPr>
      <w:t>Id: 5CFCCBF2-8D3F-4072-8E69-60E1FD655756. Podpisany</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133" w:right="-176"/>
    </w:pPr>
    <w:r>
      <w:rPr>
        <w:rFonts w:ascii="Times New Roman" w:eastAsia="Times New Roman" w:hAnsi="Times New Roman" w:cs="Times New Roman"/>
        <w:sz w:val="24"/>
      </w:rPr>
      <w:t>–––––––––––––––––––––––––––––––––––––––––––––––––––––––––––––––––––––––––––––––––––</w:t>
    </w:r>
  </w:p>
  <w:p w:rsidR="00296C0E" w:rsidRDefault="00000000">
    <w:pPr>
      <w:tabs>
        <w:tab w:val="right" w:pos="9595"/>
      </w:tabs>
      <w:spacing w:after="0"/>
      <w:ind w:left="-133" w:right="-176"/>
    </w:pPr>
    <w:r>
      <w:rPr>
        <w:rFonts w:ascii="Times New Roman" w:eastAsia="Times New Roman" w:hAnsi="Times New Roman" w:cs="Times New Roman"/>
        <w:sz w:val="18"/>
      </w:rPr>
      <w:t>Id: 5CFCCBF2-8D3F-4072-8E69-60E1FD655756.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133" w:right="-176"/>
    </w:pPr>
    <w:r>
      <w:rPr>
        <w:rFonts w:ascii="Times New Roman" w:eastAsia="Times New Roman" w:hAnsi="Times New Roman" w:cs="Times New Roman"/>
        <w:sz w:val="24"/>
      </w:rPr>
      <w:t>–––––––––––––––––––––––––––––––––––––––––––––––––––––––––––––––––––––––––––––––––––</w:t>
    </w:r>
  </w:p>
  <w:p w:rsidR="00296C0E" w:rsidRDefault="00000000">
    <w:pPr>
      <w:tabs>
        <w:tab w:val="right" w:pos="9595"/>
      </w:tabs>
      <w:spacing w:after="0"/>
      <w:ind w:left="-133" w:right="-176"/>
    </w:pPr>
    <w:r>
      <w:rPr>
        <w:rFonts w:ascii="Times New Roman" w:eastAsia="Times New Roman" w:hAnsi="Times New Roman" w:cs="Times New Roman"/>
        <w:sz w:val="18"/>
      </w:rPr>
      <w:t>Id: 5CFCCBF2-8D3F-4072-8E69-60E1FD655756.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133" w:right="-176"/>
    </w:pPr>
    <w:r>
      <w:rPr>
        <w:rFonts w:ascii="Times New Roman" w:eastAsia="Times New Roman" w:hAnsi="Times New Roman" w:cs="Times New Roman"/>
        <w:sz w:val="24"/>
      </w:rPr>
      <w:t>–––––––––––––––––––––––––––––––––––––––––––––––––––––––––––––––––––––––––––––––––––</w:t>
    </w:r>
  </w:p>
  <w:p w:rsidR="00296C0E" w:rsidRDefault="00000000">
    <w:pPr>
      <w:tabs>
        <w:tab w:val="right" w:pos="9595"/>
      </w:tabs>
      <w:spacing w:after="0"/>
      <w:ind w:left="-133" w:right="-176"/>
    </w:pPr>
    <w:r>
      <w:rPr>
        <w:rFonts w:ascii="Times New Roman" w:eastAsia="Times New Roman" w:hAnsi="Times New Roman" w:cs="Times New Roman"/>
        <w:sz w:val="18"/>
      </w:rPr>
      <w:t>Id: 5CFCCBF2-8D3F-4072-8E69-60E1FD655756. Podpisany</w:t>
    </w:r>
    <w:r>
      <w:rPr>
        <w:rFonts w:ascii="Times New Roman" w:eastAsia="Times New Roman" w:hAnsi="Times New Roman" w:cs="Times New Roman"/>
        <w:sz w:val="18"/>
      </w:rPr>
      <w:tab/>
      <w:t xml:space="preserve">Strona </w:t>
    </w:r>
    <w:r>
      <w:fldChar w:fldCharType="begin"/>
    </w:r>
    <w:r>
      <w:instrText xml:space="preserve"> PAGE   \* MERGEFORMAT </w:instrText>
    </w:r>
    <w:r>
      <w:fldChar w:fldCharType="separate"/>
    </w:r>
    <w:r>
      <w:rPr>
        <w:rFonts w:ascii="Times New Roman" w:eastAsia="Times New Roman" w:hAnsi="Times New Roman" w:cs="Times New Roman"/>
        <w:sz w:val="18"/>
      </w:rPr>
      <w:t>1</w:t>
    </w:r>
    <w:r>
      <w:rPr>
        <w:rFonts w:ascii="Times New Roman" w:eastAsia="Times New Roman" w:hAnsi="Times New Roman" w:cs="Times New Roman"/>
        <w:sz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573"/>
    </w:pPr>
    <w:r>
      <w:rPr>
        <w:rFonts w:ascii="Times New Roman" w:eastAsia="Times New Roman" w:hAnsi="Times New Roman" w:cs="Times New Roman"/>
        <w:sz w:val="24"/>
      </w:rPr>
      <w:t>–––––––––––––––––––––––––––––––––––––––––––––––––––––––––––––––––––––––––––––––––––</w:t>
    </w:r>
  </w:p>
  <w:p w:rsidR="00296C0E" w:rsidRDefault="00000000">
    <w:pPr>
      <w:spacing w:after="0"/>
      <w:ind w:left="573"/>
    </w:pPr>
    <w:r>
      <w:rPr>
        <w:rFonts w:ascii="Times New Roman" w:eastAsia="Times New Roman" w:hAnsi="Times New Roman" w:cs="Times New Roman"/>
        <w:sz w:val="18"/>
      </w:rPr>
      <w:t>Id: 5CFCCBF2-8D3F-4072-8E69-60E1FD655756. Podpisany</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573"/>
    </w:pPr>
    <w:r>
      <w:rPr>
        <w:rFonts w:ascii="Times New Roman" w:eastAsia="Times New Roman" w:hAnsi="Times New Roman" w:cs="Times New Roman"/>
        <w:sz w:val="24"/>
      </w:rPr>
      <w:t>–––––––––––––––––––––––––––––––––––––––––––––––––––––––––––––––––––––––––––––––––––</w:t>
    </w:r>
  </w:p>
  <w:p w:rsidR="00296C0E" w:rsidRDefault="00000000">
    <w:pPr>
      <w:spacing w:after="0"/>
      <w:ind w:left="573"/>
    </w:pPr>
    <w:r>
      <w:rPr>
        <w:rFonts w:ascii="Times New Roman" w:eastAsia="Times New Roman" w:hAnsi="Times New Roman" w:cs="Times New Roman"/>
        <w:sz w:val="18"/>
      </w:rPr>
      <w:t>Id: 5CFCCBF2-8D3F-4072-8E69-60E1FD655756. Podpisany</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573"/>
    </w:pPr>
    <w:r>
      <w:rPr>
        <w:rFonts w:ascii="Times New Roman" w:eastAsia="Times New Roman" w:hAnsi="Times New Roman" w:cs="Times New Roman"/>
        <w:sz w:val="24"/>
      </w:rPr>
      <w:t>–––––––––––––––––––––––––––––––––––––––––––––––––––––––––––––––––––––––––––––––––––</w:t>
    </w:r>
  </w:p>
  <w:p w:rsidR="00296C0E" w:rsidRDefault="00000000">
    <w:pPr>
      <w:spacing w:after="0"/>
      <w:ind w:left="573"/>
    </w:pPr>
    <w:r>
      <w:rPr>
        <w:rFonts w:ascii="Times New Roman" w:eastAsia="Times New Roman" w:hAnsi="Times New Roman" w:cs="Times New Roman"/>
        <w:sz w:val="18"/>
      </w:rPr>
      <w:t>Id: 5CFCCBF2-8D3F-4072-8E69-60E1FD655756. Podpisany</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261"/>
    </w:pPr>
    <w:r>
      <w:rPr>
        <w:rFonts w:ascii="Times New Roman" w:eastAsia="Times New Roman" w:hAnsi="Times New Roman" w:cs="Times New Roman"/>
        <w:sz w:val="24"/>
      </w:rPr>
      <w:t>–––––––––––––––––––––––––––––––––––––––––––––––––––––––––––––––––––––––––––––––––––</w:t>
    </w:r>
  </w:p>
  <w:p w:rsidR="00296C0E" w:rsidRDefault="00000000">
    <w:pPr>
      <w:spacing w:after="0"/>
      <w:ind w:left="261"/>
    </w:pPr>
    <w:r>
      <w:rPr>
        <w:rFonts w:ascii="Times New Roman" w:eastAsia="Times New Roman" w:hAnsi="Times New Roman" w:cs="Times New Roman"/>
        <w:sz w:val="18"/>
      </w:rPr>
      <w:t>Id: 5CFCCBF2-8D3F-4072-8E69-60E1FD655756. Podpisany</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261"/>
    </w:pPr>
    <w:r>
      <w:rPr>
        <w:rFonts w:ascii="Times New Roman" w:eastAsia="Times New Roman" w:hAnsi="Times New Roman" w:cs="Times New Roman"/>
        <w:sz w:val="24"/>
      </w:rPr>
      <w:t>–––––––––––––––––––––––––––––––––––––––––––––––––––––––––––––––––––––––––––––––––––</w:t>
    </w:r>
  </w:p>
  <w:p w:rsidR="00296C0E" w:rsidRDefault="00000000">
    <w:pPr>
      <w:spacing w:after="0"/>
      <w:ind w:left="261"/>
    </w:pPr>
    <w:r>
      <w:rPr>
        <w:rFonts w:ascii="Times New Roman" w:eastAsia="Times New Roman" w:hAnsi="Times New Roman" w:cs="Times New Roman"/>
        <w:sz w:val="18"/>
      </w:rPr>
      <w:t>Id: 5CFCCBF2-8D3F-4072-8E69-60E1FD655756. Podpisany</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96C0E" w:rsidRDefault="00000000">
    <w:pPr>
      <w:spacing w:after="0"/>
      <w:ind w:left="261"/>
    </w:pPr>
    <w:r>
      <w:rPr>
        <w:rFonts w:ascii="Times New Roman" w:eastAsia="Times New Roman" w:hAnsi="Times New Roman" w:cs="Times New Roman"/>
        <w:sz w:val="24"/>
      </w:rPr>
      <w:t>–––––––––––––––––––––––––––––––––––––––––––––––––––––––––––––––––––––––––––––––––––</w:t>
    </w:r>
  </w:p>
  <w:p w:rsidR="00296C0E" w:rsidRDefault="00000000">
    <w:pPr>
      <w:spacing w:after="0"/>
      <w:ind w:left="261"/>
    </w:pPr>
    <w:r>
      <w:rPr>
        <w:rFonts w:ascii="Times New Roman" w:eastAsia="Times New Roman" w:hAnsi="Times New Roman" w:cs="Times New Roman"/>
        <w:sz w:val="18"/>
      </w:rPr>
      <w:t>Id: 5CFCCBF2-8D3F-4072-8E69-60E1FD655756. Podpisany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4E45" w:rsidRDefault="00464E45">
      <w:pPr>
        <w:spacing w:after="0" w:line="240" w:lineRule="auto"/>
      </w:pPr>
      <w:r>
        <w:separator/>
      </w:r>
    </w:p>
  </w:footnote>
  <w:footnote w:type="continuationSeparator" w:id="0">
    <w:p w:rsidR="00464E45" w:rsidRDefault="00464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87285"/>
    <w:multiLevelType w:val="hybridMultilevel"/>
    <w:tmpl w:val="7724FCBA"/>
    <w:lvl w:ilvl="0" w:tplc="F40C026E">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7829E38">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5FCCE92">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D10E67A">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CD63E7E">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6F8B22A">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52CB6CC">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8E438BA">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FF6D22E">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001033"/>
    <w:multiLevelType w:val="hybridMultilevel"/>
    <w:tmpl w:val="3DF42660"/>
    <w:lvl w:ilvl="0" w:tplc="AAE4589E">
      <w:start w:val="5"/>
      <w:numFmt w:val="decimal"/>
      <w:lvlText w:val="%1)"/>
      <w:lvlJc w:val="left"/>
      <w:pPr>
        <w:ind w:left="11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FE3CC9CE">
      <w:start w:val="1"/>
      <w:numFmt w:val="lowerLetter"/>
      <w:lvlText w:val="%2"/>
      <w:lvlJc w:val="left"/>
      <w:pPr>
        <w:ind w:left="19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024A5A8">
      <w:start w:val="1"/>
      <w:numFmt w:val="lowerRoman"/>
      <w:lvlText w:val="%3"/>
      <w:lvlJc w:val="left"/>
      <w:pPr>
        <w:ind w:left="26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CB86D0E">
      <w:start w:val="1"/>
      <w:numFmt w:val="decimal"/>
      <w:lvlText w:val="%4"/>
      <w:lvlJc w:val="left"/>
      <w:pPr>
        <w:ind w:left="33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37A5398">
      <w:start w:val="1"/>
      <w:numFmt w:val="lowerLetter"/>
      <w:lvlText w:val="%5"/>
      <w:lvlJc w:val="left"/>
      <w:pPr>
        <w:ind w:left="40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5E03286">
      <w:start w:val="1"/>
      <w:numFmt w:val="lowerRoman"/>
      <w:lvlText w:val="%6"/>
      <w:lvlJc w:val="left"/>
      <w:pPr>
        <w:ind w:left="478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CFDCB6B4">
      <w:start w:val="1"/>
      <w:numFmt w:val="decimal"/>
      <w:lvlText w:val="%7"/>
      <w:lvlJc w:val="left"/>
      <w:pPr>
        <w:ind w:left="550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304FB32">
      <w:start w:val="1"/>
      <w:numFmt w:val="lowerLetter"/>
      <w:lvlText w:val="%8"/>
      <w:lvlJc w:val="left"/>
      <w:pPr>
        <w:ind w:left="622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6E368AFA">
      <w:start w:val="1"/>
      <w:numFmt w:val="lowerRoman"/>
      <w:lvlText w:val="%9"/>
      <w:lvlJc w:val="left"/>
      <w:pPr>
        <w:ind w:left="694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637833"/>
    <w:multiLevelType w:val="hybridMultilevel"/>
    <w:tmpl w:val="0B8433B8"/>
    <w:lvl w:ilvl="0" w:tplc="797C045C">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080B938">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F46EA78">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72D908">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F0E65A2">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E4EF542">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A0A3F4C">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62AE82">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3228B4">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F6103FD"/>
    <w:multiLevelType w:val="hybridMultilevel"/>
    <w:tmpl w:val="718448C8"/>
    <w:lvl w:ilvl="0" w:tplc="8B70EE14">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446AD3A">
      <w:start w:val="1"/>
      <w:numFmt w:val="lowerLetter"/>
      <w:lvlText w:val="%2"/>
      <w:lvlJc w:val="left"/>
      <w:pPr>
        <w:ind w:left="1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5A43B46">
      <w:start w:val="1"/>
      <w:numFmt w:val="lowerRoman"/>
      <w:lvlText w:val="%3"/>
      <w:lvlJc w:val="left"/>
      <w:pPr>
        <w:ind w:left="1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EC4462C">
      <w:start w:val="1"/>
      <w:numFmt w:val="decimal"/>
      <w:lvlText w:val="%4"/>
      <w:lvlJc w:val="left"/>
      <w:pPr>
        <w:ind w:left="2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AE2ED3A">
      <w:start w:val="1"/>
      <w:numFmt w:val="lowerLetter"/>
      <w:lvlText w:val="%5"/>
      <w:lvlJc w:val="left"/>
      <w:pPr>
        <w:ind w:left="3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6EF0E6">
      <w:start w:val="1"/>
      <w:numFmt w:val="lowerRoman"/>
      <w:lvlText w:val="%6"/>
      <w:lvlJc w:val="left"/>
      <w:pPr>
        <w:ind w:left="40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13E1B72">
      <w:start w:val="1"/>
      <w:numFmt w:val="decimal"/>
      <w:lvlText w:val="%7"/>
      <w:lvlJc w:val="left"/>
      <w:pPr>
        <w:ind w:left="47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F5AAE68">
      <w:start w:val="1"/>
      <w:numFmt w:val="lowerLetter"/>
      <w:lvlText w:val="%8"/>
      <w:lvlJc w:val="left"/>
      <w:pPr>
        <w:ind w:left="55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77033E8">
      <w:start w:val="1"/>
      <w:numFmt w:val="lowerRoman"/>
      <w:lvlText w:val="%9"/>
      <w:lvlJc w:val="left"/>
      <w:pPr>
        <w:ind w:left="62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A617737"/>
    <w:multiLevelType w:val="hybridMultilevel"/>
    <w:tmpl w:val="7A4C5720"/>
    <w:lvl w:ilvl="0" w:tplc="DF78A03C">
      <w:start w:val="1"/>
      <w:numFmt w:val="lowerLetter"/>
      <w:lvlText w:val="%1)"/>
      <w:lvlJc w:val="left"/>
      <w:pPr>
        <w:ind w:left="2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0C9AF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6D8CDE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01493B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C4CC11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DE310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690E13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594454A">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9E2B49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C5449C6"/>
    <w:multiLevelType w:val="hybridMultilevel"/>
    <w:tmpl w:val="EF867C34"/>
    <w:lvl w:ilvl="0" w:tplc="65D89120">
      <w:start w:val="2"/>
      <w:numFmt w:val="decimal"/>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B8AFB4A">
      <w:start w:val="1"/>
      <w:numFmt w:val="lowerLetter"/>
      <w:lvlText w:val="%2"/>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1F28A94">
      <w:start w:val="1"/>
      <w:numFmt w:val="lowerRoman"/>
      <w:lvlText w:val="%3"/>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5AD144">
      <w:start w:val="1"/>
      <w:numFmt w:val="decimal"/>
      <w:lvlText w:val="%4"/>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8ACEE0">
      <w:start w:val="1"/>
      <w:numFmt w:val="lowerLetter"/>
      <w:lvlText w:val="%5"/>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20ECD0A">
      <w:start w:val="1"/>
      <w:numFmt w:val="lowerRoman"/>
      <w:lvlText w:val="%6"/>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4FC8286">
      <w:start w:val="1"/>
      <w:numFmt w:val="decimal"/>
      <w:lvlText w:val="%7"/>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5A6934">
      <w:start w:val="1"/>
      <w:numFmt w:val="lowerLetter"/>
      <w:lvlText w:val="%8"/>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4DA3B6E">
      <w:start w:val="1"/>
      <w:numFmt w:val="lowerRoman"/>
      <w:lvlText w:val="%9"/>
      <w:lvlJc w:val="left"/>
      <w:pPr>
        <w:ind w:left="64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7946AB5"/>
    <w:multiLevelType w:val="hybridMultilevel"/>
    <w:tmpl w:val="056A0CC8"/>
    <w:lvl w:ilvl="0" w:tplc="C5168F5A">
      <w:start w:val="2"/>
      <w:numFmt w:val="decimal"/>
      <w:lvlText w:val="%1)"/>
      <w:lvlJc w:val="left"/>
      <w:pPr>
        <w:ind w:left="10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29C02CC">
      <w:start w:val="1"/>
      <w:numFmt w:val="lowerLetter"/>
      <w:lvlText w:val="%2"/>
      <w:lvlJc w:val="left"/>
      <w:pPr>
        <w:ind w:left="19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4E0CC16">
      <w:start w:val="1"/>
      <w:numFmt w:val="lowerRoman"/>
      <w:lvlText w:val="%3"/>
      <w:lvlJc w:val="left"/>
      <w:pPr>
        <w:ind w:left="26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4C45436">
      <w:start w:val="1"/>
      <w:numFmt w:val="decimal"/>
      <w:lvlText w:val="%4"/>
      <w:lvlJc w:val="left"/>
      <w:pPr>
        <w:ind w:left="33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0269B80">
      <w:start w:val="1"/>
      <w:numFmt w:val="lowerLetter"/>
      <w:lvlText w:val="%5"/>
      <w:lvlJc w:val="left"/>
      <w:pPr>
        <w:ind w:left="40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654BF7A">
      <w:start w:val="1"/>
      <w:numFmt w:val="lowerRoman"/>
      <w:lvlText w:val="%6"/>
      <w:lvlJc w:val="left"/>
      <w:pPr>
        <w:ind w:left="478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43E667E">
      <w:start w:val="1"/>
      <w:numFmt w:val="decimal"/>
      <w:lvlText w:val="%7"/>
      <w:lvlJc w:val="left"/>
      <w:pPr>
        <w:ind w:left="55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9184FB2">
      <w:start w:val="1"/>
      <w:numFmt w:val="lowerLetter"/>
      <w:lvlText w:val="%8"/>
      <w:lvlJc w:val="left"/>
      <w:pPr>
        <w:ind w:left="62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F4209DC">
      <w:start w:val="1"/>
      <w:numFmt w:val="lowerRoman"/>
      <w:lvlText w:val="%9"/>
      <w:lvlJc w:val="left"/>
      <w:pPr>
        <w:ind w:left="69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89D1955"/>
    <w:multiLevelType w:val="hybridMultilevel"/>
    <w:tmpl w:val="F5D8E208"/>
    <w:lvl w:ilvl="0" w:tplc="E3189CEC">
      <w:start w:val="1"/>
      <w:numFmt w:val="decimal"/>
      <w:lvlText w:val="%1."/>
      <w:lvlJc w:val="left"/>
      <w:pPr>
        <w:ind w:left="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71485A4">
      <w:start w:val="1"/>
      <w:numFmt w:val="decimal"/>
      <w:lvlText w:val="%2)"/>
      <w:lvlJc w:val="left"/>
      <w:pPr>
        <w:ind w:left="11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D42B174">
      <w:start w:val="1"/>
      <w:numFmt w:val="lowerRoman"/>
      <w:lvlText w:val="%3"/>
      <w:lvlJc w:val="left"/>
      <w:pPr>
        <w:ind w:left="19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21EF34C">
      <w:start w:val="1"/>
      <w:numFmt w:val="decimal"/>
      <w:lvlText w:val="%4"/>
      <w:lvlJc w:val="left"/>
      <w:pPr>
        <w:ind w:left="27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7E1EDA">
      <w:start w:val="1"/>
      <w:numFmt w:val="lowerLetter"/>
      <w:lvlText w:val="%5"/>
      <w:lvlJc w:val="left"/>
      <w:pPr>
        <w:ind w:left="34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94E5DA2">
      <w:start w:val="1"/>
      <w:numFmt w:val="lowerRoman"/>
      <w:lvlText w:val="%6"/>
      <w:lvlJc w:val="left"/>
      <w:pPr>
        <w:ind w:left="41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67E8E46">
      <w:start w:val="1"/>
      <w:numFmt w:val="decimal"/>
      <w:lvlText w:val="%7"/>
      <w:lvlJc w:val="left"/>
      <w:pPr>
        <w:ind w:left="48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F5C0BEA">
      <w:start w:val="1"/>
      <w:numFmt w:val="lowerLetter"/>
      <w:lvlText w:val="%8"/>
      <w:lvlJc w:val="left"/>
      <w:pPr>
        <w:ind w:left="55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07A8764">
      <w:start w:val="1"/>
      <w:numFmt w:val="lowerRoman"/>
      <w:lvlText w:val="%9"/>
      <w:lvlJc w:val="left"/>
      <w:pPr>
        <w:ind w:left="63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E021916"/>
    <w:multiLevelType w:val="hybridMultilevel"/>
    <w:tmpl w:val="39DAAB42"/>
    <w:lvl w:ilvl="0" w:tplc="B2E0C04C">
      <w:start w:val="1"/>
      <w:numFmt w:val="decimal"/>
      <w:lvlText w:val="%1."/>
      <w:lvlJc w:val="left"/>
      <w:pPr>
        <w:ind w:left="8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598F640">
      <w:start w:val="1"/>
      <w:numFmt w:val="lowerLetter"/>
      <w:lvlText w:val="%2"/>
      <w:lvlJc w:val="left"/>
      <w:pPr>
        <w:ind w:left="16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EFAB3C8">
      <w:start w:val="1"/>
      <w:numFmt w:val="lowerRoman"/>
      <w:lvlText w:val="%3"/>
      <w:lvlJc w:val="left"/>
      <w:pPr>
        <w:ind w:left="23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A0C24AC">
      <w:start w:val="1"/>
      <w:numFmt w:val="decimal"/>
      <w:lvlText w:val="%4"/>
      <w:lvlJc w:val="left"/>
      <w:pPr>
        <w:ind w:left="30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AE4897C">
      <w:start w:val="1"/>
      <w:numFmt w:val="lowerLetter"/>
      <w:lvlText w:val="%5"/>
      <w:lvlJc w:val="left"/>
      <w:pPr>
        <w:ind w:left="37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6A8368">
      <w:start w:val="1"/>
      <w:numFmt w:val="lowerRoman"/>
      <w:lvlText w:val="%6"/>
      <w:lvlJc w:val="left"/>
      <w:pPr>
        <w:ind w:left="45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CF6DE26">
      <w:start w:val="1"/>
      <w:numFmt w:val="decimal"/>
      <w:lvlText w:val="%7"/>
      <w:lvlJc w:val="left"/>
      <w:pPr>
        <w:ind w:left="52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0BA0F92">
      <w:start w:val="1"/>
      <w:numFmt w:val="lowerLetter"/>
      <w:lvlText w:val="%8"/>
      <w:lvlJc w:val="left"/>
      <w:pPr>
        <w:ind w:left="59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73667A4">
      <w:start w:val="1"/>
      <w:numFmt w:val="lowerRoman"/>
      <w:lvlText w:val="%9"/>
      <w:lvlJc w:val="left"/>
      <w:pPr>
        <w:ind w:left="66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5929431C"/>
    <w:multiLevelType w:val="hybridMultilevel"/>
    <w:tmpl w:val="80827772"/>
    <w:lvl w:ilvl="0" w:tplc="C35A0192">
      <w:start w:val="1"/>
      <w:numFmt w:val="decimal"/>
      <w:lvlText w:val="%1"/>
      <w:lvlJc w:val="left"/>
      <w:pPr>
        <w:ind w:left="63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1" w:tplc="B4CEB63A">
      <w:start w:val="1"/>
      <w:numFmt w:val="lowerLetter"/>
      <w:lvlText w:val="%2"/>
      <w:lvlJc w:val="left"/>
      <w:pPr>
        <w:ind w:left="15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2" w:tplc="5EFEABF4">
      <w:start w:val="1"/>
      <w:numFmt w:val="lowerRoman"/>
      <w:lvlText w:val="%3"/>
      <w:lvlJc w:val="left"/>
      <w:pPr>
        <w:ind w:left="22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3" w:tplc="357C2C4C">
      <w:start w:val="1"/>
      <w:numFmt w:val="decimal"/>
      <w:lvlText w:val="%4"/>
      <w:lvlJc w:val="left"/>
      <w:pPr>
        <w:ind w:left="29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4" w:tplc="E4C05EDA">
      <w:start w:val="1"/>
      <w:numFmt w:val="lowerLetter"/>
      <w:lvlText w:val="%5"/>
      <w:lvlJc w:val="left"/>
      <w:pPr>
        <w:ind w:left="36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5" w:tplc="3758BA5C">
      <w:start w:val="1"/>
      <w:numFmt w:val="lowerRoman"/>
      <w:lvlText w:val="%6"/>
      <w:lvlJc w:val="left"/>
      <w:pPr>
        <w:ind w:left="43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6" w:tplc="034CB2DA">
      <w:start w:val="1"/>
      <w:numFmt w:val="decimal"/>
      <w:lvlText w:val="%7"/>
      <w:lvlJc w:val="left"/>
      <w:pPr>
        <w:ind w:left="51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7" w:tplc="F64C63BA">
      <w:start w:val="1"/>
      <w:numFmt w:val="lowerLetter"/>
      <w:lvlText w:val="%8"/>
      <w:lvlJc w:val="left"/>
      <w:pPr>
        <w:ind w:left="58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lvl w:ilvl="8" w:tplc="6C403784">
      <w:start w:val="1"/>
      <w:numFmt w:val="lowerRoman"/>
      <w:lvlText w:val="%9"/>
      <w:lvlJc w:val="left"/>
      <w:pPr>
        <w:ind w:left="65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superscript"/>
      </w:rPr>
    </w:lvl>
  </w:abstractNum>
  <w:abstractNum w:abstractNumId="10" w15:restartNumberingAfterBreak="0">
    <w:nsid w:val="59F669A6"/>
    <w:multiLevelType w:val="hybridMultilevel"/>
    <w:tmpl w:val="AF586AAE"/>
    <w:lvl w:ilvl="0" w:tplc="F0B4BD4C">
      <w:start w:val="1"/>
      <w:numFmt w:val="lowerLetter"/>
      <w:lvlText w:val="%1)"/>
      <w:lvlJc w:val="left"/>
      <w:pPr>
        <w:ind w:left="12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6EA2926">
      <w:start w:val="1"/>
      <w:numFmt w:val="lowerLetter"/>
      <w:lvlText w:val="%2"/>
      <w:lvlJc w:val="left"/>
      <w:pPr>
        <w:ind w:left="19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9DC4EAE">
      <w:start w:val="1"/>
      <w:numFmt w:val="lowerRoman"/>
      <w:lvlText w:val="%3"/>
      <w:lvlJc w:val="left"/>
      <w:pPr>
        <w:ind w:left="26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9403AA2">
      <w:start w:val="1"/>
      <w:numFmt w:val="decimal"/>
      <w:lvlText w:val="%4"/>
      <w:lvlJc w:val="left"/>
      <w:pPr>
        <w:ind w:left="34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52ECF30">
      <w:start w:val="1"/>
      <w:numFmt w:val="lowerLetter"/>
      <w:lvlText w:val="%5"/>
      <w:lvlJc w:val="left"/>
      <w:pPr>
        <w:ind w:left="41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5108186">
      <w:start w:val="1"/>
      <w:numFmt w:val="lowerRoman"/>
      <w:lvlText w:val="%6"/>
      <w:lvlJc w:val="left"/>
      <w:pPr>
        <w:ind w:left="48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3FE727E">
      <w:start w:val="1"/>
      <w:numFmt w:val="decimal"/>
      <w:lvlText w:val="%7"/>
      <w:lvlJc w:val="left"/>
      <w:pPr>
        <w:ind w:left="55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F6D58A">
      <w:start w:val="1"/>
      <w:numFmt w:val="lowerLetter"/>
      <w:lvlText w:val="%8"/>
      <w:lvlJc w:val="left"/>
      <w:pPr>
        <w:ind w:left="62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18A22FE">
      <w:start w:val="1"/>
      <w:numFmt w:val="lowerRoman"/>
      <w:lvlText w:val="%9"/>
      <w:lvlJc w:val="left"/>
      <w:pPr>
        <w:ind w:left="70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D0F40D8"/>
    <w:multiLevelType w:val="hybridMultilevel"/>
    <w:tmpl w:val="D7A8D814"/>
    <w:lvl w:ilvl="0" w:tplc="29B448D0">
      <w:start w:val="1"/>
      <w:numFmt w:val="decimal"/>
      <w:lvlText w:val="%1."/>
      <w:lvlJc w:val="left"/>
      <w:pPr>
        <w:ind w:left="124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4206190">
      <w:start w:val="1"/>
      <w:numFmt w:val="lowerLetter"/>
      <w:lvlText w:val="%2"/>
      <w:lvlJc w:val="left"/>
      <w:pPr>
        <w:ind w:left="19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11ACC12">
      <w:start w:val="1"/>
      <w:numFmt w:val="lowerRoman"/>
      <w:lvlText w:val="%3"/>
      <w:lvlJc w:val="left"/>
      <w:pPr>
        <w:ind w:left="27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B680B7A">
      <w:start w:val="1"/>
      <w:numFmt w:val="decimal"/>
      <w:lvlText w:val="%4"/>
      <w:lvlJc w:val="left"/>
      <w:pPr>
        <w:ind w:left="34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96AA0FA">
      <w:start w:val="1"/>
      <w:numFmt w:val="lowerLetter"/>
      <w:lvlText w:val="%5"/>
      <w:lvlJc w:val="left"/>
      <w:pPr>
        <w:ind w:left="4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BA60A46">
      <w:start w:val="1"/>
      <w:numFmt w:val="lowerRoman"/>
      <w:lvlText w:val="%6"/>
      <w:lvlJc w:val="left"/>
      <w:pPr>
        <w:ind w:left="48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32EE204">
      <w:start w:val="1"/>
      <w:numFmt w:val="decimal"/>
      <w:lvlText w:val="%7"/>
      <w:lvlJc w:val="left"/>
      <w:pPr>
        <w:ind w:left="55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90A5268">
      <w:start w:val="1"/>
      <w:numFmt w:val="lowerLetter"/>
      <w:lvlText w:val="%8"/>
      <w:lvlJc w:val="left"/>
      <w:pPr>
        <w:ind w:left="6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002AD14">
      <w:start w:val="1"/>
      <w:numFmt w:val="lowerRoman"/>
      <w:lvlText w:val="%9"/>
      <w:lvlJc w:val="left"/>
      <w:pPr>
        <w:ind w:left="7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0A42C8F"/>
    <w:multiLevelType w:val="hybridMultilevel"/>
    <w:tmpl w:val="6958B2B8"/>
    <w:lvl w:ilvl="0" w:tplc="E0301C3E">
      <w:start w:val="1"/>
      <w:numFmt w:val="decimal"/>
      <w:lvlText w:val="%1)"/>
      <w:lvlJc w:val="left"/>
      <w:pPr>
        <w:ind w:left="3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BCA78A8">
      <w:start w:val="12"/>
      <w:numFmt w:val="decimal"/>
      <w:lvlText w:val="%2."/>
      <w:lvlJc w:val="left"/>
      <w:pPr>
        <w:ind w:left="8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EEABA6C">
      <w:start w:val="1"/>
      <w:numFmt w:val="lowerRoman"/>
      <w:lvlText w:val="%3"/>
      <w:lvlJc w:val="left"/>
      <w:pPr>
        <w:ind w:left="1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1189C12">
      <w:start w:val="1"/>
      <w:numFmt w:val="decimal"/>
      <w:lvlText w:val="%4"/>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6EE4A08">
      <w:start w:val="1"/>
      <w:numFmt w:val="lowerLetter"/>
      <w:lvlText w:val="%5"/>
      <w:lvlJc w:val="left"/>
      <w:pPr>
        <w:ind w:left="2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94E06E4">
      <w:start w:val="1"/>
      <w:numFmt w:val="lowerRoman"/>
      <w:lvlText w:val="%6"/>
      <w:lvlJc w:val="left"/>
      <w:pPr>
        <w:ind w:left="3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9721B3A">
      <w:start w:val="1"/>
      <w:numFmt w:val="decimal"/>
      <w:lvlText w:val="%7"/>
      <w:lvlJc w:val="left"/>
      <w:pPr>
        <w:ind w:left="4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460FA68">
      <w:start w:val="1"/>
      <w:numFmt w:val="lowerLetter"/>
      <w:lvlText w:val="%8"/>
      <w:lvlJc w:val="left"/>
      <w:pPr>
        <w:ind w:left="5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5B608C0">
      <w:start w:val="1"/>
      <w:numFmt w:val="lowerRoman"/>
      <w:lvlText w:val="%9"/>
      <w:lvlJc w:val="left"/>
      <w:pPr>
        <w:ind w:left="57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7783D30"/>
    <w:multiLevelType w:val="hybridMultilevel"/>
    <w:tmpl w:val="48B2506C"/>
    <w:lvl w:ilvl="0" w:tplc="92904608">
      <w:start w:val="1"/>
      <w:numFmt w:val="decimal"/>
      <w:lvlText w:val="%1"/>
      <w:lvlJc w:val="left"/>
      <w:pPr>
        <w:ind w:left="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5A2EAC6">
      <w:start w:val="1"/>
      <w:numFmt w:val="lowerLetter"/>
      <w:lvlText w:val="%2)"/>
      <w:lvlJc w:val="left"/>
      <w:pPr>
        <w:ind w:left="12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1F48766">
      <w:start w:val="1"/>
      <w:numFmt w:val="lowerRoman"/>
      <w:lvlText w:val="%3"/>
      <w:lvlJc w:val="left"/>
      <w:pPr>
        <w:ind w:left="19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ECEAB30">
      <w:start w:val="1"/>
      <w:numFmt w:val="decimal"/>
      <w:lvlText w:val="%4"/>
      <w:lvlJc w:val="left"/>
      <w:pPr>
        <w:ind w:left="26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DAA6BF16">
      <w:start w:val="1"/>
      <w:numFmt w:val="lowerLetter"/>
      <w:lvlText w:val="%5"/>
      <w:lvlJc w:val="left"/>
      <w:pPr>
        <w:ind w:left="340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1F2E3D8">
      <w:start w:val="1"/>
      <w:numFmt w:val="lowerRoman"/>
      <w:lvlText w:val="%6"/>
      <w:lvlJc w:val="left"/>
      <w:pPr>
        <w:ind w:left="41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563A88B0">
      <w:start w:val="1"/>
      <w:numFmt w:val="decimal"/>
      <w:lvlText w:val="%7"/>
      <w:lvlJc w:val="left"/>
      <w:pPr>
        <w:ind w:left="48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BC41846">
      <w:start w:val="1"/>
      <w:numFmt w:val="lowerLetter"/>
      <w:lvlText w:val="%8"/>
      <w:lvlJc w:val="left"/>
      <w:pPr>
        <w:ind w:left="556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44CAD3A">
      <w:start w:val="1"/>
      <w:numFmt w:val="lowerRoman"/>
      <w:lvlText w:val="%9"/>
      <w:lvlJc w:val="left"/>
      <w:pPr>
        <w:ind w:left="628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6D8E260C"/>
    <w:multiLevelType w:val="hybridMultilevel"/>
    <w:tmpl w:val="BABA15B6"/>
    <w:lvl w:ilvl="0" w:tplc="62D2AA6E">
      <w:start w:val="1"/>
      <w:numFmt w:val="decimal"/>
      <w:lvlText w:val="%1."/>
      <w:lvlJc w:val="left"/>
      <w:pPr>
        <w:ind w:left="8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84AE9FA">
      <w:start w:val="1"/>
      <w:numFmt w:val="lowerLetter"/>
      <w:lvlText w:val="%2"/>
      <w:lvlJc w:val="left"/>
      <w:pPr>
        <w:ind w:left="1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D6C3454">
      <w:start w:val="1"/>
      <w:numFmt w:val="lowerRoman"/>
      <w:lvlText w:val="%3"/>
      <w:lvlJc w:val="left"/>
      <w:pPr>
        <w:ind w:left="2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8583938">
      <w:start w:val="1"/>
      <w:numFmt w:val="decimal"/>
      <w:lvlText w:val="%4"/>
      <w:lvlJc w:val="left"/>
      <w:pPr>
        <w:ind w:left="2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2942D6A">
      <w:start w:val="1"/>
      <w:numFmt w:val="lowerLetter"/>
      <w:lvlText w:val="%5"/>
      <w:lvlJc w:val="left"/>
      <w:pPr>
        <w:ind w:left="3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46E9FF6">
      <w:start w:val="1"/>
      <w:numFmt w:val="lowerRoman"/>
      <w:lvlText w:val="%6"/>
      <w:lvlJc w:val="left"/>
      <w:pPr>
        <w:ind w:left="4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F50DA66">
      <w:start w:val="1"/>
      <w:numFmt w:val="decimal"/>
      <w:lvlText w:val="%7"/>
      <w:lvlJc w:val="left"/>
      <w:pPr>
        <w:ind w:left="4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B944DFC">
      <w:start w:val="1"/>
      <w:numFmt w:val="lowerLetter"/>
      <w:lvlText w:val="%8"/>
      <w:lvlJc w:val="left"/>
      <w:pPr>
        <w:ind w:left="56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2123852">
      <w:start w:val="1"/>
      <w:numFmt w:val="lowerRoman"/>
      <w:lvlText w:val="%9"/>
      <w:lvlJc w:val="left"/>
      <w:pPr>
        <w:ind w:left="64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B652475"/>
    <w:multiLevelType w:val="hybridMultilevel"/>
    <w:tmpl w:val="97FE841C"/>
    <w:lvl w:ilvl="0" w:tplc="BCCC5C24">
      <w:start w:val="4"/>
      <w:numFmt w:val="upperRoman"/>
      <w:lvlText w:val="%1."/>
      <w:lvlJc w:val="left"/>
      <w:pPr>
        <w:ind w:left="71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59767EDA">
      <w:start w:val="1"/>
      <w:numFmt w:val="decimal"/>
      <w:lvlText w:val="%2."/>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1368E3E">
      <w:start w:val="1"/>
      <w:numFmt w:val="lowerRoman"/>
      <w:lvlText w:val="%3"/>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B66C34C">
      <w:start w:val="1"/>
      <w:numFmt w:val="decimal"/>
      <w:lvlText w:val="%4"/>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909CFC">
      <w:start w:val="1"/>
      <w:numFmt w:val="lowerLetter"/>
      <w:lvlText w:val="%5"/>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4AD354">
      <w:start w:val="1"/>
      <w:numFmt w:val="lowerRoman"/>
      <w:lvlText w:val="%6"/>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AFE7904">
      <w:start w:val="1"/>
      <w:numFmt w:val="decimal"/>
      <w:lvlText w:val="%7"/>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F588E18">
      <w:start w:val="1"/>
      <w:numFmt w:val="lowerLetter"/>
      <w:lvlText w:val="%8"/>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24A5DEA">
      <w:start w:val="1"/>
      <w:numFmt w:val="lowerRoman"/>
      <w:lvlText w:val="%9"/>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099443817">
    <w:abstractNumId w:val="2"/>
  </w:num>
  <w:num w:numId="2" w16cid:durableId="1311861746">
    <w:abstractNumId w:val="3"/>
  </w:num>
  <w:num w:numId="3" w16cid:durableId="47189139">
    <w:abstractNumId w:val="0"/>
  </w:num>
  <w:num w:numId="4" w16cid:durableId="1293318559">
    <w:abstractNumId w:val="5"/>
  </w:num>
  <w:num w:numId="5" w16cid:durableId="834951541">
    <w:abstractNumId w:val="12"/>
  </w:num>
  <w:num w:numId="6" w16cid:durableId="52045139">
    <w:abstractNumId w:val="4"/>
  </w:num>
  <w:num w:numId="7" w16cid:durableId="1605186264">
    <w:abstractNumId w:val="11"/>
  </w:num>
  <w:num w:numId="8" w16cid:durableId="1356425566">
    <w:abstractNumId w:val="14"/>
  </w:num>
  <w:num w:numId="9" w16cid:durableId="623005695">
    <w:abstractNumId w:val="9"/>
  </w:num>
  <w:num w:numId="10" w16cid:durableId="2103606878">
    <w:abstractNumId w:val="15"/>
  </w:num>
  <w:num w:numId="11" w16cid:durableId="1320578795">
    <w:abstractNumId w:val="8"/>
  </w:num>
  <w:num w:numId="12" w16cid:durableId="1694260907">
    <w:abstractNumId w:val="7"/>
  </w:num>
  <w:num w:numId="13" w16cid:durableId="1223053683">
    <w:abstractNumId w:val="13"/>
  </w:num>
  <w:num w:numId="14" w16cid:durableId="1816797649">
    <w:abstractNumId w:val="10"/>
  </w:num>
  <w:num w:numId="15" w16cid:durableId="1780103968">
    <w:abstractNumId w:val="1"/>
  </w:num>
  <w:num w:numId="16" w16cid:durableId="7844711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C0E"/>
    <w:rsid w:val="00296C0E"/>
    <w:rsid w:val="00464E45"/>
    <w:rsid w:val="004960C6"/>
    <w:rsid w:val="0088199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A1B161-E083-4A3B-B1AE-266242E8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line="259" w:lineRule="auto"/>
    </w:pPr>
    <w:rPr>
      <w:rFonts w:ascii="Calibri" w:eastAsia="Calibri" w:hAnsi="Calibri" w:cs="Calibri"/>
      <w:color w:val="000000"/>
      <w:sz w:val="22"/>
    </w:rPr>
  </w:style>
  <w:style w:type="paragraph" w:styleId="Nagwek1">
    <w:name w:val="heading 1"/>
    <w:next w:val="Normalny"/>
    <w:link w:val="Nagwek1Znak"/>
    <w:uiPriority w:val="9"/>
    <w:qFormat/>
    <w:pPr>
      <w:keepNext/>
      <w:keepLines/>
      <w:spacing w:after="0" w:line="259" w:lineRule="auto"/>
      <w:ind w:left="660"/>
      <w:jc w:val="center"/>
      <w:outlineLvl w:val="0"/>
    </w:pPr>
    <w:rPr>
      <w:rFonts w:ascii="Times New Roman" w:eastAsia="Times New Roman" w:hAnsi="Times New Roman" w:cs="Times New Roman"/>
      <w:color w:val="000000"/>
      <w:sz w:val="36"/>
    </w:rPr>
  </w:style>
  <w:style w:type="paragraph" w:styleId="Nagwek2">
    <w:name w:val="heading 2"/>
    <w:next w:val="Normalny"/>
    <w:link w:val="Nagwek2Znak"/>
    <w:uiPriority w:val="9"/>
    <w:unhideWhenUsed/>
    <w:qFormat/>
    <w:pPr>
      <w:keepNext/>
      <w:keepLines/>
      <w:spacing w:after="0" w:line="259" w:lineRule="auto"/>
      <w:ind w:left="408" w:hanging="10"/>
      <w:outlineLvl w:val="1"/>
    </w:pPr>
    <w:rPr>
      <w:rFonts w:ascii="Times New Roman" w:eastAsia="Times New Roman" w:hAnsi="Times New Roman" w:cs="Times New Roman"/>
      <w:b/>
      <w:color w:val="000000"/>
      <w:sz w:val="28"/>
    </w:rPr>
  </w:style>
  <w:style w:type="paragraph" w:styleId="Nagwek3">
    <w:name w:val="heading 3"/>
    <w:next w:val="Normalny"/>
    <w:link w:val="Nagwek3Znak"/>
    <w:uiPriority w:val="9"/>
    <w:unhideWhenUsed/>
    <w:qFormat/>
    <w:pPr>
      <w:keepNext/>
      <w:keepLines/>
      <w:spacing w:after="0" w:line="259" w:lineRule="auto"/>
      <w:ind w:left="408" w:hanging="10"/>
      <w:outlineLvl w:val="2"/>
    </w:pPr>
    <w:rPr>
      <w:rFonts w:ascii="Times New Roman" w:eastAsia="Times New Roman" w:hAnsi="Times New Roman" w:cs="Times New Roman"/>
      <w:b/>
      <w:color w:val="000000"/>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color w:val="000000"/>
      <w:sz w:val="36"/>
    </w:rPr>
  </w:style>
  <w:style w:type="character" w:customStyle="1" w:styleId="Nagwek2Znak">
    <w:name w:val="Nagłówek 2 Znak"/>
    <w:link w:val="Nagwek2"/>
    <w:rPr>
      <w:rFonts w:ascii="Times New Roman" w:eastAsia="Times New Roman" w:hAnsi="Times New Roman" w:cs="Times New Roman"/>
      <w:b/>
      <w:color w:val="000000"/>
      <w:sz w:val="28"/>
    </w:rPr>
  </w:style>
  <w:style w:type="character" w:customStyle="1" w:styleId="Nagwek3Znak">
    <w:name w:val="Nagłówek 3 Znak"/>
    <w:link w:val="Nagwek3"/>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footer" Target="footer12.xml"/><Relationship Id="rId3" Type="http://schemas.openxmlformats.org/officeDocument/2006/relationships/settings" Target="settings.xml"/><Relationship Id="rId21" Type="http://schemas.openxmlformats.org/officeDocument/2006/relationships/footer" Target="footer15.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10.xml"/><Relationship Id="rId20"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23" Type="http://schemas.openxmlformats.org/officeDocument/2006/relationships/theme" Target="theme/theme1.xml"/><Relationship Id="rId10" Type="http://schemas.openxmlformats.org/officeDocument/2006/relationships/footer" Target="footer4.xml"/><Relationship Id="rId19"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4205</Words>
  <Characters>25234</Characters>
  <Application>Microsoft Office Word</Application>
  <DocSecurity>0</DocSecurity>
  <Lines>210</Lines>
  <Paragraphs>58</Paragraphs>
  <ScaleCrop>false</ScaleCrop>
  <Company/>
  <LinksUpToDate>false</LinksUpToDate>
  <CharactersWithSpaces>29381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256/XV/2025 Rady Miejskiej Węglińca z dnia 29 maja 2025 r.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dc:title>
  <dc:subject>Uchwała Nr 256/XV/2025 z dnia 29 maja 2025 r. Rady Miejskiej Węglińca w sprawie zasad przeprowadzania naboru wniosków o zawarcie umowy najmu lokalu mieszkalnego, realizowanego w ramach inwestycji spółki SIM KZN Łużyce sp. z o.o. z siedzibą w Węglińcu, w tym określenie dodatkowych kryteriów pierwszeństwa oraz zasad przeprowadzania oceny punktowej dla dodatkowych kryteriów pierwszeństwa i dla kryterium pierwszeństwa oraz maksymalnej wysokości miesięcznego dochodu gospodarstwa domowego.</dc:subject>
  <dc:creator>Rada Miejska Weglinca</dc:creator>
  <cp:keywords/>
  <cp:lastModifiedBy>Tatiana</cp:lastModifiedBy>
  <cp:revision>2</cp:revision>
  <dcterms:created xsi:type="dcterms:W3CDTF">2025-06-04T11:52:00Z</dcterms:created>
  <dcterms:modified xsi:type="dcterms:W3CDTF">2025-06-04T11:52:00Z</dcterms:modified>
</cp:coreProperties>
</file>