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102D0" w14:textId="77777777" w:rsidR="00310ABE" w:rsidRDefault="00310ABE">
      <w:pPr>
        <w:spacing w:after="0" w:line="265" w:lineRule="auto"/>
        <w:jc w:val="center"/>
        <w:rPr>
          <w:b/>
        </w:rPr>
      </w:pPr>
    </w:p>
    <w:p w14:paraId="35980EC5" w14:textId="77777777" w:rsidR="00310ABE" w:rsidRDefault="00310ABE">
      <w:pPr>
        <w:spacing w:after="0" w:line="265" w:lineRule="auto"/>
        <w:jc w:val="center"/>
        <w:rPr>
          <w:b/>
        </w:rPr>
      </w:pPr>
    </w:p>
    <w:p w14:paraId="09180DB4" w14:textId="77777777" w:rsidR="00310ABE" w:rsidRDefault="00310ABE">
      <w:pPr>
        <w:spacing w:after="0" w:line="265" w:lineRule="auto"/>
        <w:jc w:val="center"/>
        <w:rPr>
          <w:b/>
        </w:rPr>
      </w:pPr>
    </w:p>
    <w:p w14:paraId="789DE3A8" w14:textId="257B5FD4" w:rsidR="005B237E" w:rsidRDefault="00000000">
      <w:pPr>
        <w:spacing w:after="0" w:line="265" w:lineRule="auto"/>
        <w:jc w:val="center"/>
      </w:pPr>
      <w:r>
        <w:rPr>
          <w:b/>
        </w:rPr>
        <w:t xml:space="preserve">UCHWAŁA NR 313/XVIII/2025 </w:t>
      </w:r>
    </w:p>
    <w:p w14:paraId="5C33AF06" w14:textId="77777777" w:rsidR="005B237E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45CE50EC" w14:textId="77777777" w:rsidR="005B237E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17033C1D" w14:textId="77777777" w:rsidR="005B237E" w:rsidRDefault="00000000">
      <w:pPr>
        <w:spacing w:after="476" w:line="241" w:lineRule="auto"/>
        <w:ind w:left="2304" w:hanging="1910"/>
        <w:jc w:val="left"/>
      </w:pPr>
      <w:r>
        <w:rPr>
          <w:b/>
        </w:rPr>
        <w:t>w sprawie wyrażenia zgody na odstąpienie od obowiązku trybu przetargowego i zawarcia umowy dzierżawy gruntu z przeznaczeniem na cele rekreacyjne.</w:t>
      </w:r>
      <w:r>
        <w:t xml:space="preserve"> </w:t>
      </w:r>
    </w:p>
    <w:p w14:paraId="7225D7DC" w14:textId="77777777" w:rsidR="005B237E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30D6FD06" w14:textId="45165C2F" w:rsidR="005B237E" w:rsidRDefault="00000000">
      <w:pPr>
        <w:ind w:left="15" w:right="5"/>
      </w:pPr>
      <w:r>
        <w:t xml:space="preserve">z 2025r., poz. 1153) w związku </w:t>
      </w:r>
      <w:r>
        <w:tab/>
        <w:t xml:space="preserve">z art. 37 ust. 4 ustawy z dnia 21 sierpnia 1997r. o gospodarce nieruchomościami (Dz. U. z 2024r., poz. 1145 ze zm.) Rada Miejska Węglińca, uchwala co następuje: </w:t>
      </w:r>
    </w:p>
    <w:p w14:paraId="42B58A73" w14:textId="32709BDA" w:rsidR="005B237E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</w:t>
      </w:r>
      <w:r w:rsidR="00310ABE">
        <w:t>odstąpienie</w:t>
      </w:r>
      <w:r>
        <w:t xml:space="preserve"> od obowiązku trybu przetargowego i zawarcie umowy dzierżawy na czas nieoznaczony na część działki o numerze ewidencyjnym 61/61 o powierzchni 209,00m2, położonej                   w Węglińcu przy ul. Wojska Polskiego 5 z przeznaczeniem na cele rekreacyjne. </w:t>
      </w:r>
    </w:p>
    <w:p w14:paraId="498D2B41" w14:textId="77777777" w:rsidR="005B237E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47C12F69" w14:textId="77777777" w:rsidR="005B237E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59449DF8" w14:textId="77777777" w:rsidR="005B237E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386D103B" w14:textId="77777777" w:rsidR="005B237E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B1478CE" w14:textId="77777777" w:rsidR="005B237E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6B6B5AB7" w14:textId="77777777" w:rsidR="005B237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083FD31" w14:textId="77777777" w:rsidR="005B237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2950B0E" w14:textId="77777777" w:rsidR="005B237E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1AD5F227" w14:textId="77777777" w:rsidR="005B237E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1CB78262" w14:textId="2517B6F7" w:rsidR="005B237E" w:rsidRDefault="00000000">
      <w:pPr>
        <w:spacing w:after="4915"/>
        <w:ind w:left="15" w:right="5"/>
      </w:pPr>
      <w: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4711B6A1" w14:textId="19D2E11F" w:rsidR="005B237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D980DD7" w14:textId="77777777" w:rsidR="005B237E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F9F7CE35-37E7-4797-BC2D-1049E87FB20E. Podpisany</w:t>
      </w:r>
      <w:r>
        <w:rPr>
          <w:sz w:val="18"/>
        </w:rPr>
        <w:tab/>
        <w:t>Strona 1</w:t>
      </w:r>
    </w:p>
    <w:sectPr w:rsidR="005B237E" w:rsidSect="00310ABE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37E"/>
    <w:rsid w:val="00310ABE"/>
    <w:rsid w:val="005B237E"/>
    <w:rsid w:val="0091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42F9D"/>
  <w15:docId w15:val="{8C912887-49D9-42D2-A97D-624C3383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313/XVIII/2025 Rady Miejskiej Węglińca z dnia 2 września 2025 r. w sprawie wyrażenia zgody na odstąpienie od obowiązku trybu przetargowego i zawarcia umowy dzierżawy gruntu z przeznaczeniem na cele rekreacyjne.</dc:title>
  <dc:subject>Uchwała nr 313/XVIII/2025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2025-09-04T09:39:00Z</dcterms:created>
  <dcterms:modified xsi:type="dcterms:W3CDTF">2025-09-04T09:39:00Z</dcterms:modified>
</cp:coreProperties>
</file>