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42AA5" w:rsidRDefault="00000000">
      <w:pPr>
        <w:pStyle w:val="Nagwek1"/>
        <w:spacing w:after="258"/>
      </w:pPr>
      <w:r>
        <w:t xml:space="preserve">UCHWAŁA NR 337/XXI/2025 RADY MIEJSKIEJ WĘGLIŃCA </w:t>
      </w:r>
    </w:p>
    <w:p w:rsidR="00B42AA5" w:rsidRDefault="00000000">
      <w:pPr>
        <w:spacing w:after="197" w:line="505" w:lineRule="auto"/>
        <w:ind w:left="3573" w:firstLine="0"/>
        <w:jc w:val="center"/>
      </w:pPr>
      <w:r>
        <w:t>z dnia 21 listopada 2025 r.</w:t>
      </w:r>
      <w:r>
        <w:rPr>
          <w:b/>
        </w:rPr>
        <w:t xml:space="preserve"> w sprawie zmian w budżecie.</w:t>
      </w:r>
      <w:r>
        <w:t xml:space="preserve"> </w:t>
      </w:r>
    </w:p>
    <w:p w:rsidR="00B42AA5" w:rsidRDefault="00000000">
      <w:pPr>
        <w:spacing w:after="120" w:line="238" w:lineRule="auto"/>
        <w:ind w:left="0" w:right="0" w:firstLine="227"/>
      </w:pPr>
      <w:r>
        <w:rPr>
          <w:i/>
        </w:rPr>
        <w:t>Na podstawie art.18 ust.2 pkt 4) i 10) ustawy z dnia 8 marca 1990 r o samorządzie gminnym (t.j. Dz.U. z 2025r., poz. 1153 ), art.211-215, art.221 ust. 1, art. 222 ustawy z dnia 27 sierpnia 2009r. o finansach publicznych (t. j. Dz. U. z 2025r. poz.1483),  Rada  Miejska  Węglińca uchwala, co następuje:</w:t>
      </w:r>
      <w:r>
        <w:t xml:space="preserve"> </w:t>
      </w:r>
    </w:p>
    <w:p w:rsidR="00B42AA5" w:rsidRDefault="00000000">
      <w:pPr>
        <w:ind w:left="-15" w:right="0" w:firstLine="340"/>
      </w:pPr>
      <w:r>
        <w:rPr>
          <w:b/>
        </w:rPr>
        <w:t xml:space="preserve">§ 1. </w:t>
      </w:r>
      <w:r>
        <w:t xml:space="preserve">Dokonuje się zmian w planie dochodów budżetu Gminy Węgliniec na 2025rok zgodnie z załącznikiem nr 1 do niniejszej Uchwały. </w:t>
      </w:r>
    </w:p>
    <w:p w:rsidR="00B42AA5" w:rsidRDefault="00000000">
      <w:pPr>
        <w:ind w:left="-15" w:right="0" w:firstLine="340"/>
      </w:pPr>
      <w:r>
        <w:rPr>
          <w:b/>
        </w:rPr>
        <w:t xml:space="preserve">§ 2. </w:t>
      </w:r>
      <w:r>
        <w:t xml:space="preserve">Dokonuje się zmian w planie wydatków budżetu Gminy Węgliniec na 2025rok zgodnie z załącznikiem nr 2 do niniejszej Uchwały. </w:t>
      </w:r>
    </w:p>
    <w:p w:rsidR="00B42AA5" w:rsidRDefault="00000000">
      <w:pPr>
        <w:ind w:left="350" w:right="0"/>
      </w:pPr>
      <w:r>
        <w:rPr>
          <w:b/>
        </w:rPr>
        <w:t xml:space="preserve">§ 3. </w:t>
      </w:r>
      <w:r>
        <w:t xml:space="preserve">Plan po zmianach na 2025r. wynosi: </w:t>
      </w:r>
    </w:p>
    <w:p w:rsidR="00B42AA5" w:rsidRDefault="00000000">
      <w:pPr>
        <w:numPr>
          <w:ilvl w:val="0"/>
          <w:numId w:val="1"/>
        </w:numPr>
        <w:spacing w:after="109"/>
        <w:ind w:right="0" w:hanging="128"/>
      </w:pPr>
      <w:r>
        <w:t xml:space="preserve">po stronie dochodów 67.384.915,39zł, w tym: bieżące -  52.767.672,27zł, majątkowe – 14.617.243,12zł </w:t>
      </w:r>
    </w:p>
    <w:p w:rsidR="00B42AA5" w:rsidRDefault="00000000">
      <w:pPr>
        <w:numPr>
          <w:ilvl w:val="0"/>
          <w:numId w:val="1"/>
        </w:numPr>
        <w:spacing w:after="109"/>
        <w:ind w:right="0" w:hanging="128"/>
      </w:pPr>
      <w:r>
        <w:t xml:space="preserve">po stronie wydatków 69.599.116,55zł, w tym: bieżące -  49.542.602,88zł, majątkowe – 20.056.513,67zł. </w:t>
      </w:r>
    </w:p>
    <w:p w:rsidR="00B42AA5" w:rsidRDefault="00000000">
      <w:pPr>
        <w:numPr>
          <w:ilvl w:val="1"/>
          <w:numId w:val="1"/>
        </w:numPr>
        <w:ind w:right="0" w:firstLine="340"/>
      </w:pPr>
      <w:r>
        <w:rPr>
          <w:b/>
        </w:rPr>
        <w:t xml:space="preserve">4. </w:t>
      </w:r>
      <w:r>
        <w:t xml:space="preserve">1. Załącznik nr 5 do uchwały nr 145/XI/2024 Rady Miejskiej Węglińca z dnia 31 grudnia 2024roku w sprawie budżetu gminy Węgliniec na 2025rok otrzymuje brzmienie jak załącznik nr 3 do niniejszej uchwały. </w:t>
      </w:r>
    </w:p>
    <w:p w:rsidR="00B42AA5" w:rsidRDefault="00000000">
      <w:pPr>
        <w:ind w:left="-15" w:right="0" w:firstLine="227"/>
      </w:pPr>
      <w:r>
        <w:t xml:space="preserve">Ustala się, że w Zakładzie Usług Komunalnych w Węglińcu w ramach środków na wydatki inwestycyjne w łącznej kwocie 193.000,00zł realizowane będą następujące zadania: </w:t>
      </w:r>
    </w:p>
    <w:p w:rsidR="00B42AA5" w:rsidRDefault="00000000">
      <w:pPr>
        <w:numPr>
          <w:ilvl w:val="0"/>
          <w:numId w:val="1"/>
        </w:numPr>
        <w:ind w:right="0" w:hanging="128"/>
      </w:pPr>
      <w:r>
        <w:t xml:space="preserve">zakup lampy na SUW Węgliniec </w:t>
      </w:r>
    </w:p>
    <w:p w:rsidR="00B42AA5" w:rsidRDefault="00000000">
      <w:pPr>
        <w:numPr>
          <w:ilvl w:val="0"/>
          <w:numId w:val="1"/>
        </w:numPr>
        <w:ind w:right="0" w:hanging="128"/>
      </w:pPr>
      <w:r>
        <w:t xml:space="preserve">przebudowa sieci wodociągowej w miejscowości Stary Węgliniec przy ul. Reja </w:t>
      </w:r>
    </w:p>
    <w:p w:rsidR="00B42AA5" w:rsidRDefault="00000000">
      <w:pPr>
        <w:numPr>
          <w:ilvl w:val="0"/>
          <w:numId w:val="1"/>
        </w:numPr>
        <w:ind w:right="0" w:hanging="128"/>
      </w:pPr>
      <w:r>
        <w:t xml:space="preserve">rozbudowa sieci wodociągowej w miejscowości Czerwona Woda przy ul. Kolejowej </w:t>
      </w:r>
    </w:p>
    <w:p w:rsidR="00B42AA5" w:rsidRDefault="00000000">
      <w:pPr>
        <w:numPr>
          <w:ilvl w:val="0"/>
          <w:numId w:val="1"/>
        </w:numPr>
        <w:ind w:right="0" w:hanging="128"/>
      </w:pPr>
      <w:r>
        <w:t xml:space="preserve">wykonanie dokumentacji projektowej modernizacji studni S4 na stacji uzdatniania wody w Węglińcu. </w:t>
      </w:r>
    </w:p>
    <w:p w:rsidR="00B42AA5" w:rsidRDefault="00000000">
      <w:pPr>
        <w:numPr>
          <w:ilvl w:val="1"/>
          <w:numId w:val="2"/>
        </w:numPr>
        <w:ind w:right="0" w:firstLine="340"/>
      </w:pPr>
      <w:r>
        <w:t xml:space="preserve">Informacja nr 2 do uchwały nr 145/XI/2024 Rady Miejskiej Węglińca z dnia 31 grudnia 2024roku w sprawie budżetu gminy Węgliniec na 2025rok otrzymuje brzmienie jak załącznik nr 4 do niniejszej uchwały. </w:t>
      </w:r>
    </w:p>
    <w:p w:rsidR="00B42AA5" w:rsidRDefault="00000000">
      <w:pPr>
        <w:numPr>
          <w:ilvl w:val="1"/>
          <w:numId w:val="2"/>
        </w:numPr>
        <w:ind w:right="0" w:firstLine="340"/>
      </w:pPr>
      <w:r>
        <w:t xml:space="preserve">Informacja nr 3 do uchwały nr 145/XI/2024 Rady Miejskiej Węglińca z dnia 31 grudnia 2024roku w sprawie budżetu gminy Węgliniec na 2025rok otrzymuje brzmienie jak załącznik nr 5 do niniejszej uchwały. </w:t>
      </w:r>
    </w:p>
    <w:p w:rsidR="00B42AA5" w:rsidRDefault="00000000">
      <w:pPr>
        <w:numPr>
          <w:ilvl w:val="1"/>
          <w:numId w:val="1"/>
        </w:numPr>
        <w:ind w:right="0" w:firstLine="340"/>
      </w:pPr>
      <w:r>
        <w:rPr>
          <w:b/>
        </w:rPr>
        <w:t xml:space="preserve">5. </w:t>
      </w:r>
      <w:r>
        <w:t>§ 10.</w:t>
      </w:r>
      <w:r>
        <w:rPr>
          <w:b/>
        </w:rPr>
        <w:t xml:space="preserve"> </w:t>
      </w:r>
      <w:r>
        <w:t xml:space="preserve">uchwały nr 145/XI/2024 Rady Miejskiej Węglińca z dnia 31 grudnia 2024roku w sprawie budżetu gminy Węgliniec na 2025rok otrzymuje brzmienie: </w:t>
      </w:r>
    </w:p>
    <w:p w:rsidR="00B42AA5" w:rsidRDefault="00000000">
      <w:pPr>
        <w:ind w:left="-15" w:right="0" w:firstLine="340"/>
      </w:pPr>
      <w:r>
        <w:t xml:space="preserve">1. Ustala się limity zobowiązań z tytułu zaciąganych kredytów i pożyczek oraz innych zobowiązań zaliczanych do tytułu dłużnego, o którym mowa w art. 72 ust.1 pkt 2 ustawy o finansach publicznych w kwocie łącznej 3.242.814,00zł  na: </w:t>
      </w:r>
    </w:p>
    <w:p w:rsidR="00B42AA5" w:rsidRDefault="00000000">
      <w:pPr>
        <w:numPr>
          <w:ilvl w:val="0"/>
          <w:numId w:val="3"/>
        </w:numPr>
        <w:spacing w:after="109"/>
        <w:ind w:right="0" w:hanging="238"/>
        <w:jc w:val="left"/>
      </w:pPr>
      <w:r>
        <w:t xml:space="preserve">pokrycie występującego przejściowego deficytu budżetu Gminy do kwoty 3.000.000,00zł </w:t>
      </w:r>
    </w:p>
    <w:p w:rsidR="00B42AA5" w:rsidRDefault="00000000">
      <w:pPr>
        <w:numPr>
          <w:ilvl w:val="0"/>
          <w:numId w:val="3"/>
        </w:numPr>
        <w:ind w:right="0" w:hanging="238"/>
        <w:jc w:val="left"/>
      </w:pPr>
      <w:r>
        <w:t xml:space="preserve">zaciąganie długoterminowych zobowiązań zaliczanych do tytułu dłużnego, o którym mowa w art. 72 ust. 1 pkt 2 ustawy o finansach publicznych, innych niż określone w art. 212 ust 2 pkt 1 tejże ustawy do kwoty 242.814,00zł. </w:t>
      </w:r>
    </w:p>
    <w:p w:rsidR="00B42AA5" w:rsidRDefault="00000000">
      <w:pPr>
        <w:spacing w:after="98" w:line="259" w:lineRule="auto"/>
        <w:ind w:left="136" w:right="0" w:firstLine="0"/>
        <w:jc w:val="center"/>
      </w:pPr>
      <w:r>
        <w:t xml:space="preserve">2. Ustala się górną granicę udzielanych w roku budżetowym poręczeń i gwarancji na kwotę 150.000,00zł. </w:t>
      </w:r>
    </w:p>
    <w:p w:rsidR="00B42AA5" w:rsidRDefault="00000000">
      <w:pPr>
        <w:spacing w:after="109"/>
        <w:ind w:left="350" w:right="0"/>
        <w:jc w:val="left"/>
      </w:pPr>
      <w:r>
        <w:rPr>
          <w:b/>
        </w:rPr>
        <w:t xml:space="preserve">§ 6. </w:t>
      </w:r>
      <w:r>
        <w:t xml:space="preserve">Uchwała wchodzi w życie z dniem podjęcia. </w:t>
      </w:r>
    </w:p>
    <w:p w:rsidR="00B42AA5" w:rsidRDefault="00000000">
      <w:pPr>
        <w:ind w:left="350" w:right="0"/>
      </w:pPr>
      <w:r>
        <w:rPr>
          <w:b/>
        </w:rPr>
        <w:t xml:space="preserve">§ 7. </w:t>
      </w:r>
      <w:r>
        <w:t xml:space="preserve">Wykonanie uchwały powierza się Burmistrzowi Gminy i Miasta Węgliniec. </w:t>
      </w:r>
    </w:p>
    <w:p w:rsidR="00B42AA5" w:rsidRDefault="00000000">
      <w:pPr>
        <w:spacing w:after="129" w:line="259" w:lineRule="auto"/>
        <w:ind w:left="340" w:right="0" w:firstLine="0"/>
        <w:jc w:val="left"/>
      </w:pPr>
      <w:r>
        <w:t xml:space="preserve"> </w:t>
      </w:r>
    </w:p>
    <w:p w:rsidR="00B42AA5" w:rsidRDefault="00000000">
      <w:pPr>
        <w:spacing w:after="554" w:line="259" w:lineRule="auto"/>
        <w:ind w:left="0" w:right="0" w:firstLine="0"/>
        <w:jc w:val="left"/>
      </w:pPr>
      <w:r>
        <w:lastRenderedPageBreak/>
        <w:t xml:space="preserve">   </w:t>
      </w:r>
    </w:p>
    <w:p w:rsidR="00B42AA5" w:rsidRDefault="00000000">
      <w:pPr>
        <w:spacing w:after="10"/>
        <w:ind w:left="6429" w:right="0"/>
        <w:jc w:val="left"/>
      </w:pPr>
      <w:r>
        <w:t xml:space="preserve">Przewodniczący Rady </w:t>
      </w:r>
    </w:p>
    <w:p w:rsidR="00B42AA5" w:rsidRDefault="00000000">
      <w:pPr>
        <w:spacing w:after="0" w:line="259" w:lineRule="auto"/>
        <w:ind w:left="4988" w:right="0" w:firstLine="0"/>
        <w:jc w:val="center"/>
      </w:pPr>
      <w:r>
        <w:t xml:space="preserve"> </w:t>
      </w:r>
    </w:p>
    <w:p w:rsidR="00B42AA5" w:rsidRDefault="00000000">
      <w:pPr>
        <w:spacing w:after="0" w:line="259" w:lineRule="auto"/>
        <w:ind w:left="4988" w:right="0" w:firstLine="0"/>
        <w:jc w:val="center"/>
      </w:pPr>
      <w:r>
        <w:t xml:space="preserve"> </w:t>
      </w:r>
    </w:p>
    <w:p w:rsidR="00B42AA5" w:rsidRDefault="00000000">
      <w:pPr>
        <w:spacing w:after="536" w:line="265" w:lineRule="auto"/>
        <w:ind w:left="6496" w:right="0"/>
        <w:jc w:val="left"/>
      </w:pPr>
      <w:r>
        <w:rPr>
          <w:b/>
        </w:rPr>
        <w:t>Marek Wawrzynek</w:t>
      </w:r>
      <w:r>
        <w:t xml:space="preserve"> </w:t>
      </w:r>
    </w:p>
    <w:p w:rsidR="00B42AA5" w:rsidRDefault="00000000">
      <w:pPr>
        <w:pStyle w:val="Nagwek1"/>
        <w:spacing w:after="101"/>
        <w:ind w:right="20"/>
      </w:pPr>
      <w:r>
        <w:t>Uzasadnienie</w:t>
      </w:r>
      <w:r>
        <w:rPr>
          <w:b w:val="0"/>
        </w:rPr>
        <w:t xml:space="preserve"> </w:t>
      </w:r>
    </w:p>
    <w:p w:rsidR="00B42AA5" w:rsidRDefault="00000000">
      <w:pPr>
        <w:spacing w:after="94" w:line="265" w:lineRule="auto"/>
        <w:ind w:left="222" w:right="0"/>
        <w:jc w:val="left"/>
      </w:pPr>
      <w:r>
        <w:rPr>
          <w:b/>
        </w:rPr>
        <w:t xml:space="preserve">W § 1  dokonuje się  zmian planu dochodów  o kwotę – 1.842.189,73zł, z tego: </w:t>
      </w:r>
      <w:r>
        <w:t xml:space="preserve"> </w:t>
      </w:r>
    </w:p>
    <w:p w:rsidR="00B42AA5" w:rsidRDefault="00000000">
      <w:pPr>
        <w:numPr>
          <w:ilvl w:val="0"/>
          <w:numId w:val="4"/>
        </w:numPr>
        <w:spacing w:after="98" w:line="259" w:lineRule="auto"/>
        <w:ind w:right="0" w:hanging="220"/>
        <w:jc w:val="left"/>
      </w:pPr>
      <w:r>
        <w:rPr>
          <w:b/>
        </w:rPr>
        <w:t>Zwiększenia na kwotę 123.505,24zł, z tego:</w:t>
      </w:r>
      <w:r>
        <w:t xml:space="preserve"> </w:t>
      </w:r>
    </w:p>
    <w:p w:rsidR="00B42AA5" w:rsidRDefault="00000000">
      <w:pPr>
        <w:ind w:left="237" w:right="0"/>
      </w:pPr>
      <w:r>
        <w:t xml:space="preserve">1.1. Dział 700 o kwotę 43.015,00zł , z tego: </w:t>
      </w:r>
    </w:p>
    <w:p w:rsidR="00B42AA5" w:rsidRDefault="00000000">
      <w:pPr>
        <w:numPr>
          <w:ilvl w:val="0"/>
          <w:numId w:val="5"/>
        </w:numPr>
        <w:ind w:right="0" w:hanging="227"/>
      </w:pPr>
      <w:r>
        <w:t xml:space="preserve">rozdział 70005 o kwotę 34.815,00zł- zwiększenie planu dochodów na podstawie przewidywanego wykonania do końca br.- § 0760-2.815,00zł i § 0830-32.000,00zł; </w:t>
      </w:r>
    </w:p>
    <w:p w:rsidR="00B42AA5" w:rsidRDefault="00000000">
      <w:pPr>
        <w:numPr>
          <w:ilvl w:val="0"/>
          <w:numId w:val="5"/>
        </w:numPr>
        <w:ind w:right="0" w:hanging="227"/>
      </w:pPr>
      <w:r>
        <w:t xml:space="preserve">rozdział 70007 o kwotę 8.200,00zł- zwiększenie planu dochodów na podstawie przewidywanego wykonania do końca br.- § 0920-8.200,00zł. </w:t>
      </w:r>
    </w:p>
    <w:p w:rsidR="00B42AA5" w:rsidRDefault="00000000">
      <w:pPr>
        <w:numPr>
          <w:ilvl w:val="1"/>
          <w:numId w:val="6"/>
        </w:numPr>
        <w:ind w:right="0" w:firstLine="227"/>
      </w:pPr>
      <w:r>
        <w:t xml:space="preserve">Dział 750, rozdział 75095 o kwotę 4.900,00zł-  zwiększenie planu dochodów o środki otrzymane jako zwroty wydatków poniesionych w latach ubiegłych.(w tym zwrot nadpłaconej składki ubezpieczeniowej oraz opłaty za zajęcie pasa drogowego) </w:t>
      </w:r>
    </w:p>
    <w:p w:rsidR="00B42AA5" w:rsidRDefault="00000000">
      <w:pPr>
        <w:numPr>
          <w:ilvl w:val="1"/>
          <w:numId w:val="6"/>
        </w:numPr>
        <w:ind w:right="0" w:firstLine="227"/>
      </w:pPr>
      <w:r>
        <w:t xml:space="preserve">Dział 754, rozdział 75412 o kwotę 10.800,00zł- zwiększenie planu dochodów o środki otrzymane od instytucji ubezpieczeniowej z tytułu ubezpieczenia mienia wyposażenia jednostek OSP </w:t>
      </w:r>
    </w:p>
    <w:p w:rsidR="00B42AA5" w:rsidRDefault="00000000">
      <w:pPr>
        <w:numPr>
          <w:ilvl w:val="1"/>
          <w:numId w:val="6"/>
        </w:numPr>
        <w:ind w:right="0" w:firstLine="227"/>
      </w:pPr>
      <w:r>
        <w:t xml:space="preserve">Dział 756 o kwotę 21.600,00zł – zwiększenie planu dochodów podatkowych na podstawie przewidywanego wykonania, z tego: </w:t>
      </w:r>
    </w:p>
    <w:p w:rsidR="00B42AA5" w:rsidRDefault="00000000">
      <w:pPr>
        <w:numPr>
          <w:ilvl w:val="0"/>
          <w:numId w:val="7"/>
        </w:numPr>
        <w:spacing w:after="109"/>
        <w:ind w:right="0" w:hanging="238"/>
        <w:jc w:val="left"/>
      </w:pPr>
      <w:r>
        <w:t xml:space="preserve">rozdział 75615 o kwotę 7.600,00zł- w tym § 0340 – 2.900,00zł i § 0910 – 4.700,00zł </w:t>
      </w:r>
    </w:p>
    <w:p w:rsidR="00B42AA5" w:rsidRDefault="00000000">
      <w:pPr>
        <w:numPr>
          <w:ilvl w:val="0"/>
          <w:numId w:val="7"/>
        </w:numPr>
        <w:spacing w:after="109"/>
        <w:ind w:right="0" w:hanging="238"/>
        <w:jc w:val="left"/>
      </w:pPr>
      <w:r>
        <w:t xml:space="preserve">rozdział 75616 o kwotę 12.000,00zł- w tym § 0430-1.000,00zł i § 0910 – 11.000,00zł </w:t>
      </w:r>
    </w:p>
    <w:p w:rsidR="00B42AA5" w:rsidRDefault="00000000">
      <w:pPr>
        <w:numPr>
          <w:ilvl w:val="0"/>
          <w:numId w:val="7"/>
        </w:numPr>
        <w:spacing w:after="109"/>
        <w:ind w:right="0" w:hanging="238"/>
        <w:jc w:val="left"/>
      </w:pPr>
      <w:r>
        <w:t xml:space="preserve">rozdział 75619 o kwotę 2.000,00zł- § 0580- wpływy z kar porządkowych w postępowaniu podatkowym </w:t>
      </w:r>
    </w:p>
    <w:p w:rsidR="00B42AA5" w:rsidRDefault="00000000">
      <w:pPr>
        <w:numPr>
          <w:ilvl w:val="1"/>
          <w:numId w:val="8"/>
        </w:numPr>
        <w:ind w:right="0" w:firstLine="227"/>
      </w:pPr>
      <w:r>
        <w:t xml:space="preserve">Dział 801, rozdział 80104 o kwotę 2.000,00zł- zwiększenie planu dochodów o środki zwrotu nienależnie pobranej dotacji </w:t>
      </w:r>
    </w:p>
    <w:p w:rsidR="00B42AA5" w:rsidRDefault="00000000">
      <w:pPr>
        <w:numPr>
          <w:ilvl w:val="1"/>
          <w:numId w:val="8"/>
        </w:numPr>
        <w:ind w:right="0" w:firstLine="227"/>
      </w:pPr>
      <w:r>
        <w:t xml:space="preserve">Dział 852 o kwotę 5.964,24 zł, z tego: </w:t>
      </w:r>
    </w:p>
    <w:p w:rsidR="00B42AA5" w:rsidRDefault="00000000">
      <w:pPr>
        <w:numPr>
          <w:ilvl w:val="0"/>
          <w:numId w:val="9"/>
        </w:numPr>
        <w:ind w:right="0" w:hanging="227"/>
      </w:pPr>
      <w:r>
        <w:t xml:space="preserve">rozdział 85202 o kwotę 1.600,00zł - zwiększenie planu dochodów o środki zwrotu za usługi domów pomocy społecznej </w:t>
      </w:r>
    </w:p>
    <w:p w:rsidR="00B42AA5" w:rsidRDefault="00000000">
      <w:pPr>
        <w:numPr>
          <w:ilvl w:val="0"/>
          <w:numId w:val="9"/>
        </w:numPr>
        <w:ind w:right="0" w:hanging="227"/>
      </w:pPr>
      <w:r>
        <w:t xml:space="preserve">rozdział 85219 o kwotę 4.364,24zł- na podstawie pisma Wojewody Dolnośląskiego nr FBBP.3111.950.2025.ABł z dnia 24 października 2025r. – dotacja z budżetu państwa na zadania własne (MF309) – dofinansowanie wypłat dodatków dla pracowników socjalnych realizujących pracę socjalną w środowisku, przy czym środki na ten cel zostały uprzednio zabezpieczone w budżecie Gminy, w planie MGOPS. </w:t>
      </w:r>
    </w:p>
    <w:p w:rsidR="00B42AA5" w:rsidRDefault="00000000">
      <w:pPr>
        <w:numPr>
          <w:ilvl w:val="1"/>
          <w:numId w:val="10"/>
        </w:numPr>
        <w:ind w:right="0" w:firstLine="227"/>
      </w:pPr>
      <w:r>
        <w:t xml:space="preserve">Dział 855 rozdział 85502 o kwotę 14.000,00zł- zwiększenie planu dochodów na podstawie przewidywanego wykonania do końca br. -§ 2360 </w:t>
      </w:r>
    </w:p>
    <w:p w:rsidR="00B42AA5" w:rsidRDefault="00000000">
      <w:pPr>
        <w:numPr>
          <w:ilvl w:val="1"/>
          <w:numId w:val="10"/>
        </w:numPr>
        <w:ind w:right="0" w:firstLine="227"/>
      </w:pPr>
      <w:r>
        <w:t xml:space="preserve">Dział 900 o kwotę 21.226,00zł - zwiększenie planu dochodów na podstawie przewidywanego wykonania do końca br. </w:t>
      </w:r>
    </w:p>
    <w:p w:rsidR="00B42AA5" w:rsidRDefault="00000000">
      <w:pPr>
        <w:numPr>
          <w:ilvl w:val="0"/>
          <w:numId w:val="11"/>
        </w:numPr>
        <w:ind w:right="0" w:hanging="227"/>
      </w:pPr>
      <w:r>
        <w:t xml:space="preserve">rozdział 90015 o kwotę 14.000,00zł- zwiększenie planu dochodów o środki otrzymane od instytucji ubezpieczeniowej z tytułu ubezpieczenia mienia </w:t>
      </w:r>
    </w:p>
    <w:p w:rsidR="00B42AA5" w:rsidRDefault="00000000">
      <w:pPr>
        <w:numPr>
          <w:ilvl w:val="0"/>
          <w:numId w:val="11"/>
        </w:numPr>
        <w:spacing w:after="109"/>
        <w:ind w:right="0" w:hanging="227"/>
      </w:pPr>
      <w:r>
        <w:t xml:space="preserve">rozdział 90019 o kwotę 3.141,00zł - zwiększenie planu dochodów o środki otrzymane od Samorządu Województwa Dolnośląskiego z tytułu udziału w opłatach środowiskowych </w:t>
      </w:r>
    </w:p>
    <w:p w:rsidR="00B42AA5" w:rsidRDefault="00000000">
      <w:pPr>
        <w:numPr>
          <w:ilvl w:val="0"/>
          <w:numId w:val="11"/>
        </w:numPr>
        <w:ind w:right="0" w:hanging="227"/>
      </w:pPr>
      <w:r>
        <w:lastRenderedPageBreak/>
        <w:t xml:space="preserve">rozdział 90026 o kwotę 4.085,00zł - zwiększenie planu dochodów o środki otrzymane z Wojewódzkiego Funduszu Ochrony Środowiska na realizację Programu usuwania azbestu. </w:t>
      </w:r>
    </w:p>
    <w:p w:rsidR="00B42AA5" w:rsidRDefault="00000000">
      <w:pPr>
        <w:spacing w:after="98" w:line="259" w:lineRule="auto"/>
        <w:ind w:left="335" w:right="0"/>
        <w:jc w:val="left"/>
      </w:pPr>
      <w:r>
        <w:t xml:space="preserve">2. </w:t>
      </w:r>
      <w:r>
        <w:rPr>
          <w:b/>
        </w:rPr>
        <w:t>Zmniejszenia na kwotę 1.965.694,97zł:</w:t>
      </w:r>
      <w:r>
        <w:t xml:space="preserve"> </w:t>
      </w:r>
    </w:p>
    <w:p w:rsidR="00B42AA5" w:rsidRDefault="00000000">
      <w:pPr>
        <w:ind w:left="237" w:right="0"/>
      </w:pPr>
      <w:r>
        <w:t xml:space="preserve">2.1. Dział 700 o kwotę 572.300,00zł- zmniejszenie planu dochodów w zakresie gospodarki mieszkaniowej: </w:t>
      </w:r>
    </w:p>
    <w:p w:rsidR="00B42AA5" w:rsidRDefault="00000000">
      <w:pPr>
        <w:numPr>
          <w:ilvl w:val="0"/>
          <w:numId w:val="12"/>
        </w:numPr>
        <w:ind w:right="0" w:hanging="227"/>
      </w:pPr>
      <w:r>
        <w:t xml:space="preserve">rozdział 70005 o kwotę 561.900,00zł- zmniejszenie planowanych dochodów ze sprzedaży mienia </w:t>
      </w:r>
    </w:p>
    <w:p w:rsidR="00B42AA5" w:rsidRDefault="00000000">
      <w:pPr>
        <w:numPr>
          <w:ilvl w:val="0"/>
          <w:numId w:val="12"/>
        </w:numPr>
        <w:ind w:right="0" w:hanging="227"/>
      </w:pPr>
      <w:r>
        <w:t xml:space="preserve">rozdział 70007 o kwotę 10.400,00zł- zmniejszenie planu dochodów na podstawie przewidywanego wykonania do końca br.- § 0750-4.200,00zł i § 0830-6.200,00zł </w:t>
      </w:r>
    </w:p>
    <w:p w:rsidR="00B42AA5" w:rsidRDefault="00000000">
      <w:pPr>
        <w:ind w:left="-15" w:right="0" w:firstLine="227"/>
      </w:pPr>
      <w:r>
        <w:t xml:space="preserve">2.2. Dział 756 o kwotę 35.000,00zł – zmniejszenie planu dochodów podatkowych na podstawie przewidywanego wykonania, z tego: </w:t>
      </w:r>
    </w:p>
    <w:p w:rsidR="00B42AA5" w:rsidRDefault="00000000">
      <w:pPr>
        <w:numPr>
          <w:ilvl w:val="0"/>
          <w:numId w:val="13"/>
        </w:numPr>
        <w:spacing w:after="109"/>
        <w:ind w:right="0" w:hanging="238"/>
        <w:jc w:val="left"/>
      </w:pPr>
      <w:r>
        <w:t xml:space="preserve">rozdział 75615 o kwotę 5.000,00zł- § 0500 – 5.000,00zł </w:t>
      </w:r>
    </w:p>
    <w:p w:rsidR="00B42AA5" w:rsidRDefault="00000000">
      <w:pPr>
        <w:numPr>
          <w:ilvl w:val="0"/>
          <w:numId w:val="13"/>
        </w:numPr>
        <w:spacing w:after="109"/>
        <w:ind w:right="0" w:hanging="238"/>
        <w:jc w:val="left"/>
      </w:pPr>
      <w:r>
        <w:t xml:space="preserve">rozdział 75616 o kwotę 30.000,00zł- w tym § 0340-20.000,00zł i § 0360-10.000,00zł. </w:t>
      </w:r>
    </w:p>
    <w:p w:rsidR="00B42AA5" w:rsidRDefault="00000000">
      <w:pPr>
        <w:numPr>
          <w:ilvl w:val="1"/>
          <w:numId w:val="14"/>
        </w:numPr>
        <w:ind w:right="0" w:firstLine="227"/>
      </w:pPr>
      <w:r>
        <w:t xml:space="preserve">Dział 801, rozdział 80104 o kwotę 80.000,00zł- zmniejszenie planu dochodów na podstawie przewidywanego wykonania do końca br. – dochody z innych jst. </w:t>
      </w:r>
    </w:p>
    <w:p w:rsidR="00B42AA5" w:rsidRDefault="00000000">
      <w:pPr>
        <w:numPr>
          <w:ilvl w:val="1"/>
          <w:numId w:val="14"/>
        </w:numPr>
        <w:ind w:right="0" w:firstLine="227"/>
      </w:pPr>
      <w:r>
        <w:t xml:space="preserve">Dział 855, rozdział 85516 o kwotę 12.000,00zł- zmniejszenie planu dochodów na podstawie przewidywanego wykonania do końca br. – odpłatność rodziców za uczęszczanie do żłobka. </w:t>
      </w:r>
    </w:p>
    <w:p w:rsidR="00B42AA5" w:rsidRDefault="00000000">
      <w:pPr>
        <w:numPr>
          <w:ilvl w:val="1"/>
          <w:numId w:val="14"/>
        </w:numPr>
        <w:ind w:right="0" w:firstLine="227"/>
      </w:pPr>
      <w:r>
        <w:t xml:space="preserve">Dział 900, rozdział 90005 o kwotę 1.266.394,97zł- zmniejszenie wartości projektu „Ciepłe Mieszkanie” na podstawie przewidywanego wykonania w br. </w:t>
      </w:r>
    </w:p>
    <w:p w:rsidR="00B42AA5" w:rsidRDefault="00000000">
      <w:pPr>
        <w:spacing w:after="94" w:line="265" w:lineRule="auto"/>
        <w:ind w:left="222" w:right="0"/>
        <w:jc w:val="left"/>
      </w:pPr>
      <w:r>
        <w:rPr>
          <w:b/>
        </w:rPr>
        <w:t xml:space="preserve">W § 2  dokonuje się  zmian planu wydatków o kwotę kwotę – 1.842.189,73zł,  z tego: </w:t>
      </w:r>
      <w:r>
        <w:t xml:space="preserve"> </w:t>
      </w:r>
    </w:p>
    <w:p w:rsidR="00B42AA5" w:rsidRDefault="00000000">
      <w:pPr>
        <w:spacing w:after="94" w:line="265" w:lineRule="auto"/>
        <w:ind w:left="350" w:right="0"/>
        <w:jc w:val="left"/>
      </w:pPr>
      <w:r>
        <w:t xml:space="preserve">1. </w:t>
      </w:r>
      <w:r>
        <w:rPr>
          <w:b/>
        </w:rPr>
        <w:t>Zmniejszenia na kwotę 2.014.566,97zł, z tego:</w:t>
      </w:r>
      <w:r>
        <w:t xml:space="preserve"> </w:t>
      </w:r>
    </w:p>
    <w:p w:rsidR="00B42AA5" w:rsidRDefault="00000000">
      <w:pPr>
        <w:spacing w:after="109"/>
        <w:ind w:left="237" w:right="0"/>
        <w:jc w:val="left"/>
      </w:pPr>
      <w:r>
        <w:t xml:space="preserve">1.1.  Dział 600 o kwotę 500.900,00zł, z tego: </w:t>
      </w:r>
    </w:p>
    <w:p w:rsidR="00B42AA5" w:rsidRDefault="00000000">
      <w:pPr>
        <w:numPr>
          <w:ilvl w:val="0"/>
          <w:numId w:val="15"/>
        </w:numPr>
        <w:spacing w:after="0"/>
        <w:ind w:right="0" w:hanging="227"/>
      </w:pPr>
      <w:r>
        <w:t xml:space="preserve">rozdział 60013 o kwotę 36.900,00zł - zmniejszenie planu wydatków w projekcie „Budowa chodnika w miejscowości Ruszów ul.Bolesławiecka i Zgorzelecka przy drogach wojewódzkich 350 i 296” </w:t>
      </w:r>
    </w:p>
    <w:p w:rsidR="00B42AA5" w:rsidRDefault="00000000">
      <w:pPr>
        <w:spacing w:after="109"/>
        <w:ind w:left="237" w:right="0"/>
        <w:jc w:val="left"/>
      </w:pPr>
      <w:r>
        <w:t xml:space="preserve">(przesunięcie płatności na 2026r.). </w:t>
      </w:r>
    </w:p>
    <w:p w:rsidR="00B42AA5" w:rsidRDefault="00000000">
      <w:pPr>
        <w:numPr>
          <w:ilvl w:val="0"/>
          <w:numId w:val="15"/>
        </w:numPr>
        <w:ind w:right="0" w:hanging="227"/>
      </w:pPr>
      <w:r>
        <w:t xml:space="preserve">rozdział 60016 o kwotę  459.000,00zł - zmiana klasyfikacji oraz wielkości wydatków inwestycyjnych i remontowych na drogach gminnych: </w:t>
      </w:r>
    </w:p>
    <w:p w:rsidR="00B42AA5" w:rsidRDefault="00000000">
      <w:pPr>
        <w:numPr>
          <w:ilvl w:val="2"/>
          <w:numId w:val="17"/>
        </w:numPr>
        <w:ind w:right="0" w:hanging="128"/>
      </w:pPr>
      <w:r>
        <w:t xml:space="preserve">100.000,00zł- zadanie inwestycyjne „Przebudowa drogi w Kościelnej Wsi -dz. nr 340/1,343,351/1,351/3” (zaplanowane do realizacji w roku 2026 jako zadanie remontowe) </w:t>
      </w:r>
    </w:p>
    <w:p w:rsidR="00B42AA5" w:rsidRDefault="00000000">
      <w:pPr>
        <w:numPr>
          <w:ilvl w:val="2"/>
          <w:numId w:val="17"/>
        </w:numPr>
        <w:ind w:right="0" w:hanging="128"/>
      </w:pPr>
      <w:r>
        <w:t xml:space="preserve">273.000,00zł- zadanie inwestycyjne „Przebudowa ul.K.Wojtyły w Węglińcu” – przekwalifikowanie zadania do remontowego i do realizacji w 2026 </w:t>
      </w:r>
    </w:p>
    <w:p w:rsidR="00B42AA5" w:rsidRDefault="00000000">
      <w:pPr>
        <w:numPr>
          <w:ilvl w:val="2"/>
          <w:numId w:val="17"/>
        </w:numPr>
        <w:ind w:right="0" w:hanging="128"/>
      </w:pPr>
      <w:r>
        <w:t xml:space="preserve">60.000,00zł- zadanie inwestycyjne „Przebudowa nawierzchni drogi ul.Górna 17-18 w Czerwonej Wodzie dz. nr 2419” - przekwalifikowanie zadania do remontowego i do realizacji w 2026r. </w:t>
      </w:r>
    </w:p>
    <w:p w:rsidR="00B42AA5" w:rsidRDefault="00000000">
      <w:pPr>
        <w:numPr>
          <w:ilvl w:val="2"/>
          <w:numId w:val="17"/>
        </w:numPr>
        <w:ind w:right="0" w:hanging="128"/>
      </w:pPr>
      <w:r>
        <w:t xml:space="preserve">5.000,00zł- projekt zadania „Przebudowa nawierzchni ul.Kościuszki w Czerwonej Wodzie dz. nr 2441/1, 2452 </w:t>
      </w:r>
    </w:p>
    <w:p w:rsidR="00B42AA5" w:rsidRDefault="00000000">
      <w:pPr>
        <w:numPr>
          <w:ilvl w:val="2"/>
          <w:numId w:val="17"/>
        </w:numPr>
        <w:ind w:right="0" w:hanging="128"/>
      </w:pPr>
      <w:r>
        <w:t xml:space="preserve">5.000,00zł- projekt zadania „Przebudowa ul.Skrajnej w Węglińcu </w:t>
      </w:r>
    </w:p>
    <w:p w:rsidR="00B42AA5" w:rsidRDefault="00000000">
      <w:pPr>
        <w:numPr>
          <w:ilvl w:val="2"/>
          <w:numId w:val="17"/>
        </w:numPr>
        <w:ind w:right="0" w:hanging="128"/>
      </w:pPr>
      <w:r>
        <w:t xml:space="preserve">5.000,00zł – projekt zadania „Przebudowa ul.Krótkiej w Węglińcu </w:t>
      </w:r>
    </w:p>
    <w:p w:rsidR="00B42AA5" w:rsidRDefault="00000000">
      <w:pPr>
        <w:numPr>
          <w:ilvl w:val="2"/>
          <w:numId w:val="17"/>
        </w:numPr>
        <w:ind w:right="0" w:hanging="128"/>
      </w:pPr>
      <w:r>
        <w:t xml:space="preserve">5.000,00zł- projekt zadania „Przebudowa ul.Reja w Starym Węglińcu </w:t>
      </w:r>
    </w:p>
    <w:p w:rsidR="00B42AA5" w:rsidRDefault="00000000">
      <w:pPr>
        <w:numPr>
          <w:ilvl w:val="2"/>
          <w:numId w:val="17"/>
        </w:numPr>
        <w:ind w:right="0" w:hanging="128"/>
      </w:pPr>
      <w:r>
        <w:t xml:space="preserve">6.000,00zł – projekt zadania „Przebudowa ul. Wojska Polskiego w Węglińcu wraz z infrastrukturą” </w:t>
      </w:r>
    </w:p>
    <w:p w:rsidR="00B42AA5" w:rsidRDefault="00000000">
      <w:pPr>
        <w:numPr>
          <w:ilvl w:val="0"/>
          <w:numId w:val="15"/>
        </w:numPr>
        <w:ind w:right="0" w:hanging="227"/>
      </w:pPr>
      <w:r>
        <w:t xml:space="preserve">rozdział 60017 o kwotę 5.000,00zł- zmniejszenie planu wydatków zadania inwestycyjnego „Przebudowa ul.Kuźniczyskiej w Czerwonej Wodzie dz. nr 2103/1-projekt” </w:t>
      </w:r>
    </w:p>
    <w:p w:rsidR="00B42AA5" w:rsidRDefault="00000000">
      <w:pPr>
        <w:ind w:left="237" w:right="0"/>
      </w:pPr>
      <w:r>
        <w:t xml:space="preserve">1.2. Dział 630, rozdział 63003 o kwotę 116.489,00zł– korekta planu wydatków inwestycyjnych zadań: </w:t>
      </w:r>
    </w:p>
    <w:p w:rsidR="00B42AA5" w:rsidRDefault="00000000">
      <w:pPr>
        <w:numPr>
          <w:ilvl w:val="2"/>
          <w:numId w:val="16"/>
        </w:numPr>
        <w:ind w:right="0" w:hanging="113"/>
      </w:pPr>
      <w:r>
        <w:t xml:space="preserve">o kwotę 28.413,00zł - „Gmina Węgliniec Rowerowym Centrum Borów Dolnośląskich” ( plan po zmianach 94.587,00zł- § 6057- 49.077,00zł, § 6059-21.033,00zł, § 6050 – 24.477,00zł-O poza projektem) </w:t>
      </w:r>
    </w:p>
    <w:p w:rsidR="00B42AA5" w:rsidRDefault="00000000">
      <w:pPr>
        <w:numPr>
          <w:ilvl w:val="2"/>
          <w:numId w:val="16"/>
        </w:numPr>
        <w:spacing w:after="0"/>
        <w:ind w:right="0" w:hanging="113"/>
      </w:pPr>
      <w:r>
        <w:lastRenderedPageBreak/>
        <w:t>o kwotę 88.076,00zł- „Przebudowa nawierzchni ścieżki rowerowej „Szlakiem Starej Kolei WęgliniecCzerwona Woda””( plan po zmianach 34.924,00zł- § 6057 – 14.770,00zł, § 6059 – 6.330,00zł ,§ 6050-</w:t>
      </w:r>
    </w:p>
    <w:p w:rsidR="00B42AA5" w:rsidRDefault="00000000">
      <w:pPr>
        <w:ind w:left="464" w:right="0"/>
      </w:pPr>
      <w:r>
        <w:t xml:space="preserve">13.824,00zł- 0 w projekcie) </w:t>
      </w:r>
    </w:p>
    <w:p w:rsidR="00B42AA5" w:rsidRDefault="00000000">
      <w:pPr>
        <w:spacing w:after="109"/>
        <w:ind w:left="237" w:right="0"/>
        <w:jc w:val="left"/>
      </w:pPr>
      <w:r>
        <w:t xml:space="preserve">1.3. Dział 700 o kwotę 69.650,00zł, z tego: </w:t>
      </w:r>
    </w:p>
    <w:p w:rsidR="00B42AA5" w:rsidRDefault="00000000">
      <w:pPr>
        <w:numPr>
          <w:ilvl w:val="0"/>
          <w:numId w:val="18"/>
        </w:numPr>
        <w:ind w:right="0" w:hanging="227"/>
      </w:pPr>
      <w:r>
        <w:t xml:space="preserve">rozdział 70005 o kwotę 2.000,00zł- zmniejszenie planu wydatków inwestycyjnych – „Montaż kompensatora mocy biernej w budynku Ośrodka Zdrowia w Węglińcu” </w:t>
      </w:r>
    </w:p>
    <w:p w:rsidR="00B42AA5" w:rsidRDefault="00000000">
      <w:pPr>
        <w:numPr>
          <w:ilvl w:val="0"/>
          <w:numId w:val="18"/>
        </w:numPr>
        <w:ind w:right="0" w:hanging="227"/>
      </w:pPr>
      <w:r>
        <w:t xml:space="preserve">rozdział 70007 o kwotę 67.650,00zł- zmniejszenie planu wydatków w projekcie „ Przebudowa komunalnych lokali mieszkalnych przy ul. Żagańskiej w Ruszowie” przeniesienie limitu wydatków na rok 2026. </w:t>
      </w:r>
    </w:p>
    <w:p w:rsidR="00B42AA5" w:rsidRDefault="00000000">
      <w:pPr>
        <w:numPr>
          <w:ilvl w:val="1"/>
          <w:numId w:val="19"/>
        </w:numPr>
        <w:ind w:right="0" w:firstLine="227"/>
      </w:pPr>
      <w:r>
        <w:t xml:space="preserve">Dział 752, rozdział 75295 o kwotę 37.100,00zł- zmniejszenie planu wydatków inwestycyjnych zadania realizowanego w ramach ustawy o ochronie ludności i obronie cywilnej – „Zakup cysterny do wody pitnej” </w:t>
      </w:r>
    </w:p>
    <w:p w:rsidR="00B42AA5" w:rsidRDefault="00000000">
      <w:pPr>
        <w:numPr>
          <w:ilvl w:val="1"/>
          <w:numId w:val="19"/>
        </w:numPr>
        <w:ind w:right="0" w:firstLine="227"/>
      </w:pPr>
      <w:r>
        <w:t xml:space="preserve">Dział 754, rozdział 75495 o kwotę 3.000,00zł- zmniejszenie planu wydatków inwestycyjnych – „ Zakup i montaż kompensatora mocy biernej na budynku OSP i Policji w Węglińcu” </w:t>
      </w:r>
    </w:p>
    <w:p w:rsidR="00B42AA5" w:rsidRDefault="00000000">
      <w:pPr>
        <w:numPr>
          <w:ilvl w:val="1"/>
          <w:numId w:val="19"/>
        </w:numPr>
        <w:ind w:right="0" w:firstLine="227"/>
      </w:pPr>
      <w:r>
        <w:t xml:space="preserve">Dział 900, rozdział 90005 o kwotę 1.266.394,97zł- zmniejszenie wartości projektu „Ciepłe Mieszkanie” na podstawie przewidywanego wykonania w br. </w:t>
      </w:r>
    </w:p>
    <w:p w:rsidR="00B42AA5" w:rsidRDefault="00000000">
      <w:pPr>
        <w:numPr>
          <w:ilvl w:val="1"/>
          <w:numId w:val="19"/>
        </w:numPr>
        <w:ind w:right="0" w:firstLine="227"/>
      </w:pPr>
      <w:r>
        <w:t xml:space="preserve">Dział 921, rozdział 92109 o kwotę 21.033,00zł- zmniejszenie planu wydatków w projekcie „Modernizacja obiektów infrastruktury kultury na terenie Gminy Węgliniec” ””(plan po zmianach 65.067,00zł- § 6057 – 45.546,90zł, § 6059 – 19.520,10zł) </w:t>
      </w:r>
    </w:p>
    <w:p w:rsidR="00B42AA5" w:rsidRDefault="00000000">
      <w:pPr>
        <w:spacing w:after="98" w:line="259" w:lineRule="auto"/>
        <w:ind w:left="335" w:right="0"/>
        <w:jc w:val="left"/>
      </w:pPr>
      <w:r>
        <w:t xml:space="preserve">2. </w:t>
      </w:r>
      <w:r>
        <w:rPr>
          <w:b/>
        </w:rPr>
        <w:t>Zwiększenia na kwotę 172.377,24zł, z tego:</w:t>
      </w:r>
      <w:r>
        <w:t xml:space="preserve"> </w:t>
      </w:r>
    </w:p>
    <w:p w:rsidR="00B42AA5" w:rsidRDefault="00000000">
      <w:pPr>
        <w:ind w:left="-15" w:right="0" w:firstLine="227"/>
      </w:pPr>
      <w:r>
        <w:t xml:space="preserve">2.1.   Dział 600 rozdział 60016 o kwotę  16.140,00zł - zmiana klasyfikacji i wielkości wydatków inwestycyjnych i remontowych na drogach gminnych: </w:t>
      </w:r>
    </w:p>
    <w:p w:rsidR="00B42AA5" w:rsidRDefault="00000000">
      <w:pPr>
        <w:numPr>
          <w:ilvl w:val="0"/>
          <w:numId w:val="20"/>
        </w:numPr>
        <w:ind w:right="0" w:hanging="128"/>
      </w:pPr>
      <w:r>
        <w:t xml:space="preserve">5.166,00zł- środki na opracowanie dokumentacji projektowej zadania „Remont ul.K.Wojtyły w Węglińcu” – przekwalifikowanie zadania do remontowego i do realizacji w 2026 (§ 4300-5.166,00zł) </w:t>
      </w:r>
    </w:p>
    <w:p w:rsidR="00B42AA5" w:rsidRDefault="00000000">
      <w:pPr>
        <w:numPr>
          <w:ilvl w:val="0"/>
          <w:numId w:val="20"/>
        </w:numPr>
        <w:ind w:right="0" w:hanging="128"/>
      </w:pPr>
      <w:r>
        <w:t xml:space="preserve">4.674,00zł- - środki na opracowanie dokumentacji projektowej zadania „Remont drogi ul.Górna 17-18 w Czerwonej Wodzie dz. nr 2419” - przekwalifikowanie zadania do remontowego i do realizacji w 2026r.(§ 4300- 4.674,00zł) </w:t>
      </w:r>
    </w:p>
    <w:p w:rsidR="00B42AA5" w:rsidRDefault="00000000">
      <w:pPr>
        <w:numPr>
          <w:ilvl w:val="0"/>
          <w:numId w:val="20"/>
        </w:numPr>
        <w:spacing w:after="10"/>
        <w:ind w:right="0" w:hanging="128"/>
      </w:pPr>
      <w:r>
        <w:t xml:space="preserve">6.300,00zł- zwiększenie planu wydatków remontowych (§ 4270) zadania „Remont nawierzchni drogi ul. </w:t>
      </w:r>
    </w:p>
    <w:p w:rsidR="00B42AA5" w:rsidRDefault="00000000">
      <w:pPr>
        <w:ind w:left="237" w:right="0"/>
      </w:pPr>
      <w:r>
        <w:t xml:space="preserve">Modrzewiowa w Ruszowie dz. nr 921/1” </w:t>
      </w:r>
    </w:p>
    <w:p w:rsidR="00B42AA5" w:rsidRDefault="00000000">
      <w:pPr>
        <w:spacing w:after="109"/>
        <w:ind w:left="237" w:right="0"/>
        <w:jc w:val="left"/>
      </w:pPr>
      <w:r>
        <w:t xml:space="preserve">2.2. Dział 750 o kwotę 2.337,24zł, z tego: </w:t>
      </w:r>
    </w:p>
    <w:p w:rsidR="00B42AA5" w:rsidRDefault="00000000">
      <w:pPr>
        <w:numPr>
          <w:ilvl w:val="0"/>
          <w:numId w:val="21"/>
        </w:numPr>
        <w:spacing w:after="109"/>
        <w:ind w:right="0" w:hanging="227"/>
        <w:jc w:val="left"/>
      </w:pPr>
      <w:r>
        <w:t xml:space="preserve">rozdział 75023 o kwotę 837,24zł- zwiększenie planu wydatków na zakup materiałów i wyposażenia w UGiM Węgliniec </w:t>
      </w:r>
    </w:p>
    <w:p w:rsidR="00B42AA5" w:rsidRDefault="00000000">
      <w:pPr>
        <w:numPr>
          <w:ilvl w:val="0"/>
          <w:numId w:val="21"/>
        </w:numPr>
        <w:ind w:right="0" w:hanging="227"/>
        <w:jc w:val="left"/>
      </w:pPr>
      <w:r>
        <w:t xml:space="preserve">rozdział 75095 o kwotę 1.500,00zł- środki na pokrycie kosztów przeprowadzenia warsztatów dotyczących opracowania Sołeckiej Strategii Rozwoju Wsi Kościelna Wieś. </w:t>
      </w:r>
    </w:p>
    <w:p w:rsidR="00B42AA5" w:rsidRDefault="00000000">
      <w:pPr>
        <w:spacing w:after="137"/>
        <w:ind w:left="-15" w:right="0" w:firstLine="227"/>
      </w:pPr>
      <w:r>
        <w:t xml:space="preserve">2.3. Dział 752, rozdział 75295 o kwotę 37.100,00zł- zwiększenie planu wydatków inwestycyjnych zadań realizowanych w ramach ustawy o ochronie ludności i obronie cywilnej : </w:t>
      </w:r>
    </w:p>
    <w:p w:rsidR="00B42AA5" w:rsidRDefault="00000000">
      <w:pPr>
        <w:spacing w:after="0" w:line="382" w:lineRule="auto"/>
        <w:ind w:left="351" w:right="0"/>
        <w:jc w:val="left"/>
      </w:pPr>
      <w:r>
        <w:t xml:space="preserve">-  </w:t>
      </w:r>
      <w:r>
        <w:tab/>
        <w:t xml:space="preserve">o kwotę 25.100,00zł – „Zakup agregatu prądotwórczego na przyczepie wraz z rozdzielnią i osprzętem” -  </w:t>
      </w:r>
      <w:r>
        <w:tab/>
        <w:t xml:space="preserve">o kwotę 12.000,00zł- „Zakup agregatu prądotwórczego” </w:t>
      </w:r>
    </w:p>
    <w:p w:rsidR="00B42AA5" w:rsidRDefault="00000000">
      <w:pPr>
        <w:ind w:left="237" w:right="0"/>
      </w:pPr>
      <w:r>
        <w:t xml:space="preserve">2.4. Dział 754, rozdział 75412 o kwotę 71.800,00zł – zwiększenie planu dotacji dla jednostek OSP: </w:t>
      </w:r>
    </w:p>
    <w:p w:rsidR="00B42AA5" w:rsidRDefault="00000000">
      <w:pPr>
        <w:numPr>
          <w:ilvl w:val="2"/>
          <w:numId w:val="22"/>
        </w:numPr>
        <w:ind w:right="0" w:hanging="128"/>
      </w:pPr>
      <w:r>
        <w:t xml:space="preserve">10.800,00zł- OSP Czerwona Woda – na podstawie decyzji instytucji ubezpieczeniowej o odszkodowaniu za zniszczone mundury podczas akcji </w:t>
      </w:r>
    </w:p>
    <w:p w:rsidR="00B42AA5" w:rsidRDefault="00000000">
      <w:pPr>
        <w:numPr>
          <w:ilvl w:val="2"/>
          <w:numId w:val="22"/>
        </w:numPr>
        <w:ind w:right="0" w:hanging="128"/>
      </w:pPr>
      <w:r>
        <w:t xml:space="preserve">51.500,00zł- OSP Węgliniec – na zabezpieczenie niezbędnych wydatków bieżących na podstawie wniosków z dnia 03.11.2025r. (w tym 12.000,00zł na utrzymanie remizy oraz 39.500,00zł- na zakup i naprawę sprzętu i odzieży) </w:t>
      </w:r>
    </w:p>
    <w:p w:rsidR="00B42AA5" w:rsidRDefault="00000000">
      <w:pPr>
        <w:numPr>
          <w:ilvl w:val="2"/>
          <w:numId w:val="22"/>
        </w:numPr>
        <w:ind w:right="0" w:hanging="128"/>
      </w:pPr>
      <w:r>
        <w:lastRenderedPageBreak/>
        <w:t xml:space="preserve">9.500,00zł- OSP Jagodzin – na realizację wniosku z dnia 12.11.2025r. </w:t>
      </w:r>
    </w:p>
    <w:p w:rsidR="00B42AA5" w:rsidRDefault="00000000">
      <w:pPr>
        <w:numPr>
          <w:ilvl w:val="1"/>
          <w:numId w:val="23"/>
        </w:numPr>
        <w:ind w:right="0" w:firstLine="227"/>
      </w:pPr>
      <w:r>
        <w:t xml:space="preserve">Dział 851, rozdział 85195 o kwotę 9.000,00zł- środki na zakup sprzętu do rehabilitacji na potrzeby Centrum Rehabilitacji w Węglińcu. </w:t>
      </w:r>
    </w:p>
    <w:p w:rsidR="00B42AA5" w:rsidRDefault="00000000">
      <w:pPr>
        <w:numPr>
          <w:ilvl w:val="1"/>
          <w:numId w:val="23"/>
        </w:numPr>
        <w:ind w:right="0" w:firstLine="227"/>
      </w:pPr>
      <w:r>
        <w:t xml:space="preserve">Dział 900, rozdział 90095 o kwotę 36.000,00zł- środki na zakupy inwestycyjne sprzętu do działalności w zakresie gospodarki komunalnej: </w:t>
      </w:r>
    </w:p>
    <w:p w:rsidR="00B42AA5" w:rsidRDefault="00000000">
      <w:pPr>
        <w:numPr>
          <w:ilvl w:val="2"/>
          <w:numId w:val="24"/>
        </w:numPr>
        <w:ind w:right="2444" w:hanging="128"/>
        <w:jc w:val="left"/>
      </w:pPr>
      <w:r>
        <w:t xml:space="preserve">14.000,00zł- zakup kosiarki bijakowej </w:t>
      </w:r>
    </w:p>
    <w:p w:rsidR="00B42AA5" w:rsidRDefault="00000000">
      <w:pPr>
        <w:numPr>
          <w:ilvl w:val="2"/>
          <w:numId w:val="24"/>
        </w:numPr>
        <w:spacing w:after="109" w:line="351" w:lineRule="auto"/>
        <w:ind w:right="2444" w:hanging="128"/>
        <w:jc w:val="left"/>
      </w:pPr>
      <w:r>
        <w:t xml:space="preserve">11.000,00zł- zakup pługu strzałkowego do śniegu - 11.000,00zł- zakup rozsiewacza do nawozu. </w:t>
      </w:r>
    </w:p>
    <w:p w:rsidR="00B42AA5" w:rsidRDefault="00B42AA5">
      <w:pPr>
        <w:sectPr w:rsidR="00B42AA5">
          <w:footerReference w:type="even" r:id="rId7"/>
          <w:footerReference w:type="default" r:id="rId8"/>
          <w:footerReference w:type="first" r:id="rId9"/>
          <w:pgSz w:w="11906" w:h="16838"/>
          <w:pgMar w:top="1470" w:right="1020" w:bottom="1050" w:left="1020" w:header="708" w:footer="262" w:gutter="0"/>
          <w:cols w:space="708"/>
        </w:sectPr>
      </w:pPr>
    </w:p>
    <w:p w:rsidR="00B42AA5" w:rsidRDefault="00000000">
      <w:pPr>
        <w:spacing w:after="0" w:line="259" w:lineRule="auto"/>
        <w:ind w:left="0" w:right="0" w:firstLine="0"/>
        <w:jc w:val="left"/>
      </w:pPr>
      <w:r>
        <w:rPr>
          <w:rFonts w:ascii="Arial" w:eastAsia="Arial" w:hAnsi="Arial" w:cs="Arial"/>
          <w:b/>
          <w:sz w:val="21"/>
        </w:rPr>
        <w:lastRenderedPageBreak/>
        <w:t>Zmiana planu dochodów budżetu Gminy Węgliniec na 2025 rok</w:t>
      </w:r>
    </w:p>
    <w:p w:rsidR="00B42AA5" w:rsidRDefault="00000000">
      <w:pPr>
        <w:spacing w:after="0" w:line="259" w:lineRule="auto"/>
        <w:ind w:left="4701" w:right="473" w:firstLine="0"/>
        <w:jc w:val="center"/>
      </w:pPr>
      <w:r>
        <w:rPr>
          <w:rFonts w:ascii="Arial" w:eastAsia="Arial" w:hAnsi="Arial" w:cs="Arial"/>
          <w:sz w:val="15"/>
        </w:rPr>
        <w:t>Załącznik nr 1 do uchwały nr 337/XXI/2025 Rady Miejskiej Węglińca z dnia 21.11.2025r.</w:t>
      </w:r>
    </w:p>
    <w:tbl>
      <w:tblPr>
        <w:tblStyle w:val="TableGrid"/>
        <w:tblW w:w="10360" w:type="dxa"/>
        <w:tblInd w:w="-1997" w:type="dxa"/>
        <w:tblCellMar>
          <w:top w:w="29" w:type="dxa"/>
          <w:left w:w="29" w:type="dxa"/>
          <w:bottom w:w="0" w:type="dxa"/>
          <w:right w:w="21" w:type="dxa"/>
        </w:tblCellMar>
        <w:tblLook w:val="04A0" w:firstRow="1" w:lastRow="0" w:firstColumn="1" w:lastColumn="0" w:noHBand="0" w:noVBand="1"/>
      </w:tblPr>
      <w:tblGrid>
        <w:gridCol w:w="719"/>
        <w:gridCol w:w="770"/>
        <w:gridCol w:w="809"/>
        <w:gridCol w:w="4581"/>
        <w:gridCol w:w="1099"/>
        <w:gridCol w:w="994"/>
        <w:gridCol w:w="1388"/>
      </w:tblGrid>
      <w:tr w:rsidR="00B42AA5">
        <w:trPr>
          <w:trHeight w:val="190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AA5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Dział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AA5" w:rsidRDefault="00000000">
            <w:pPr>
              <w:spacing w:after="0" w:line="259" w:lineRule="auto"/>
              <w:ind w:left="79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Rozdział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AA5" w:rsidRDefault="00000000">
            <w:pPr>
              <w:spacing w:after="0" w:line="259" w:lineRule="auto"/>
              <w:ind w:left="101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Paragraf</w:t>
            </w:r>
          </w:p>
        </w:tc>
        <w:tc>
          <w:tcPr>
            <w:tcW w:w="4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AA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Treść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AA5" w:rsidRDefault="00000000">
            <w:pPr>
              <w:spacing w:after="0" w:line="259" w:lineRule="auto"/>
              <w:ind w:left="84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Przed zmianą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A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Zmiana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AA5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Po zmianie</w:t>
            </w:r>
          </w:p>
        </w:tc>
      </w:tr>
      <w:tr w:rsidR="00B42AA5">
        <w:trPr>
          <w:trHeight w:val="163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700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Gospodarka mieszkaniowa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2 292 286,00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-529 285,00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1 763 001,00</w:t>
            </w:r>
          </w:p>
        </w:tc>
      </w:tr>
      <w:tr w:rsidR="00B42AA5">
        <w:trPr>
          <w:trHeight w:val="170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70005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Gospodarka gruntami i nieruchomościami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1 868 886,00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-527 085,00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1 341 801,00</w:t>
            </w:r>
          </w:p>
        </w:tc>
      </w:tr>
      <w:tr w:rsidR="00B42AA5">
        <w:trPr>
          <w:trHeight w:val="343"/>
        </w:trPr>
        <w:tc>
          <w:tcPr>
            <w:tcW w:w="719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0760</w:t>
            </w:r>
          </w:p>
        </w:tc>
        <w:tc>
          <w:tcPr>
            <w:tcW w:w="4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Wpływy z tytułu przekształcenia prawa użytkowania wieczystego w prawo własności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9 401,00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2 815,00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12 216,00</w:t>
            </w:r>
          </w:p>
        </w:tc>
      </w:tr>
      <w:tr w:rsidR="00B42AA5">
        <w:trPr>
          <w:trHeight w:val="343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0770</w:t>
            </w:r>
          </w:p>
        </w:tc>
        <w:tc>
          <w:tcPr>
            <w:tcW w:w="4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Wpłaty z tytułu odpłatnego nabycia prawa własności oraz prawa użytkowania wieczystego nieruchomości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891 900,00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-561 900,00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330 000,00</w:t>
            </w:r>
          </w:p>
        </w:tc>
      </w:tr>
      <w:tr w:rsidR="00B42AA5">
        <w:trPr>
          <w:trHeight w:val="17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0830</w:t>
            </w:r>
          </w:p>
        </w:tc>
        <w:tc>
          <w:tcPr>
            <w:tcW w:w="4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Wpływy z usług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105 085,00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32 000,00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137 085,00</w:t>
            </w:r>
          </w:p>
        </w:tc>
      </w:tr>
      <w:tr w:rsidR="00B42AA5">
        <w:trPr>
          <w:trHeight w:val="170"/>
        </w:trPr>
        <w:tc>
          <w:tcPr>
            <w:tcW w:w="71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70007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Gospodarowanie mieszkaniowym zasobem gminy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423 400,00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-2 200,00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421 200,00</w:t>
            </w:r>
          </w:p>
        </w:tc>
      </w:tr>
      <w:tr w:rsidR="00B42AA5">
        <w:trPr>
          <w:trHeight w:val="535"/>
        </w:trPr>
        <w:tc>
          <w:tcPr>
            <w:tcW w:w="719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42A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0750</w:t>
            </w:r>
          </w:p>
        </w:tc>
        <w:tc>
          <w:tcPr>
            <w:tcW w:w="4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282 200,00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-4 200,00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42A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278 000,00</w:t>
            </w:r>
          </w:p>
        </w:tc>
      </w:tr>
      <w:tr w:rsidR="00B42AA5">
        <w:trPr>
          <w:trHeight w:val="17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0830</w:t>
            </w:r>
          </w:p>
        </w:tc>
        <w:tc>
          <w:tcPr>
            <w:tcW w:w="4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Wpływy z usług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141 200,00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-6 200,00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135 000,00</w:t>
            </w:r>
          </w:p>
        </w:tc>
      </w:tr>
      <w:tr w:rsidR="00B42AA5">
        <w:trPr>
          <w:trHeight w:val="17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0920</w:t>
            </w:r>
          </w:p>
        </w:tc>
        <w:tc>
          <w:tcPr>
            <w:tcW w:w="4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Wpływy z pozostałych odsetek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8 200,00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8 200,00</w:t>
            </w:r>
          </w:p>
        </w:tc>
      </w:tr>
      <w:tr w:rsidR="00B42AA5">
        <w:trPr>
          <w:trHeight w:val="170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750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Administracja publiczna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124 227,71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4 900,00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129 127,71</w:t>
            </w:r>
          </w:p>
        </w:tc>
      </w:tr>
      <w:tr w:rsidR="00B42AA5">
        <w:trPr>
          <w:trHeight w:val="171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75095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Pozostała działalność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11 100,71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4 900,00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16 000,71</w:t>
            </w:r>
          </w:p>
        </w:tc>
      </w:tr>
      <w:tr w:rsidR="00B42AA5">
        <w:trPr>
          <w:trHeight w:val="170"/>
        </w:trPr>
        <w:tc>
          <w:tcPr>
            <w:tcW w:w="71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0940</w:t>
            </w:r>
          </w:p>
        </w:tc>
        <w:tc>
          <w:tcPr>
            <w:tcW w:w="4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Wpływy z rozliczeń/zwrotów z lat ubiegłych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4 900,00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4 900,00</w:t>
            </w:r>
          </w:p>
        </w:tc>
      </w:tr>
      <w:tr w:rsidR="00B42AA5">
        <w:trPr>
          <w:trHeight w:val="170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754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Bezpieczeństwo publiczne i ochrona przeciwpożarowa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36 666,00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10 800,00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47 466,00</w:t>
            </w:r>
          </w:p>
        </w:tc>
      </w:tr>
      <w:tr w:rsidR="00B42AA5">
        <w:trPr>
          <w:trHeight w:val="170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75412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Ochotnicze straże pożarne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36 666,00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10 800,00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47 466,00</w:t>
            </w:r>
          </w:p>
        </w:tc>
      </w:tr>
      <w:tr w:rsidR="00B42AA5">
        <w:trPr>
          <w:trHeight w:val="170"/>
        </w:trPr>
        <w:tc>
          <w:tcPr>
            <w:tcW w:w="71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0950</w:t>
            </w:r>
          </w:p>
        </w:tc>
        <w:tc>
          <w:tcPr>
            <w:tcW w:w="4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Wpływy z tytułu kar i odszkodowań wynikających z umów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10 800,00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10 800,00</w:t>
            </w:r>
          </w:p>
        </w:tc>
      </w:tr>
      <w:tr w:rsidR="00B42AA5">
        <w:trPr>
          <w:trHeight w:val="514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B42AA5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756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30 695 515,18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-13 400,00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B42A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30 682 115,18</w:t>
            </w:r>
          </w:p>
        </w:tc>
      </w:tr>
      <w:tr w:rsidR="00B42AA5">
        <w:trPr>
          <w:trHeight w:val="514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B42AA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75615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Wpływy z podatku rolnego, podatku leśnego, podatku od czynności cywilnoprawnych, podatków i opłat lokalnych od osób prawnych i innych jednostek organizacyjnych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5 313 954,00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2 600,00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B42A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5 316 554,00</w:t>
            </w:r>
          </w:p>
        </w:tc>
      </w:tr>
      <w:tr w:rsidR="00B42AA5">
        <w:trPr>
          <w:trHeight w:val="170"/>
        </w:trPr>
        <w:tc>
          <w:tcPr>
            <w:tcW w:w="719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0340</w:t>
            </w:r>
          </w:p>
        </w:tc>
        <w:tc>
          <w:tcPr>
            <w:tcW w:w="4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Wpływy z podatku od środków transportowych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83 800,00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2 900,00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86 700,00</w:t>
            </w:r>
          </w:p>
        </w:tc>
      </w:tr>
      <w:tr w:rsidR="00B42AA5">
        <w:trPr>
          <w:trHeight w:val="17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0500</w:t>
            </w:r>
          </w:p>
        </w:tc>
        <w:tc>
          <w:tcPr>
            <w:tcW w:w="4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Wpływy z podatku od czynności cywilnoprawnych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5 000,00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-5 000,00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B42AA5">
        <w:trPr>
          <w:trHeight w:val="17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0910</w:t>
            </w:r>
          </w:p>
        </w:tc>
        <w:tc>
          <w:tcPr>
            <w:tcW w:w="4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Wpływy z odsetek od nieterminowych wpłat z tytułu podatków i opłat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10 000,00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4 700,00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14 700,00</w:t>
            </w:r>
          </w:p>
        </w:tc>
      </w:tr>
      <w:tr w:rsidR="00B42AA5">
        <w:trPr>
          <w:trHeight w:val="514"/>
        </w:trPr>
        <w:tc>
          <w:tcPr>
            <w:tcW w:w="71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B42AA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75616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Wpływy z podatku rolnego, podatku leśnego, podatku od spadków i darowizn, podatku od czynności cywilno-prawnych oraz podatków i opłat lokalnych od osób fizycznych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2 444 284,00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-18 000,00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B42A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2 426 284,00</w:t>
            </w:r>
          </w:p>
        </w:tc>
      </w:tr>
      <w:tr w:rsidR="00B42AA5">
        <w:trPr>
          <w:trHeight w:val="170"/>
        </w:trPr>
        <w:tc>
          <w:tcPr>
            <w:tcW w:w="719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0340</w:t>
            </w:r>
          </w:p>
        </w:tc>
        <w:tc>
          <w:tcPr>
            <w:tcW w:w="4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Wpływy z podatku od środków transportowych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285 000,00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-20 000,00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265 000,00</w:t>
            </w:r>
          </w:p>
        </w:tc>
      </w:tr>
      <w:tr w:rsidR="00B42AA5">
        <w:trPr>
          <w:trHeight w:val="17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0360</w:t>
            </w:r>
          </w:p>
        </w:tc>
        <w:tc>
          <w:tcPr>
            <w:tcW w:w="4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Wpływy z podatku od spadków i darowizn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20 000,00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-10 000,00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10 000,00</w:t>
            </w:r>
          </w:p>
        </w:tc>
      </w:tr>
      <w:tr w:rsidR="00B42AA5">
        <w:trPr>
          <w:trHeight w:val="17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0430</w:t>
            </w:r>
          </w:p>
        </w:tc>
        <w:tc>
          <w:tcPr>
            <w:tcW w:w="4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Wpływy z opłaty targowej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12 000,00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1 000,00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13 000,00</w:t>
            </w:r>
          </w:p>
        </w:tc>
      </w:tr>
      <w:tr w:rsidR="00B42AA5">
        <w:trPr>
          <w:trHeight w:val="17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0910</w:t>
            </w:r>
          </w:p>
        </w:tc>
        <w:tc>
          <w:tcPr>
            <w:tcW w:w="4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Wpływy z odsetek od nieterminowych wpłat z tytułu podatków i opłat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15 000,00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11 000,00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26 000,00</w:t>
            </w:r>
          </w:p>
        </w:tc>
      </w:tr>
      <w:tr w:rsidR="00B42AA5">
        <w:trPr>
          <w:trHeight w:val="170"/>
        </w:trPr>
        <w:tc>
          <w:tcPr>
            <w:tcW w:w="71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75619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Wpływy z różnych rozliczeń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2 000,00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2 000,00</w:t>
            </w:r>
          </w:p>
        </w:tc>
      </w:tr>
      <w:tr w:rsidR="00B42AA5">
        <w:trPr>
          <w:trHeight w:val="343"/>
        </w:trPr>
        <w:tc>
          <w:tcPr>
            <w:tcW w:w="71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0580</w:t>
            </w:r>
          </w:p>
        </w:tc>
        <w:tc>
          <w:tcPr>
            <w:tcW w:w="4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Wpływy z tytułu grzywien i innych kar pieniężnych od osób prawnych i innych jednostek organizacyjnych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2 000,00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2 000,00</w:t>
            </w:r>
          </w:p>
        </w:tc>
      </w:tr>
      <w:tr w:rsidR="00B42AA5">
        <w:trPr>
          <w:trHeight w:val="171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801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Oświata i wychowanie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5 362 359,37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-78 000,00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5 284 359,37</w:t>
            </w:r>
          </w:p>
        </w:tc>
      </w:tr>
      <w:tr w:rsidR="00B42AA5">
        <w:trPr>
          <w:trHeight w:val="170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80104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Przedszkola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249 454,00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-78 000,00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171 454,00</w:t>
            </w:r>
          </w:p>
        </w:tc>
      </w:tr>
      <w:tr w:rsidR="00B42AA5">
        <w:trPr>
          <w:trHeight w:val="382"/>
        </w:trPr>
        <w:tc>
          <w:tcPr>
            <w:tcW w:w="719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42A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2310</w:t>
            </w:r>
          </w:p>
        </w:tc>
        <w:tc>
          <w:tcPr>
            <w:tcW w:w="4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2"/>
              </w:rPr>
              <w:t>Dotacja celowa otrzymana z gminy na zadania bieżące realizowane na podstawie porozumień (umów) między jednostkami samorządu terytorialnego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130 000,00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-80 000,00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42A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50 000,00</w:t>
            </w:r>
          </w:p>
        </w:tc>
      </w:tr>
      <w:tr w:rsidR="00B42AA5">
        <w:trPr>
          <w:trHeight w:val="61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42A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2910</w:t>
            </w:r>
          </w:p>
        </w:tc>
        <w:tc>
          <w:tcPr>
            <w:tcW w:w="4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Wpływy ze zwrotów dotacji oraz płatności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2 000,00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42A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2 000,00</w:t>
            </w:r>
          </w:p>
        </w:tc>
      </w:tr>
      <w:tr w:rsidR="00B42AA5">
        <w:trPr>
          <w:trHeight w:val="170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852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Pomoc społeczna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1 267 981,49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5 964,24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1 273 945,73</w:t>
            </w:r>
          </w:p>
        </w:tc>
      </w:tr>
      <w:tr w:rsidR="00B42AA5">
        <w:trPr>
          <w:trHeight w:val="170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85202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Domy pomocy społecznej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1 600,00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1 600,00</w:t>
            </w:r>
          </w:p>
        </w:tc>
      </w:tr>
      <w:tr w:rsidR="00B42AA5">
        <w:trPr>
          <w:trHeight w:val="170"/>
        </w:trPr>
        <w:tc>
          <w:tcPr>
            <w:tcW w:w="71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0940</w:t>
            </w:r>
          </w:p>
        </w:tc>
        <w:tc>
          <w:tcPr>
            <w:tcW w:w="4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Wpływy z rozliczeń/zwrotów z lat ubiegłych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1 600,00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1 600,00</w:t>
            </w:r>
          </w:p>
        </w:tc>
      </w:tr>
      <w:tr w:rsidR="00B42AA5">
        <w:trPr>
          <w:trHeight w:val="170"/>
        </w:trPr>
        <w:tc>
          <w:tcPr>
            <w:tcW w:w="71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85219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Ośrodki pomocy społecznej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255 200,00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4 364,24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259 564,24</w:t>
            </w:r>
          </w:p>
        </w:tc>
      </w:tr>
      <w:tr w:rsidR="00B42AA5">
        <w:trPr>
          <w:trHeight w:val="343"/>
        </w:trPr>
        <w:tc>
          <w:tcPr>
            <w:tcW w:w="71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4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255 200,00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4 364,24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259 564,24</w:t>
            </w:r>
          </w:p>
        </w:tc>
      </w:tr>
      <w:tr w:rsidR="00B42AA5">
        <w:trPr>
          <w:trHeight w:val="170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855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Rodzina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4 456 478,17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2 000,00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4 458 478,17</w:t>
            </w:r>
          </w:p>
        </w:tc>
      </w:tr>
      <w:tr w:rsidR="00B42AA5">
        <w:trPr>
          <w:trHeight w:val="514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B42AA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85502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3 222 201,00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14 000,00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B42A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3 236 201,00</w:t>
            </w:r>
          </w:p>
        </w:tc>
      </w:tr>
      <w:tr w:rsidR="00B42AA5">
        <w:trPr>
          <w:trHeight w:val="401"/>
        </w:trPr>
        <w:tc>
          <w:tcPr>
            <w:tcW w:w="71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42A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2360</w:t>
            </w:r>
          </w:p>
        </w:tc>
        <w:tc>
          <w:tcPr>
            <w:tcW w:w="4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30 000,00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14 000,00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42A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44 000,00</w:t>
            </w:r>
          </w:p>
        </w:tc>
      </w:tr>
      <w:tr w:rsidR="00B42AA5">
        <w:trPr>
          <w:trHeight w:val="170"/>
        </w:trPr>
        <w:tc>
          <w:tcPr>
            <w:tcW w:w="71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85516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System opieki nad dziećmi w wieku do lat 3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1 114 788,00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-12 000,00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1 102 788,00</w:t>
            </w:r>
          </w:p>
        </w:tc>
      </w:tr>
      <w:tr w:rsidR="00B42AA5">
        <w:trPr>
          <w:trHeight w:val="170"/>
        </w:trPr>
        <w:tc>
          <w:tcPr>
            <w:tcW w:w="71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0690</w:t>
            </w:r>
          </w:p>
        </w:tc>
        <w:tc>
          <w:tcPr>
            <w:tcW w:w="4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Wpływy z różnych opłat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692 000,00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-12 000,00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680 000,00</w:t>
            </w:r>
          </w:p>
        </w:tc>
      </w:tr>
      <w:tr w:rsidR="00B42AA5">
        <w:trPr>
          <w:trHeight w:val="170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900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Gospodarka komunalna i ochrona środowiska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5 805 485,85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-1 245 168,97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4 560 316,88</w:t>
            </w:r>
          </w:p>
        </w:tc>
      </w:tr>
      <w:tr w:rsidR="00B42AA5">
        <w:trPr>
          <w:trHeight w:val="171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90005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Ochrona powietrza atmosferycznego i klimatu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1 715 997,25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-1 266 394,97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449 602,28</w:t>
            </w:r>
          </w:p>
        </w:tc>
      </w:tr>
      <w:tr w:rsidR="00B42AA5">
        <w:trPr>
          <w:trHeight w:val="689"/>
        </w:trPr>
        <w:tc>
          <w:tcPr>
            <w:tcW w:w="71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42A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6280</w:t>
            </w:r>
          </w:p>
        </w:tc>
        <w:tc>
          <w:tcPr>
            <w:tcW w:w="4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Środki otrzymane od pozostałych jednostek zaliczanych do sektora finansów publicznych na finansowanie lub dofinansowanie kosztów realizacji inwestycji i zakupów inwestycyjnych jednostek zaliczanych do sektora finansów publicznych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1 647 497,25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-1 266 394,97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42A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381 102,28</w:t>
            </w:r>
          </w:p>
        </w:tc>
      </w:tr>
      <w:tr w:rsidR="00B42AA5">
        <w:trPr>
          <w:trHeight w:val="170"/>
        </w:trPr>
        <w:tc>
          <w:tcPr>
            <w:tcW w:w="71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90015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Oświetlenie ulic, placów i dróg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171 216,00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14 000,00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185 216,00</w:t>
            </w:r>
          </w:p>
        </w:tc>
      </w:tr>
      <w:tr w:rsidR="00B42AA5">
        <w:trPr>
          <w:trHeight w:val="170"/>
        </w:trPr>
        <w:tc>
          <w:tcPr>
            <w:tcW w:w="71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0950</w:t>
            </w:r>
          </w:p>
        </w:tc>
        <w:tc>
          <w:tcPr>
            <w:tcW w:w="4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Wpływy z tytułu kar i odszkodowań wynikających z umów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14 000,00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14 000,00</w:t>
            </w:r>
          </w:p>
        </w:tc>
      </w:tr>
      <w:tr w:rsidR="00B42AA5">
        <w:trPr>
          <w:trHeight w:val="343"/>
        </w:trPr>
        <w:tc>
          <w:tcPr>
            <w:tcW w:w="71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B42AA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90019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Wpływy i wydatki związane z gromadzeniem środków z opłat i kar za korzystanie ze środowiska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3 141,00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3 141,00</w:t>
            </w:r>
          </w:p>
        </w:tc>
      </w:tr>
      <w:tr w:rsidR="00B42AA5">
        <w:trPr>
          <w:trHeight w:val="170"/>
        </w:trPr>
        <w:tc>
          <w:tcPr>
            <w:tcW w:w="71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0690</w:t>
            </w:r>
          </w:p>
        </w:tc>
        <w:tc>
          <w:tcPr>
            <w:tcW w:w="4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Wpływy z różnych opłat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3 141,00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3 141,00</w:t>
            </w:r>
          </w:p>
        </w:tc>
      </w:tr>
      <w:tr w:rsidR="00B42AA5">
        <w:trPr>
          <w:trHeight w:val="170"/>
        </w:trPr>
        <w:tc>
          <w:tcPr>
            <w:tcW w:w="71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90026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Pozostałe działania związane z gospodarką odpadami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16 980,60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4 085,00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21 065,60</w:t>
            </w:r>
          </w:p>
        </w:tc>
      </w:tr>
      <w:tr w:rsidR="00B42AA5">
        <w:trPr>
          <w:trHeight w:val="514"/>
        </w:trPr>
        <w:tc>
          <w:tcPr>
            <w:tcW w:w="719" w:type="dxa"/>
            <w:vMerge w:val="restart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42A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2460</w:t>
            </w:r>
          </w:p>
        </w:tc>
        <w:tc>
          <w:tcPr>
            <w:tcW w:w="4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Środki otrzymane od pozostałych jednostek zaliczanych do sektora finansów publicznych na realizacje zadań bieżących jednostek zaliczanych do sektora finansów publicznych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16 980,60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4 085,00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42A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21 065,60</w:t>
            </w:r>
          </w:p>
        </w:tc>
      </w:tr>
      <w:tr w:rsidR="00B42AA5">
        <w:trPr>
          <w:trHeight w:val="163"/>
        </w:trPr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41" w:type="dxa"/>
            <w:gridSpan w:val="6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42AA5">
        <w:trPr>
          <w:trHeight w:val="170"/>
        </w:trPr>
        <w:tc>
          <w:tcPr>
            <w:tcW w:w="687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Razem: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69 227 105,12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-1 842 189,73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67 384 915,39</w:t>
            </w:r>
          </w:p>
        </w:tc>
      </w:tr>
    </w:tbl>
    <w:p w:rsidR="00B42AA5" w:rsidRDefault="00000000">
      <w:pPr>
        <w:spacing w:after="0" w:line="259" w:lineRule="auto"/>
        <w:ind w:left="1356" w:right="0" w:firstLine="0"/>
        <w:jc w:val="left"/>
      </w:pPr>
      <w:r>
        <w:rPr>
          <w:rFonts w:ascii="Arial" w:eastAsia="Arial" w:hAnsi="Arial" w:cs="Arial"/>
          <w:b/>
          <w:sz w:val="26"/>
        </w:rPr>
        <w:t>Zmiana planu wydatków na 2025rok</w:t>
      </w:r>
    </w:p>
    <w:p w:rsidR="00B42AA5" w:rsidRDefault="00000000">
      <w:pPr>
        <w:spacing w:after="0" w:line="255" w:lineRule="auto"/>
        <w:ind w:left="5770" w:right="0" w:firstLine="0"/>
        <w:jc w:val="center"/>
      </w:pPr>
      <w:r>
        <w:rPr>
          <w:rFonts w:ascii="Arial" w:eastAsia="Arial" w:hAnsi="Arial" w:cs="Arial"/>
          <w:sz w:val="16"/>
        </w:rPr>
        <w:t xml:space="preserve">Załącznik nr 2 do uchwały nr 337/XXI/2025 Rady Miejskiej Węglińca z dnia </w:t>
      </w:r>
    </w:p>
    <w:p w:rsidR="00B42AA5" w:rsidRDefault="00000000">
      <w:pPr>
        <w:spacing w:after="0" w:line="259" w:lineRule="auto"/>
        <w:ind w:left="0" w:right="1090" w:firstLine="0"/>
        <w:jc w:val="right"/>
      </w:pPr>
      <w:r>
        <w:rPr>
          <w:rFonts w:ascii="Arial" w:eastAsia="Arial" w:hAnsi="Arial" w:cs="Arial"/>
          <w:sz w:val="16"/>
        </w:rPr>
        <w:t>21.11.2025r.</w:t>
      </w:r>
    </w:p>
    <w:tbl>
      <w:tblPr>
        <w:tblStyle w:val="TableGrid"/>
        <w:tblW w:w="11111" w:type="dxa"/>
        <w:tblInd w:w="-1997" w:type="dxa"/>
        <w:tblCellMar>
          <w:top w:w="32" w:type="dxa"/>
          <w:left w:w="29" w:type="dxa"/>
          <w:bottom w:w="0" w:type="dxa"/>
          <w:right w:w="21" w:type="dxa"/>
        </w:tblCellMar>
        <w:tblLook w:val="04A0" w:firstRow="1" w:lastRow="0" w:firstColumn="1" w:lastColumn="0" w:noHBand="0" w:noVBand="1"/>
      </w:tblPr>
      <w:tblGrid>
        <w:gridCol w:w="932"/>
        <w:gridCol w:w="956"/>
        <w:gridCol w:w="958"/>
        <w:gridCol w:w="3454"/>
        <w:gridCol w:w="1603"/>
        <w:gridCol w:w="1604"/>
        <w:gridCol w:w="1604"/>
      </w:tblGrid>
      <w:tr w:rsidR="00B42AA5">
        <w:trPr>
          <w:trHeight w:val="202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AA5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Dział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AA5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Rozdział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A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Paragraf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AA5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Treść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AA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Przed zmianą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Zmiana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AA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Po zmianie</w:t>
            </w:r>
          </w:p>
        </w:tc>
      </w:tr>
      <w:tr w:rsidR="00B42AA5">
        <w:trPr>
          <w:trHeight w:val="182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lastRenderedPageBreak/>
              <w:t>600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Transport i łączność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2 933 309,00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-484 760,00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2 448 549,00</w:t>
            </w:r>
          </w:p>
        </w:tc>
      </w:tr>
      <w:tr w:rsidR="00B42AA5">
        <w:trPr>
          <w:trHeight w:val="182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60013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Drogi publiczne wojewódzkie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36 900,00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-36 900,00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B42AA5">
        <w:trPr>
          <w:trHeight w:val="182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36 900,00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-36 900,00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B42AA5">
        <w:trPr>
          <w:trHeight w:val="182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Drogi publiczne gminne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2 295 404,00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-442 860,00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1 852 544,00</w:t>
            </w:r>
          </w:p>
        </w:tc>
      </w:tr>
      <w:tr w:rsidR="00B42AA5">
        <w:trPr>
          <w:trHeight w:val="182"/>
        </w:trPr>
        <w:tc>
          <w:tcPr>
            <w:tcW w:w="933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4270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remontowych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737 659,00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6 300,00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743 959,00</w:t>
            </w:r>
          </w:p>
        </w:tc>
      </w:tr>
      <w:tr w:rsidR="00B42AA5">
        <w:trPr>
          <w:trHeight w:val="18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393 279,00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9 840,00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403 119,00</w:t>
            </w:r>
          </w:p>
        </w:tc>
      </w:tr>
      <w:tr w:rsidR="00B42AA5">
        <w:trPr>
          <w:trHeight w:val="18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1 089 186,00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-459 000,00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630 186,00</w:t>
            </w:r>
          </w:p>
        </w:tc>
      </w:tr>
      <w:tr w:rsidR="00B42AA5">
        <w:trPr>
          <w:trHeight w:val="182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Drogi wewnętrzne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562 205,00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-5 000,00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557 205,00</w:t>
            </w:r>
          </w:p>
        </w:tc>
      </w:tr>
      <w:tr w:rsidR="00B42AA5">
        <w:trPr>
          <w:trHeight w:val="182"/>
        </w:trPr>
        <w:tc>
          <w:tcPr>
            <w:tcW w:w="9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562 205,00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-5 000,00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557 205,00</w:t>
            </w:r>
          </w:p>
        </w:tc>
      </w:tr>
      <w:tr w:rsidR="00B42AA5">
        <w:trPr>
          <w:trHeight w:val="182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630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Turystyka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256 000,00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-116 489,00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139 511,00</w:t>
            </w:r>
          </w:p>
        </w:tc>
      </w:tr>
      <w:tr w:rsidR="00B42AA5">
        <w:trPr>
          <w:trHeight w:val="182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63003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Zadania w zakresie upowszechniania turystyki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256 000,00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-116 489,00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139 511,00</w:t>
            </w:r>
          </w:p>
        </w:tc>
      </w:tr>
      <w:tr w:rsidR="00B42AA5">
        <w:trPr>
          <w:trHeight w:val="182"/>
        </w:trPr>
        <w:tc>
          <w:tcPr>
            <w:tcW w:w="933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13 824,00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24 477,00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38 301,00</w:t>
            </w:r>
          </w:p>
        </w:tc>
      </w:tr>
      <w:tr w:rsidR="00B42AA5">
        <w:trPr>
          <w:trHeight w:val="183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6057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172 200,00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-108 353,00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63 847,00</w:t>
            </w:r>
          </w:p>
        </w:tc>
      </w:tr>
      <w:tr w:rsidR="00B42AA5">
        <w:trPr>
          <w:trHeight w:val="18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6059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59 976,00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-32 613,00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27 363,00</w:t>
            </w:r>
          </w:p>
        </w:tc>
      </w:tr>
      <w:tr w:rsidR="00B42AA5">
        <w:trPr>
          <w:trHeight w:val="182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700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Gospodarka mieszkaniowa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1 353 888,00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-69 650,00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1 284 238,00</w:t>
            </w:r>
          </w:p>
        </w:tc>
      </w:tr>
      <w:tr w:rsidR="00B42AA5">
        <w:trPr>
          <w:trHeight w:val="182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70005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Gospodarka gruntami i nieruchomościami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644 145,00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-2 000,00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642 145,00</w:t>
            </w:r>
          </w:p>
        </w:tc>
      </w:tr>
      <w:tr w:rsidR="00B42AA5">
        <w:trPr>
          <w:trHeight w:val="182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58 000,00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-2 000,00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56 000,00</w:t>
            </w:r>
          </w:p>
        </w:tc>
      </w:tr>
      <w:tr w:rsidR="00B42AA5">
        <w:trPr>
          <w:trHeight w:val="182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70007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Gospodarowanie mieszkaniowym zasobem gminy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660 243,00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-67 650,00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592 593,00</w:t>
            </w:r>
          </w:p>
        </w:tc>
      </w:tr>
      <w:tr w:rsidR="00B42AA5">
        <w:trPr>
          <w:trHeight w:val="182"/>
        </w:trPr>
        <w:tc>
          <w:tcPr>
            <w:tcW w:w="9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67 650,00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-67 650,00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B42AA5">
        <w:trPr>
          <w:trHeight w:val="182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750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Administracja publiczna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7 747 397,23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2 337,24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7 749 734,47</w:t>
            </w:r>
          </w:p>
        </w:tc>
      </w:tr>
      <w:tr w:rsidR="00B42AA5">
        <w:trPr>
          <w:trHeight w:val="182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75023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Urzędy gmin (miast i miast na prawach powiatu)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5 614 320,61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837,24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5 615 157,85</w:t>
            </w:r>
          </w:p>
        </w:tc>
      </w:tr>
      <w:tr w:rsidR="00B42AA5">
        <w:trPr>
          <w:trHeight w:val="182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4210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materiałów i wyposażenia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185 436,00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837,24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186 273,24</w:t>
            </w:r>
          </w:p>
        </w:tc>
      </w:tr>
      <w:tr w:rsidR="00B42AA5">
        <w:trPr>
          <w:trHeight w:val="182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75095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736 748,71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1 500,00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738 248,71</w:t>
            </w:r>
          </w:p>
        </w:tc>
      </w:tr>
      <w:tr w:rsidR="00B42AA5">
        <w:trPr>
          <w:trHeight w:val="182"/>
        </w:trPr>
        <w:tc>
          <w:tcPr>
            <w:tcW w:w="9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486 047,00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1 500,00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487 547,00</w:t>
            </w:r>
          </w:p>
        </w:tc>
      </w:tr>
      <w:tr w:rsidR="00B42AA5">
        <w:trPr>
          <w:trHeight w:val="365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B42AA5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754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Bezpieczeństwo publiczne i ochrona przeciwpożarowa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630 760,00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68 800,00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699 560,00</w:t>
            </w:r>
          </w:p>
        </w:tc>
      </w:tr>
      <w:tr w:rsidR="00B42AA5">
        <w:trPr>
          <w:trHeight w:val="182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75412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Ochotnicze straże pożarne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532 780,00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71 800,00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604 580,00</w:t>
            </w:r>
          </w:p>
        </w:tc>
      </w:tr>
      <w:tr w:rsidR="00B42AA5">
        <w:trPr>
          <w:trHeight w:val="547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42A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2820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z budżetu na finansowanie lub dofinansowanie zadań zleconych do realizacji stowarzyszeniom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320 500,00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71 800,00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392 300,00</w:t>
            </w:r>
          </w:p>
        </w:tc>
      </w:tr>
      <w:tr w:rsidR="00B42AA5">
        <w:trPr>
          <w:trHeight w:val="182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75495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80 980,00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-3 000,00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77 980,00</w:t>
            </w:r>
          </w:p>
        </w:tc>
      </w:tr>
      <w:tr w:rsidR="00B42AA5">
        <w:trPr>
          <w:trHeight w:val="182"/>
        </w:trPr>
        <w:tc>
          <w:tcPr>
            <w:tcW w:w="9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-3 000,00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17 000,00</w:t>
            </w:r>
          </w:p>
        </w:tc>
      </w:tr>
      <w:tr w:rsidR="00B42AA5">
        <w:trPr>
          <w:trHeight w:val="182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851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Ochrona zdrowia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303 518,58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9 000,00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312 518,58</w:t>
            </w:r>
          </w:p>
        </w:tc>
      </w:tr>
      <w:tr w:rsidR="00B42AA5">
        <w:trPr>
          <w:trHeight w:val="182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85195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6 506,58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15 506,58</w:t>
            </w:r>
          </w:p>
        </w:tc>
      </w:tr>
      <w:tr w:rsidR="00B42AA5">
        <w:trPr>
          <w:trHeight w:val="183"/>
        </w:trPr>
        <w:tc>
          <w:tcPr>
            <w:tcW w:w="9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4210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materiałów i wyposażenia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101,25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9 101,25</w:t>
            </w:r>
          </w:p>
        </w:tc>
      </w:tr>
      <w:tr w:rsidR="00B42AA5">
        <w:trPr>
          <w:trHeight w:val="182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900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Gospodarka komunalna i ochrona środowiska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9 312 819,28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-1 230 394,97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8 082 424,31</w:t>
            </w:r>
          </w:p>
        </w:tc>
      </w:tr>
      <w:tr w:rsidR="00B42AA5">
        <w:trPr>
          <w:trHeight w:val="182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90005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Ochrona powietrza atmosferycznego i klimatu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1 715 997,25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-1 266 394,97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449 602,28</w:t>
            </w:r>
          </w:p>
        </w:tc>
      </w:tr>
      <w:tr w:rsidR="00B42AA5">
        <w:trPr>
          <w:trHeight w:val="732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42A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6230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52" w:firstLine="0"/>
            </w:pPr>
            <w:r>
              <w:rPr>
                <w:rFonts w:ascii="Arial" w:eastAsia="Arial" w:hAnsi="Arial" w:cs="Arial"/>
                <w:sz w:val="13"/>
              </w:rPr>
              <w:t>Dotacja celowa z budżetu na finansowanie lub dofinansowanie kosztów realizacji inwestycji i zakupów inwestycyjnych jednostek nie zaliczanych do sektora finansów publicznych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1 647 497,25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-1 266 394,97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381 102,28</w:t>
            </w:r>
          </w:p>
        </w:tc>
      </w:tr>
      <w:tr w:rsidR="00B42AA5">
        <w:trPr>
          <w:trHeight w:val="182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90095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115 196,44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36 000,00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151 196,44</w:t>
            </w:r>
          </w:p>
        </w:tc>
      </w:tr>
      <w:tr w:rsidR="00B42AA5">
        <w:trPr>
          <w:trHeight w:val="182"/>
        </w:trPr>
        <w:tc>
          <w:tcPr>
            <w:tcW w:w="9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35 950,00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36 000,00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71 950,00</w:t>
            </w:r>
          </w:p>
        </w:tc>
      </w:tr>
      <w:tr w:rsidR="00B42AA5">
        <w:trPr>
          <w:trHeight w:val="182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921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Kultura i ochrona dziedzictwa narodowego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3 731 525,51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-21 033,00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3 710 492,51</w:t>
            </w:r>
          </w:p>
        </w:tc>
      </w:tr>
      <w:tr w:rsidR="00B42AA5">
        <w:trPr>
          <w:trHeight w:val="182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92109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Domy i ośrodki kultury, świetlice i kluby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1 756 538,78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-21 033,00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1 735 505,78</w:t>
            </w:r>
          </w:p>
        </w:tc>
      </w:tr>
      <w:tr w:rsidR="00B42AA5">
        <w:trPr>
          <w:trHeight w:val="182"/>
        </w:trPr>
        <w:tc>
          <w:tcPr>
            <w:tcW w:w="933" w:type="dxa"/>
            <w:vMerge w:val="restart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6057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60 270,00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-14 723,10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45 546,90</w:t>
            </w:r>
          </w:p>
        </w:tc>
      </w:tr>
      <w:tr w:rsidR="00B42AA5">
        <w:trPr>
          <w:trHeight w:val="18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6059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25 830,00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-6 309,90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19 520,10</w:t>
            </w:r>
          </w:p>
        </w:tc>
      </w:tr>
      <w:tr w:rsidR="00B42AA5">
        <w:trPr>
          <w:trHeight w:val="173"/>
        </w:trPr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65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42AA5">
        <w:trPr>
          <w:trHeight w:val="182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5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Razem: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71 441 306,28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-1 842 189,73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69 599 116,55</w:t>
            </w:r>
          </w:p>
        </w:tc>
      </w:tr>
    </w:tbl>
    <w:p w:rsidR="00B42AA5" w:rsidRDefault="00000000">
      <w:pPr>
        <w:spacing w:after="62" w:line="231" w:lineRule="auto"/>
        <w:ind w:left="5108" w:right="803" w:firstLine="0"/>
        <w:jc w:val="left"/>
      </w:pPr>
      <w:r>
        <w:rPr>
          <w:rFonts w:ascii="Arial" w:eastAsia="Arial" w:hAnsi="Arial" w:cs="Arial"/>
          <w:sz w:val="14"/>
        </w:rPr>
        <w:t>Załącznik  nr 3 do uchwały nr 337/XXI/2025  Rady Miejskiej Węglińca z dnia 21 listopada 2025r.</w:t>
      </w:r>
    </w:p>
    <w:p w:rsidR="00B42AA5" w:rsidRDefault="00000000">
      <w:pPr>
        <w:spacing w:after="0" w:line="259" w:lineRule="auto"/>
        <w:ind w:left="2201" w:right="0" w:firstLine="0"/>
        <w:jc w:val="left"/>
      </w:pPr>
      <w:r>
        <w:rPr>
          <w:rFonts w:ascii="Arial" w:eastAsia="Arial" w:hAnsi="Arial" w:cs="Arial"/>
          <w:b/>
          <w:sz w:val="19"/>
        </w:rPr>
        <w:t>Zadania inwestycyjne w 2025r.</w:t>
      </w:r>
    </w:p>
    <w:tbl>
      <w:tblPr>
        <w:tblStyle w:val="TableGrid"/>
        <w:tblW w:w="11035" w:type="dxa"/>
        <w:tblInd w:w="-1941" w:type="dxa"/>
        <w:tblCellMar>
          <w:top w:w="0" w:type="dxa"/>
          <w:left w:w="23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91"/>
        <w:gridCol w:w="482"/>
        <w:gridCol w:w="475"/>
        <w:gridCol w:w="2660"/>
        <w:gridCol w:w="1058"/>
        <w:gridCol w:w="1028"/>
        <w:gridCol w:w="1027"/>
        <w:gridCol w:w="943"/>
        <w:gridCol w:w="1076"/>
        <w:gridCol w:w="977"/>
        <w:gridCol w:w="1018"/>
      </w:tblGrid>
      <w:tr w:rsidR="00B42AA5">
        <w:trPr>
          <w:trHeight w:val="254"/>
        </w:trPr>
        <w:tc>
          <w:tcPr>
            <w:tcW w:w="29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B42AA5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b/>
                <w:sz w:val="14"/>
              </w:rPr>
              <w:t>Lp.</w:t>
            </w:r>
          </w:p>
        </w:tc>
        <w:tc>
          <w:tcPr>
            <w:tcW w:w="482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B42AA5" w:rsidRDefault="00000000">
            <w:pPr>
              <w:spacing w:after="0" w:line="259" w:lineRule="auto"/>
              <w:ind w:left="65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Dział</w:t>
            </w:r>
          </w:p>
        </w:tc>
        <w:tc>
          <w:tcPr>
            <w:tcW w:w="475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B42AA5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b/>
                <w:sz w:val="14"/>
              </w:rPr>
              <w:t>Rozdz.</w:t>
            </w:r>
          </w:p>
        </w:tc>
        <w:tc>
          <w:tcPr>
            <w:tcW w:w="266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B42AA5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Nazwa zadania inwestycyjnego</w:t>
            </w:r>
          </w:p>
        </w:tc>
        <w:tc>
          <w:tcPr>
            <w:tcW w:w="105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B42AA5" w:rsidRDefault="00000000">
            <w:pPr>
              <w:spacing w:after="0" w:line="267" w:lineRule="auto"/>
              <w:ind w:left="18" w:right="1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 xml:space="preserve">Łączne nakłady </w:t>
            </w:r>
          </w:p>
          <w:p w:rsidR="00B42A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finansowe szacunkowe</w:t>
            </w:r>
          </w:p>
        </w:tc>
        <w:tc>
          <w:tcPr>
            <w:tcW w:w="102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B42AA5" w:rsidRDefault="00000000">
            <w:pPr>
              <w:spacing w:after="0" w:line="259" w:lineRule="auto"/>
              <w:ind w:left="15" w:right="0" w:hanging="15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Wykonanie od początku realizacji</w:t>
            </w:r>
          </w:p>
        </w:tc>
        <w:tc>
          <w:tcPr>
            <w:tcW w:w="4023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:rsidR="00B42AA5" w:rsidRDefault="00000000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Planowane wydatki</w:t>
            </w:r>
          </w:p>
        </w:tc>
        <w:tc>
          <w:tcPr>
            <w:tcW w:w="101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B42AA5" w:rsidRDefault="00000000">
            <w:pPr>
              <w:spacing w:after="0" w:line="274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Jednostka organizacyjna realizująca </w:t>
            </w:r>
          </w:p>
          <w:p w:rsidR="00B42AA5" w:rsidRDefault="00000000">
            <w:pPr>
              <w:spacing w:after="9" w:line="259" w:lineRule="auto"/>
              <w:ind w:left="0" w:right="17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program lub </w:t>
            </w:r>
          </w:p>
          <w:p w:rsidR="00B42AA5" w:rsidRDefault="00000000">
            <w:pPr>
              <w:spacing w:after="9" w:line="259" w:lineRule="auto"/>
              <w:ind w:left="94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 xml:space="preserve">koordynująca </w:t>
            </w:r>
          </w:p>
          <w:p w:rsidR="00B42A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wykonanie programu</w:t>
            </w:r>
          </w:p>
        </w:tc>
      </w:tr>
      <w:tr w:rsidR="00B42AA5">
        <w:trPr>
          <w:trHeight w:val="254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B42AA5" w:rsidRDefault="00000000">
            <w:pPr>
              <w:spacing w:after="5" w:line="259" w:lineRule="auto"/>
              <w:ind w:left="12" w:right="0" w:firstLine="0"/>
            </w:pPr>
            <w:r>
              <w:rPr>
                <w:rFonts w:ascii="Arial" w:eastAsia="Arial" w:hAnsi="Arial" w:cs="Arial"/>
                <w:b/>
                <w:sz w:val="14"/>
              </w:rPr>
              <w:t xml:space="preserve">rok budżetowy </w:t>
            </w:r>
          </w:p>
          <w:p w:rsidR="00B42AA5" w:rsidRDefault="00000000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(8+9+10)</w:t>
            </w:r>
          </w:p>
        </w:tc>
        <w:tc>
          <w:tcPr>
            <w:tcW w:w="299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:rsidR="00B42AA5" w:rsidRDefault="00000000">
            <w:pPr>
              <w:spacing w:after="0" w:line="259" w:lineRule="auto"/>
              <w:ind w:left="0" w:right="23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z tego źródła finansowania</w:t>
            </w: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42AA5">
        <w:trPr>
          <w:trHeight w:val="881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B42AA5" w:rsidRDefault="00000000">
            <w:pPr>
              <w:spacing w:after="0" w:line="259" w:lineRule="auto"/>
              <w:ind w:left="10" w:right="0" w:firstLine="0"/>
            </w:pPr>
            <w:r>
              <w:rPr>
                <w:rFonts w:ascii="Arial" w:eastAsia="Arial" w:hAnsi="Arial" w:cs="Arial"/>
                <w:b/>
                <w:sz w:val="14"/>
              </w:rPr>
              <w:t>budżet gminy</w:t>
            </w: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B42AA5" w:rsidRDefault="00000000">
            <w:pPr>
              <w:spacing w:after="5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 xml:space="preserve">środki </w:t>
            </w:r>
          </w:p>
          <w:p w:rsidR="00B42AA5" w:rsidRDefault="00000000">
            <w:pPr>
              <w:spacing w:after="0" w:line="267" w:lineRule="auto"/>
              <w:ind w:left="84" w:right="106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 xml:space="preserve">pochodzące z innych  </w:t>
            </w:r>
          </w:p>
          <w:p w:rsidR="00B42AA5" w:rsidRDefault="00000000">
            <w:pPr>
              <w:spacing w:after="0" w:line="259" w:lineRule="auto"/>
              <w:ind w:left="0" w:right="18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źródeł*</w:t>
            </w: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B42AA5" w:rsidRDefault="00000000">
            <w:pPr>
              <w:spacing w:after="5" w:line="259" w:lineRule="auto"/>
              <w:ind w:left="0" w:right="19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 xml:space="preserve">środki </w:t>
            </w:r>
          </w:p>
          <w:p w:rsidR="00B42AA5" w:rsidRDefault="00000000">
            <w:pPr>
              <w:spacing w:after="0" w:line="259" w:lineRule="auto"/>
              <w:ind w:left="21" w:right="5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wymienione w art.5 ust.1 pkt 2 i 3 u.f.p</w:t>
            </w: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42AA5">
        <w:trPr>
          <w:trHeight w:val="103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1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2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3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4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5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6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7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8</w:t>
            </w: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9</w:t>
            </w: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</w:t>
            </w: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11</w:t>
            </w:r>
          </w:p>
        </w:tc>
      </w:tr>
      <w:tr w:rsidR="00B42AA5">
        <w:trPr>
          <w:trHeight w:val="487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72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1.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O10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10" w:right="0" w:firstLine="0"/>
            </w:pPr>
            <w:r>
              <w:rPr>
                <w:rFonts w:ascii="Arial" w:eastAsia="Arial" w:hAnsi="Arial" w:cs="Arial"/>
                <w:sz w:val="14"/>
              </w:rPr>
              <w:t>O1044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2" w:right="20" w:firstLine="0"/>
            </w:pPr>
            <w:r>
              <w:rPr>
                <w:rFonts w:ascii="Arial" w:eastAsia="Arial" w:hAnsi="Arial" w:cs="Arial"/>
                <w:sz w:val="12"/>
              </w:rPr>
              <w:t>Budowa kanalizacji w miejscowości Czerwona Woda wraz z przyłączeniem do kanalizacji w Węglińcu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4 271 736,60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88 307,60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4 183 429,00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84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1 533 429,00</w:t>
            </w: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A:2 650 000</w:t>
            </w: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B42AA5">
        <w:trPr>
          <w:trHeight w:val="564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72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2.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O10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10" w:right="0" w:firstLine="0"/>
            </w:pPr>
            <w:r>
              <w:rPr>
                <w:rFonts w:ascii="Arial" w:eastAsia="Arial" w:hAnsi="Arial" w:cs="Arial"/>
                <w:sz w:val="14"/>
              </w:rPr>
              <w:t>O1044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94" w:lineRule="auto"/>
              <w:ind w:left="2" w:right="18" w:firstLine="0"/>
            </w:pPr>
            <w:r>
              <w:rPr>
                <w:rFonts w:ascii="Arial" w:eastAsia="Arial" w:hAnsi="Arial" w:cs="Arial"/>
                <w:sz w:val="11"/>
              </w:rPr>
              <w:t>Rozbudowa sieci kanalizacyjnej i wodociągowej oraz przebudowa oczyszczalni ścieków w Ruszowie wraz z przebudową ulicy Ratuszowej i kanalizacją ulicy</w:t>
            </w:r>
          </w:p>
          <w:p w:rsidR="00B42AA5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Dębowej i Akacjowej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5 461 342,75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4 371 378,75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1 089 964,00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884 085,00</w:t>
            </w: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205 879</w:t>
            </w: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B42AA5">
        <w:trPr>
          <w:trHeight w:val="526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72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3.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O10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10" w:right="0" w:firstLine="0"/>
            </w:pPr>
            <w:r>
              <w:rPr>
                <w:rFonts w:ascii="Arial" w:eastAsia="Arial" w:hAnsi="Arial" w:cs="Arial"/>
                <w:sz w:val="14"/>
              </w:rPr>
              <w:t>O1044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94" w:lineRule="auto"/>
              <w:ind w:left="2" w:right="20" w:firstLine="0"/>
            </w:pPr>
            <w:r>
              <w:rPr>
                <w:rFonts w:ascii="Arial" w:eastAsia="Arial" w:hAnsi="Arial" w:cs="Arial"/>
                <w:sz w:val="11"/>
              </w:rPr>
              <w:t>Rozbudowa sieci kanalizacji deszczowej i wodociągowej wraz z przebudową konstrukcji i nawierzchni drogi ulicy Ratuszowej w Ruszowie- etap</w:t>
            </w:r>
          </w:p>
          <w:p w:rsidR="00B42AA5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II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260 000,00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260 000,00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260 000,00</w:t>
            </w: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B42AA5">
        <w:trPr>
          <w:trHeight w:val="334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72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4.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O10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10" w:right="0" w:firstLine="0"/>
            </w:pPr>
            <w:r>
              <w:rPr>
                <w:rFonts w:ascii="Arial" w:eastAsia="Arial" w:hAnsi="Arial" w:cs="Arial"/>
                <w:sz w:val="14"/>
              </w:rPr>
              <w:t>O1044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1"/>
              </w:rPr>
              <w:t>Budowa sieci kanalizacyjnej w Ruszowie -etap IIIdokumentacja projektowa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100 000,00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100 000,00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100 000,00</w:t>
            </w: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B42AA5">
        <w:trPr>
          <w:trHeight w:val="458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72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5.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60013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2" w:right="20" w:firstLine="0"/>
            </w:pPr>
            <w:r>
              <w:rPr>
                <w:rFonts w:ascii="Arial" w:eastAsia="Arial" w:hAnsi="Arial" w:cs="Arial"/>
                <w:sz w:val="12"/>
              </w:rPr>
              <w:t>Budowa chodnika w miejscowości Ruszów ul. Bolesławiecka i Zgorzelecka przy drogach wojewódzkich 350 i 296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436 900,00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</w:t>
            </w: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B42AA5">
        <w:trPr>
          <w:trHeight w:val="458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72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6.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60014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2" w:right="21" w:firstLine="0"/>
            </w:pPr>
            <w:r>
              <w:rPr>
                <w:rFonts w:ascii="Arial" w:eastAsia="Arial" w:hAnsi="Arial" w:cs="Arial"/>
                <w:sz w:val="12"/>
              </w:rPr>
              <w:t>Zakup i montaż 2 urządzeń radarowych wskazujących prekość w ciągu drogi powiatowej w Zielonce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30 000,00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30 000,00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30 000,00</w:t>
            </w: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B42AA5">
        <w:trPr>
          <w:trHeight w:val="290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72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7.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ul.Kochanowskiego  w Węglińcu, dz.nr 168/15 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268 390,00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15 744,00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252 646,00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252 646,00</w:t>
            </w: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B42AA5">
        <w:trPr>
          <w:trHeight w:val="290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72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8.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>Przebudowa nawierzchni drogi ul. Górna 17-18 w Czerwonej Wodzie dz. nr 2419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60 000,00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84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UGiM/remont</w:t>
            </w:r>
          </w:p>
        </w:tc>
      </w:tr>
      <w:tr w:rsidR="00B42AA5">
        <w:trPr>
          <w:trHeight w:val="290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72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lastRenderedPageBreak/>
              <w:t>9.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3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>Przebudowa ul. Sienkiewicza w Ruszowie dz. nr</w:t>
            </w:r>
          </w:p>
          <w:p w:rsidR="00B42AA5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874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250 000,00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4 428,00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250 000,00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250 000,00</w:t>
            </w: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B42AA5">
        <w:trPr>
          <w:trHeight w:val="168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4"/>
              </w:rPr>
              <w:t>10.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drogi w Kościelnej Wsi dz.nr 297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79 090,00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5 535,00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73 555,00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73 555,00</w:t>
            </w: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B42AA5">
        <w:trPr>
          <w:trHeight w:val="168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4"/>
              </w:rPr>
              <w:t>11.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ul.K.Wojtyły w Węglińcu 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273 000,00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84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UGiM/remont</w:t>
            </w:r>
          </w:p>
        </w:tc>
      </w:tr>
      <w:tr w:rsidR="00B42AA5">
        <w:trPr>
          <w:trHeight w:val="290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4"/>
              </w:rPr>
              <w:t>12.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tabs>
                <w:tab w:val="center" w:pos="936"/>
                <w:tab w:val="center" w:pos="1453"/>
                <w:tab w:val="center" w:pos="1893"/>
                <w:tab w:val="right" w:pos="2637"/>
              </w:tabs>
              <w:spacing w:after="3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</w:t>
            </w:r>
            <w:r>
              <w:rPr>
                <w:rFonts w:ascii="Arial" w:eastAsia="Arial" w:hAnsi="Arial" w:cs="Arial"/>
                <w:sz w:val="12"/>
              </w:rPr>
              <w:tab/>
              <w:t>ulicy</w:t>
            </w:r>
            <w:r>
              <w:rPr>
                <w:rFonts w:ascii="Arial" w:eastAsia="Arial" w:hAnsi="Arial" w:cs="Arial"/>
                <w:sz w:val="12"/>
              </w:rPr>
              <w:tab/>
              <w:t>Kolejowej</w:t>
            </w:r>
            <w:r>
              <w:rPr>
                <w:rFonts w:ascii="Arial" w:eastAsia="Arial" w:hAnsi="Arial" w:cs="Arial"/>
                <w:sz w:val="12"/>
              </w:rPr>
              <w:tab/>
              <w:t>w</w:t>
            </w:r>
            <w:r>
              <w:rPr>
                <w:rFonts w:ascii="Arial" w:eastAsia="Arial" w:hAnsi="Arial" w:cs="Arial"/>
                <w:sz w:val="12"/>
              </w:rPr>
              <w:tab/>
              <w:t>Węglińcu-</w:t>
            </w:r>
          </w:p>
          <w:p w:rsidR="00B42AA5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aktualizacja dokumentacji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50 784,00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20 784,00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30 000,00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30 000,00</w:t>
            </w: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B42AA5">
        <w:trPr>
          <w:trHeight w:val="290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4"/>
              </w:rPr>
              <w:t>13.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tabs>
                <w:tab w:val="center" w:pos="1050"/>
                <w:tab w:val="center" w:pos="1538"/>
                <w:tab w:val="center" w:pos="1845"/>
                <w:tab w:val="center" w:pos="2220"/>
                <w:tab w:val="right" w:pos="2637"/>
              </w:tabs>
              <w:spacing w:after="3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</w:t>
            </w:r>
            <w:r>
              <w:rPr>
                <w:rFonts w:ascii="Arial" w:eastAsia="Arial" w:hAnsi="Arial" w:cs="Arial"/>
                <w:sz w:val="12"/>
              </w:rPr>
              <w:tab/>
              <w:t>chodnika</w:t>
            </w:r>
            <w:r>
              <w:rPr>
                <w:rFonts w:ascii="Arial" w:eastAsia="Arial" w:hAnsi="Arial" w:cs="Arial"/>
                <w:sz w:val="12"/>
              </w:rPr>
              <w:tab/>
              <w:t>przy</w:t>
            </w:r>
            <w:r>
              <w:rPr>
                <w:rFonts w:ascii="Arial" w:eastAsia="Arial" w:hAnsi="Arial" w:cs="Arial"/>
                <w:sz w:val="12"/>
              </w:rPr>
              <w:tab/>
              <w:t>ul.</w:t>
            </w:r>
            <w:r>
              <w:rPr>
                <w:rFonts w:ascii="Arial" w:eastAsia="Arial" w:hAnsi="Arial" w:cs="Arial"/>
                <w:sz w:val="12"/>
              </w:rPr>
              <w:tab/>
              <w:t>Leśnej</w:t>
            </w:r>
            <w:r>
              <w:rPr>
                <w:rFonts w:ascii="Arial" w:eastAsia="Arial" w:hAnsi="Arial" w:cs="Arial"/>
                <w:sz w:val="12"/>
              </w:rPr>
              <w:tab/>
              <w:t>w</w:t>
            </w:r>
          </w:p>
          <w:p w:rsidR="00B42AA5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Węglińcu wraz z infrastrukturą - dokumentacja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23 985,00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23 985,00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23 985,00</w:t>
            </w: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B42AA5">
        <w:trPr>
          <w:trHeight w:val="329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4"/>
              </w:rPr>
              <w:t>14.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60017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3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>Przebudowa ul.Lipowej w Ruszowie- dz. nr</w:t>
            </w:r>
          </w:p>
          <w:p w:rsidR="00B42AA5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117/58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150 280,00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3 075,00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147 205,00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147 205,00</w:t>
            </w: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B42AA5">
        <w:trPr>
          <w:trHeight w:val="329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4"/>
              </w:rPr>
              <w:t>15.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60017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 xml:space="preserve">Utwardzenie nawierzchni do oczyszczalni i bloku </w:t>
            </w:r>
          </w:p>
          <w:p w:rsidR="00B42AA5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5-6 w Zielonce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131 599,00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1 599,00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130 000,00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130 000,00</w:t>
            </w: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B42AA5">
        <w:trPr>
          <w:trHeight w:val="329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4"/>
              </w:rPr>
              <w:t>16.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60017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3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>Przebudowa drogi wewnętrznej w Węglińcu-</w:t>
            </w:r>
          </w:p>
          <w:p w:rsidR="00B42AA5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łącznik między ul.Kościuszki i Wschodnią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70 000,00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70 000,00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70 000,00</w:t>
            </w: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B42AA5">
        <w:trPr>
          <w:trHeight w:val="329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4"/>
              </w:rPr>
              <w:t>17.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60017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>utwardzenie placu przy ul.Piłsudskiego 20-26 dz. nr 10/4 w Węglińcu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210 000,00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210 000,00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210 000,00</w:t>
            </w: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B42AA5">
        <w:trPr>
          <w:trHeight w:val="329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4"/>
              </w:rPr>
              <w:t>18.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630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63003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3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>Gmina Węgliniec Rowerowym Centrum Borów</w:t>
            </w:r>
          </w:p>
          <w:p w:rsidR="00B42AA5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Dolnośląskich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3 366 087,00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94 587,00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45 510,00</w:t>
            </w: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49 077,00</w:t>
            </w: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B42AA5">
        <w:trPr>
          <w:trHeight w:val="401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4"/>
              </w:rPr>
              <w:t>19.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630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63003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2" w:right="20" w:firstLine="0"/>
            </w:pPr>
            <w:r>
              <w:rPr>
                <w:rFonts w:ascii="Arial" w:eastAsia="Arial" w:hAnsi="Arial" w:cs="Arial"/>
                <w:sz w:val="12"/>
              </w:rPr>
              <w:t>Przebudowa nawierzchni ścieżki rowerowej "Szlakiem Starej Kolei Węgliniec- Czerwona Woda"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4 895 674,00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34 924,00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20 154,00</w:t>
            </w: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14 770,00</w:t>
            </w: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B42AA5">
        <w:trPr>
          <w:trHeight w:val="336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4"/>
              </w:rPr>
              <w:t>20.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700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70005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nieruchomości gruntowej w Czerwonej Wodzie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40 000,00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40 000,00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40 000,00</w:t>
            </w: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B42AA5">
        <w:trPr>
          <w:trHeight w:val="336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4"/>
              </w:rPr>
              <w:t>21.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700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70005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Montaż kompensatora mocy biernej w budynku </w:t>
            </w:r>
          </w:p>
          <w:p w:rsidR="00B42AA5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Ośrodka Zdrowia w Węglińcu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16 000,00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16 000,00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16 000,00</w:t>
            </w: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B42AA5">
        <w:trPr>
          <w:trHeight w:val="497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4"/>
              </w:rPr>
              <w:t>22.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700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70007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B42AA5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komunalnych lokali mieszkalnych przy ul.Żagańskiej w Ruszowie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267 650,00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B42AA5">
        <w:trPr>
          <w:trHeight w:val="583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4"/>
              </w:rPr>
              <w:t>23.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700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70095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B42AA5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budynku po szkole podstawowej w Starym Węglińcu wraz ze zmianą sposobu użytkowania na budynek mieszkalny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6 184 500,00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39 500,00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39 500,00</w:t>
            </w: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B42AA5">
        <w:trPr>
          <w:trHeight w:val="382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4"/>
              </w:rPr>
              <w:t>24.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750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75023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B42AA5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Rozbudowa systemu klimatyzacji w budynku </w:t>
            </w:r>
          </w:p>
          <w:p w:rsidR="00B42AA5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Urzędu Gminy i Miasta 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93 564,00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93 564,00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93 564,00</w:t>
            </w: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B42AA5">
        <w:trPr>
          <w:trHeight w:val="382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4"/>
              </w:rPr>
              <w:t>25.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750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75023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B42AA5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samochodu osobowego na potrzeby podstawowej działalności Gminy Węgliniec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190 000,00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190 000,00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190 000,00</w:t>
            </w: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B42AA5">
        <w:trPr>
          <w:trHeight w:val="382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4"/>
              </w:rPr>
              <w:t>26.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750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75023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B42AA5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Zakupy inwestycyjne w ramach projektu </w:t>
            </w:r>
          </w:p>
          <w:p w:rsidR="00B42AA5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"Cyberbezpieczny samorząd"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512 541,00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512 541,00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30 752,46</w:t>
            </w: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A: 81 904,05</w:t>
            </w: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399 884,49</w:t>
            </w: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B42AA5">
        <w:trPr>
          <w:trHeight w:val="449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4"/>
              </w:rPr>
              <w:t>27.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750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75023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 windy przystosowanej dla osób z niepełnosprawnościami przy budynku Urzędu Gminy i Miasta Węgliniec.”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714 255,00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15 000,00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24 600,00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24 600,00</w:t>
            </w: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B42AA5">
        <w:trPr>
          <w:trHeight w:val="382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4"/>
              </w:rPr>
              <w:t>28.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752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75295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Utworzenie strzelnicy wirtualnej w Węglińcu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262 830,00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262 830,00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107 830,00</w:t>
            </w: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A:155 000</w:t>
            </w: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B42AA5">
        <w:trPr>
          <w:trHeight w:val="564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4"/>
              </w:rPr>
              <w:t>29.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752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75295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2" w:right="20" w:firstLine="0"/>
            </w:pPr>
            <w:r>
              <w:rPr>
                <w:rFonts w:ascii="Arial" w:eastAsia="Arial" w:hAnsi="Arial" w:cs="Arial"/>
                <w:sz w:val="12"/>
              </w:rPr>
              <w:t>„Przebudowa-modernizacja wraz ze zmianą sposobu użytkowania budynku na potrzeby utworzenia magazynu sprzętu niezbędnego do realizacji zadań OLiOC”.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610 779,96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610 779,96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A: 610 779,96</w:t>
            </w: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B42AA5">
        <w:trPr>
          <w:trHeight w:val="430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4"/>
              </w:rPr>
              <w:t>30.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752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75295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ciągnika 60KM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215 000,00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215 000,00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A:215 000,00</w:t>
            </w: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B42AA5">
        <w:trPr>
          <w:trHeight w:val="372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4"/>
              </w:rPr>
              <w:t>31.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752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75295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cysterny do wody pitnej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117 900,00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117 900,00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A:117 900,00</w:t>
            </w: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B42AA5">
        <w:trPr>
          <w:trHeight w:val="439"/>
        </w:trPr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52" w:right="0" w:firstLine="0"/>
            </w:pPr>
            <w:r>
              <w:rPr>
                <w:rFonts w:ascii="Arial" w:eastAsia="Arial" w:hAnsi="Arial" w:cs="Arial"/>
                <w:sz w:val="14"/>
              </w:rPr>
              <w:t>32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752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75295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>Zakup agregatu prądotwórczego na przyczepie wraz z rozdzielnią i osprzętem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140 000,00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140 000,00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A:140 000,00</w:t>
            </w: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</w:tbl>
    <w:p w:rsidR="00B42AA5" w:rsidRDefault="00B42AA5">
      <w:pPr>
        <w:sectPr w:rsidR="00B42AA5">
          <w:footerReference w:type="even" r:id="rId10"/>
          <w:footerReference w:type="default" r:id="rId11"/>
          <w:footerReference w:type="first" r:id="rId12"/>
          <w:pgSz w:w="11904" w:h="16836"/>
          <w:pgMar w:top="1440" w:right="472" w:bottom="1440" w:left="2369" w:header="708" w:footer="262" w:gutter="0"/>
          <w:cols w:space="708"/>
        </w:sectPr>
      </w:pPr>
    </w:p>
    <w:tbl>
      <w:tblPr>
        <w:tblStyle w:val="TableGrid"/>
        <w:tblW w:w="11038" w:type="dxa"/>
        <w:tblInd w:w="-28" w:type="dxa"/>
        <w:tblCellMar>
          <w:top w:w="0" w:type="dxa"/>
          <w:left w:w="25" w:type="dxa"/>
          <w:bottom w:w="0" w:type="dxa"/>
          <w:right w:w="20" w:type="dxa"/>
        </w:tblCellMar>
        <w:tblLook w:val="04A0" w:firstRow="1" w:lastRow="0" w:firstColumn="1" w:lastColumn="0" w:noHBand="0" w:noVBand="1"/>
      </w:tblPr>
      <w:tblGrid>
        <w:gridCol w:w="293"/>
        <w:gridCol w:w="482"/>
        <w:gridCol w:w="475"/>
        <w:gridCol w:w="2661"/>
        <w:gridCol w:w="1058"/>
        <w:gridCol w:w="1028"/>
        <w:gridCol w:w="1027"/>
        <w:gridCol w:w="943"/>
        <w:gridCol w:w="1076"/>
        <w:gridCol w:w="977"/>
        <w:gridCol w:w="1018"/>
      </w:tblGrid>
      <w:tr w:rsidR="00B42AA5">
        <w:trPr>
          <w:trHeight w:val="439"/>
        </w:trPr>
        <w:tc>
          <w:tcPr>
            <w:tcW w:w="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4"/>
              </w:rPr>
              <w:lastRenderedPageBreak/>
              <w:t>33.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752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75295</w:t>
            </w:r>
          </w:p>
        </w:tc>
        <w:tc>
          <w:tcPr>
            <w:tcW w:w="26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Zakup agregatu  prądotwórczego 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42 000,00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42 000,00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A:42 000,00</w:t>
            </w: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10" w:right="0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B42AA5">
        <w:trPr>
          <w:trHeight w:val="382"/>
        </w:trPr>
        <w:tc>
          <w:tcPr>
            <w:tcW w:w="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4"/>
              </w:rPr>
              <w:t>34.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754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75495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Zakup i montaż kompensatora mocy biernej na budynku remizy OSP i Policji w Węglińcu 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17 000,00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17 000,00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17 000,00</w:t>
            </w: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10" w:right="0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B42AA5">
        <w:trPr>
          <w:trHeight w:val="487"/>
        </w:trPr>
        <w:tc>
          <w:tcPr>
            <w:tcW w:w="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4"/>
              </w:rPr>
              <w:t>35.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801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80101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Poprawa efektywności energetycznej budynku </w:t>
            </w:r>
          </w:p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Szkoły Podstawowej w Czerwonej Wodzie”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1 757 540,00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927 831,00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829 709,00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65 370,00</w:t>
            </w: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A:764 339</w:t>
            </w: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10" w:right="0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B42AA5">
        <w:trPr>
          <w:trHeight w:val="449"/>
        </w:trPr>
        <w:tc>
          <w:tcPr>
            <w:tcW w:w="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4"/>
              </w:rPr>
              <w:t>36.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801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80195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Poprawa jakości edukacji przedszkolnej - zakup zestawów multimedialnych oraz dostawa i montaż wyposażenia na plac zabaw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106 099,69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10" w:right="0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B42AA5">
        <w:trPr>
          <w:trHeight w:val="252"/>
        </w:trPr>
        <w:tc>
          <w:tcPr>
            <w:tcW w:w="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4"/>
              </w:rPr>
              <w:t>37.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801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80195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 Sali sportowej w Czerwonej Wodzie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14 182 487,23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89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10 448 526,23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3 733 961,00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143 920,05</w:t>
            </w: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A: 3 590 040,95</w:t>
            </w: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8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B42AA5">
        <w:trPr>
          <w:trHeight w:val="420"/>
        </w:trPr>
        <w:tc>
          <w:tcPr>
            <w:tcW w:w="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4"/>
              </w:rPr>
              <w:t>38.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801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80195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zwrot dotacji przyznanej z budżetu państwa na Budowę Sali Sportowej w Czerwonej Wodzie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510 397,00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510 397,00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510 397,00</w:t>
            </w: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8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B42AA5">
        <w:trPr>
          <w:trHeight w:val="305"/>
        </w:trPr>
        <w:tc>
          <w:tcPr>
            <w:tcW w:w="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4"/>
              </w:rPr>
              <w:t>39.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855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85516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2"/>
              </w:rPr>
              <w:t xml:space="preserve">Przebudowa placu zabaw przy Miejskim Żłobku </w:t>
            </w:r>
          </w:p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Publicznym w Węglińcu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429 808,00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429 808,00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129 808,00</w:t>
            </w: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A:300 000</w:t>
            </w: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8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B42AA5">
        <w:trPr>
          <w:trHeight w:val="305"/>
        </w:trPr>
        <w:tc>
          <w:tcPr>
            <w:tcW w:w="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4"/>
              </w:rPr>
              <w:t>40.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90001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3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2"/>
              </w:rPr>
              <w:t>Przebudowa sieci kanalizacyjnej w ul. Wojska</w:t>
            </w:r>
          </w:p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Polskiego w Węglińcu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560 783,00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560 783,00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315 908,00</w:t>
            </w: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244 875</w:t>
            </w: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10" w:right="0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B42AA5">
        <w:trPr>
          <w:trHeight w:val="305"/>
        </w:trPr>
        <w:tc>
          <w:tcPr>
            <w:tcW w:w="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4"/>
              </w:rPr>
              <w:t>41.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90001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tabs>
                <w:tab w:val="center" w:pos="978"/>
                <w:tab w:val="center" w:pos="1659"/>
                <w:tab w:val="center" w:pos="2265"/>
                <w:tab w:val="right" w:pos="2615"/>
              </w:tabs>
              <w:spacing w:after="3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</w:t>
            </w:r>
            <w:r>
              <w:rPr>
                <w:rFonts w:ascii="Arial" w:eastAsia="Arial" w:hAnsi="Arial" w:cs="Arial"/>
                <w:sz w:val="12"/>
              </w:rPr>
              <w:tab/>
              <w:t>sieci</w:t>
            </w:r>
            <w:r>
              <w:rPr>
                <w:rFonts w:ascii="Arial" w:eastAsia="Arial" w:hAnsi="Arial" w:cs="Arial"/>
                <w:sz w:val="12"/>
              </w:rPr>
              <w:tab/>
              <w:t>wodociągowej</w:t>
            </w:r>
            <w:r>
              <w:rPr>
                <w:rFonts w:ascii="Arial" w:eastAsia="Arial" w:hAnsi="Arial" w:cs="Arial"/>
                <w:sz w:val="12"/>
              </w:rPr>
              <w:tab/>
              <w:t>w</w:t>
            </w:r>
            <w:r>
              <w:rPr>
                <w:rFonts w:ascii="Arial" w:eastAsia="Arial" w:hAnsi="Arial" w:cs="Arial"/>
                <w:sz w:val="12"/>
              </w:rPr>
              <w:tab/>
              <w:t>ul.</w:t>
            </w:r>
          </w:p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Daszyńskiego  w Węglińcu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1 102 161,00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1 102 161,00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667 640,00</w:t>
            </w: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434 521</w:t>
            </w: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10" w:right="0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B42AA5">
        <w:trPr>
          <w:trHeight w:val="305"/>
        </w:trPr>
        <w:tc>
          <w:tcPr>
            <w:tcW w:w="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4"/>
              </w:rPr>
              <w:t>42.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90001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oczyszczalni ścieków w Węglińcu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2 905 589,70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19 589,70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10" w:right="0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B42AA5">
        <w:trPr>
          <w:trHeight w:val="466"/>
        </w:trPr>
        <w:tc>
          <w:tcPr>
            <w:tcW w:w="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4"/>
              </w:rPr>
              <w:t>43.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90004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Ruszów- zagospodarowanie terenu zieleni na części działki gminnej nr 217/6 -dokumentacja projektowa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3 777,80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3 777,80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3 777,80</w:t>
            </w: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 fundusz sołecki</w:t>
            </w:r>
          </w:p>
        </w:tc>
      </w:tr>
      <w:tr w:rsidR="00B42AA5">
        <w:trPr>
          <w:trHeight w:val="574"/>
        </w:trPr>
        <w:tc>
          <w:tcPr>
            <w:tcW w:w="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4"/>
              </w:rPr>
              <w:t>44.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90004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2"/>
              </w:rPr>
              <w:t>Odnowienie parku miejskiego oraz zagospodarowanie przestrzeni publicznej między budynkami w Węglińcu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6 892 850,00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123 000,00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36 900,00</w:t>
            </w: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86 100</w:t>
            </w: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10" w:right="0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B42AA5">
        <w:trPr>
          <w:trHeight w:val="420"/>
        </w:trPr>
        <w:tc>
          <w:tcPr>
            <w:tcW w:w="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4"/>
              </w:rPr>
              <w:t>45.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90005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B42AA5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2"/>
              </w:rPr>
              <w:t>Dotacje dla osób fizycznych i innych podmiotów w ramach Programu Ciepłe Mieszkanie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1 590 383,81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509 281,53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381 102,28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B: 381 102,28</w:t>
            </w: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10" w:right="0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B42AA5">
        <w:trPr>
          <w:trHeight w:val="298"/>
        </w:trPr>
        <w:tc>
          <w:tcPr>
            <w:tcW w:w="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4"/>
              </w:rPr>
              <w:t>46.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90015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Budowa oświetlenia drogowego ul. Kręta w </w:t>
            </w:r>
          </w:p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Starym Węglińcu 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50 000,00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1 756,00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50 000,00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50 000,00</w:t>
            </w: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 fundusz sołecki</w:t>
            </w:r>
          </w:p>
        </w:tc>
      </w:tr>
      <w:tr w:rsidR="00B42AA5">
        <w:trPr>
          <w:trHeight w:val="329"/>
        </w:trPr>
        <w:tc>
          <w:tcPr>
            <w:tcW w:w="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4"/>
              </w:rPr>
              <w:t>47.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90015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 oświetlenia drogowego - ul. Lipowa Ruszów.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20 000,00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16 600,00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20 000,00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20 000,00</w:t>
            </w: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10" w:right="0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B42AA5">
        <w:trPr>
          <w:trHeight w:val="329"/>
        </w:trPr>
        <w:tc>
          <w:tcPr>
            <w:tcW w:w="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4"/>
              </w:rPr>
              <w:t>48.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90015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tabs>
                <w:tab w:val="center" w:pos="1131"/>
                <w:tab w:val="center" w:pos="1606"/>
                <w:tab w:val="center" w:pos="1969"/>
                <w:tab w:val="right" w:pos="2615"/>
              </w:tabs>
              <w:spacing w:after="3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Modernizacja</w:t>
            </w:r>
            <w:r>
              <w:rPr>
                <w:rFonts w:ascii="Arial" w:eastAsia="Arial" w:hAnsi="Arial" w:cs="Arial"/>
                <w:sz w:val="12"/>
              </w:rPr>
              <w:tab/>
              <w:t>oświetlenia</w:t>
            </w:r>
            <w:r>
              <w:rPr>
                <w:rFonts w:ascii="Arial" w:eastAsia="Arial" w:hAnsi="Arial" w:cs="Arial"/>
                <w:sz w:val="12"/>
              </w:rPr>
              <w:tab/>
              <w:t>na</w:t>
            </w:r>
            <w:r>
              <w:rPr>
                <w:rFonts w:ascii="Arial" w:eastAsia="Arial" w:hAnsi="Arial" w:cs="Arial"/>
                <w:sz w:val="12"/>
              </w:rPr>
              <w:tab/>
              <w:t>terenie</w:t>
            </w:r>
            <w:r>
              <w:rPr>
                <w:rFonts w:ascii="Arial" w:eastAsia="Arial" w:hAnsi="Arial" w:cs="Arial"/>
                <w:sz w:val="12"/>
              </w:rPr>
              <w:tab/>
              <w:t>Gminy</w:t>
            </w:r>
          </w:p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Węgliniec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224 075,00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3 075,00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221 000,00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49 784,00</w:t>
            </w: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A:171 216,00</w:t>
            </w: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10" w:right="0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B42AA5">
        <w:trPr>
          <w:trHeight w:val="329"/>
        </w:trPr>
        <w:tc>
          <w:tcPr>
            <w:tcW w:w="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4"/>
              </w:rPr>
              <w:t>49.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90015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3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2"/>
              </w:rPr>
              <w:t>Budowa oświetlenia drogowego w Czerwonej</w:t>
            </w:r>
          </w:p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Wodzie przy ul. Kolejowej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40 000,00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40 000,00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40 000,00</w:t>
            </w: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10" w:right="0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B42AA5">
        <w:trPr>
          <w:trHeight w:val="458"/>
        </w:trPr>
        <w:tc>
          <w:tcPr>
            <w:tcW w:w="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4"/>
              </w:rPr>
              <w:t>50.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90015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83" w:lineRule="auto"/>
              <w:ind w:left="0" w:right="0" w:firstLine="0"/>
            </w:pPr>
            <w:r>
              <w:rPr>
                <w:rFonts w:ascii="Arial" w:eastAsia="Arial" w:hAnsi="Arial" w:cs="Arial"/>
                <w:sz w:val="12"/>
              </w:rPr>
              <w:t>Budowa oświetlenia drogowego w Węglińcu przy ul. Kościuszki - dz. nr 182/10-</w:t>
            </w:r>
          </w:p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dokumentacja projektowa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4 000,00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4 000,00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4 000,00</w:t>
            </w: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10" w:right="0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B42AA5">
        <w:trPr>
          <w:trHeight w:val="372"/>
        </w:trPr>
        <w:tc>
          <w:tcPr>
            <w:tcW w:w="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4"/>
              </w:rPr>
              <w:t>51.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90015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3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2"/>
              </w:rPr>
              <w:t>Budowa oświetlenia drogowego w Jagodzinie</w:t>
            </w:r>
          </w:p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12b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22 000,00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22 000,00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22 000,00</w:t>
            </w: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10" w:right="0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B42AA5">
        <w:trPr>
          <w:trHeight w:val="315"/>
        </w:trPr>
        <w:tc>
          <w:tcPr>
            <w:tcW w:w="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4"/>
              </w:rPr>
              <w:t>52.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90095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Ruszów- Utwardzenie części działki gminnej nr </w:t>
            </w:r>
          </w:p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867 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35 950,00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35 950,00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35 950,00</w:t>
            </w: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 fundusz sołecki</w:t>
            </w:r>
          </w:p>
        </w:tc>
      </w:tr>
      <w:tr w:rsidR="00B42AA5">
        <w:trPr>
          <w:trHeight w:val="487"/>
        </w:trPr>
        <w:tc>
          <w:tcPr>
            <w:tcW w:w="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4"/>
              </w:rPr>
              <w:t>53.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90095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Stworzenie wirtualnej elektrowni jako element rozwoju Zgorzeleckiego Klastra Energii dla gminy Węgliniec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110 311,40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6 046,44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1 622,22</w:t>
            </w:r>
          </w:p>
        </w:tc>
        <w:tc>
          <w:tcPr>
            <w:tcW w:w="107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4 424,22</w:t>
            </w: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10" w:right="0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B42AA5">
        <w:trPr>
          <w:trHeight w:val="276"/>
        </w:trPr>
        <w:tc>
          <w:tcPr>
            <w:tcW w:w="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4"/>
              </w:rPr>
              <w:t>54.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90095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sprzętu - kosiarka bijakowa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14 000,00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14 000,00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14 000,00</w:t>
            </w: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10" w:right="0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B42AA5">
        <w:trPr>
          <w:trHeight w:val="286"/>
        </w:trPr>
        <w:tc>
          <w:tcPr>
            <w:tcW w:w="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4"/>
              </w:rPr>
              <w:t>55.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90095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sprzętu - pług strzałkowy do śniegu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11 000,00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11 000,00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11 000,00</w:t>
            </w: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10" w:right="0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B42AA5">
        <w:trPr>
          <w:trHeight w:val="276"/>
        </w:trPr>
        <w:tc>
          <w:tcPr>
            <w:tcW w:w="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4"/>
              </w:rPr>
              <w:t>56.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90095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sprzętu - rozsiewacz do nawozu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11 000,00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11 000,00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11 000,00</w:t>
            </w: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10" w:right="0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B42AA5">
        <w:trPr>
          <w:trHeight w:val="334"/>
        </w:trPr>
        <w:tc>
          <w:tcPr>
            <w:tcW w:w="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4"/>
              </w:rPr>
              <w:t>57.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921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92109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2"/>
              </w:rPr>
              <w:t>Modernizacja obiektów infrastruktury kultury na terenie Gminy Węgliniec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4 022 157,64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65 067,00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19 520,10</w:t>
            </w: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45 546,90</w:t>
            </w: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10" w:right="0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B42AA5">
        <w:trPr>
          <w:trHeight w:val="382"/>
        </w:trPr>
        <w:tc>
          <w:tcPr>
            <w:tcW w:w="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4"/>
              </w:rPr>
              <w:t>58.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921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92109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83" w:lineRule="auto"/>
              <w:ind w:left="0" w:right="0" w:firstLine="0"/>
            </w:pPr>
            <w:r>
              <w:rPr>
                <w:rFonts w:ascii="Arial" w:eastAsia="Arial" w:hAnsi="Arial" w:cs="Arial"/>
                <w:sz w:val="12"/>
              </w:rPr>
              <w:t>Dotacja celowa dla GCKSiR na wymianę kotła gazowego w Domu Kultury w Czerwonej</w:t>
            </w:r>
          </w:p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Wodzie.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17 500,00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17 500,00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17 500,00</w:t>
            </w: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10" w:right="0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B42AA5">
        <w:trPr>
          <w:trHeight w:val="430"/>
        </w:trPr>
        <w:tc>
          <w:tcPr>
            <w:tcW w:w="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4"/>
              </w:rPr>
              <w:t>59.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921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92109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2"/>
              </w:rPr>
              <w:t>Dotacja celowa dla GCKSiR na wymianę kotła grzewczego i modernizację instalacji w świetlicy w Zielonce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20 000,00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20 000,00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20 000,00</w:t>
            </w: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10" w:right="0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B42AA5">
        <w:trPr>
          <w:trHeight w:val="458"/>
        </w:trPr>
        <w:tc>
          <w:tcPr>
            <w:tcW w:w="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4"/>
              </w:rPr>
              <w:t>60.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921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92109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83" w:lineRule="auto"/>
              <w:ind w:left="0" w:right="0" w:firstLine="0"/>
            </w:pPr>
            <w:r>
              <w:rPr>
                <w:rFonts w:ascii="Arial" w:eastAsia="Arial" w:hAnsi="Arial" w:cs="Arial"/>
                <w:sz w:val="12"/>
              </w:rPr>
              <w:t>Dotacja celowa dla GCKSiR na zakup kompensatora mocy biernej do obiektu w</w:t>
            </w:r>
          </w:p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Węglińcu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20 000,00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20 000,00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20 000,00</w:t>
            </w: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10" w:right="0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B42AA5">
        <w:trPr>
          <w:trHeight w:val="554"/>
        </w:trPr>
        <w:tc>
          <w:tcPr>
            <w:tcW w:w="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4"/>
              </w:rPr>
              <w:t>61.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921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92120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" w:firstLine="0"/>
            </w:pPr>
            <w:r>
              <w:rPr>
                <w:rFonts w:ascii="Arial" w:eastAsia="Arial" w:hAnsi="Arial" w:cs="Arial"/>
                <w:sz w:val="11"/>
              </w:rPr>
              <w:t>Dotacja celowa dla Parafii w Ruszowie na Rekonstrukcję, odtworzenie i zabezpieczenie elementów substancji budynku zabytkowego - kościół w Ruszowie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1 007 609,43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1 007 609,43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 xml:space="preserve">A:987 457,24 </w:t>
            </w:r>
          </w:p>
          <w:p w:rsidR="00B42AA5" w:rsidRDefault="00000000">
            <w:pPr>
              <w:spacing w:after="0" w:line="259" w:lineRule="auto"/>
              <w:ind w:left="3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C:20 152,19</w:t>
            </w: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10" w:right="0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B42AA5">
        <w:trPr>
          <w:trHeight w:val="382"/>
        </w:trPr>
        <w:tc>
          <w:tcPr>
            <w:tcW w:w="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4"/>
              </w:rPr>
              <w:t>62.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921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92120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94" w:lineRule="auto"/>
              <w:ind w:left="0" w:right="0" w:firstLine="0"/>
            </w:pPr>
            <w:r>
              <w:rPr>
                <w:rFonts w:ascii="Arial" w:eastAsia="Arial" w:hAnsi="Arial" w:cs="Arial"/>
                <w:sz w:val="11"/>
              </w:rPr>
              <w:t>Dotacja celowa dla Parafii w Węglińcu na Rekonstrukcję i renowację wnętrza obiektu</w:t>
            </w:r>
          </w:p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zabytkowego - kościół filialny w Węglińcu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345 755,76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345 755,76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 xml:space="preserve">A: 338 840,64   </w:t>
            </w:r>
          </w:p>
          <w:p w:rsidR="00B42AA5" w:rsidRDefault="00000000">
            <w:pPr>
              <w:spacing w:after="0" w:line="259" w:lineRule="auto"/>
              <w:ind w:left="3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C:6 915,12</w:t>
            </w: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10" w:right="0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B42AA5">
        <w:trPr>
          <w:trHeight w:val="253"/>
        </w:trPr>
        <w:tc>
          <w:tcPr>
            <w:tcW w:w="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4"/>
              </w:rPr>
              <w:lastRenderedPageBreak/>
              <w:t>63.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926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92601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5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 xml:space="preserve">Modernizacja kompleksu sportowego Moje Boisko </w:t>
            </w:r>
          </w:p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Orlik 2012 w Ruszowie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1 299 618,39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376 330,39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923 288,00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623 288,00</w:t>
            </w: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A:300 000</w:t>
            </w: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10" w:right="0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B42AA5">
        <w:trPr>
          <w:trHeight w:val="372"/>
        </w:trPr>
        <w:tc>
          <w:tcPr>
            <w:tcW w:w="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4"/>
              </w:rPr>
              <w:t>64.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926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92601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Zagospodarowanie terenów rekreacyjnych w Zielonce i Jagodzinie poprzez doposażenie placów zabaw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45 588,00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45 588,00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23 295,00</w:t>
            </w: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3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B:22 293</w:t>
            </w: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UGiM/ fundusze sołeckie</w:t>
            </w:r>
          </w:p>
        </w:tc>
      </w:tr>
      <w:tr w:rsidR="00B42AA5">
        <w:trPr>
          <w:trHeight w:val="295"/>
        </w:trPr>
        <w:tc>
          <w:tcPr>
            <w:tcW w:w="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4"/>
              </w:rPr>
              <w:t>65.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926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92601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Budowa stref aktywnego wypoczynku w Węglińcu- koncepcja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100 000,00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100 000,00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100 000,00</w:t>
            </w: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10" w:right="0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B42AA5">
        <w:trPr>
          <w:trHeight w:val="254"/>
        </w:trPr>
        <w:tc>
          <w:tcPr>
            <w:tcW w:w="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4"/>
              </w:rPr>
              <w:t>66.</w:t>
            </w:r>
          </w:p>
        </w:tc>
        <w:tc>
          <w:tcPr>
            <w:tcW w:w="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758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75818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Rezerwa na inwestycje i zakupy inwestycyjne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100 000,00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100 000,00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100 000,00</w:t>
            </w: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10" w:right="0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B42AA5">
        <w:trPr>
          <w:trHeight w:val="286"/>
        </w:trPr>
        <w:tc>
          <w:tcPr>
            <w:tcW w:w="391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Ogółem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67 375 331,16</w:t>
            </w:r>
          </w:p>
        </w:tc>
        <w:tc>
          <w:tcPr>
            <w:tcW w:w="1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89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16 828 841,20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89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20 056 513,67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82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7 676 495,63</w:t>
            </w:r>
          </w:p>
        </w:tc>
        <w:tc>
          <w:tcPr>
            <w:tcW w:w="1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10 894 940,43</w:t>
            </w:r>
          </w:p>
        </w:tc>
        <w:tc>
          <w:tcPr>
            <w:tcW w:w="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1 485 077,61</w:t>
            </w: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AA5" w:rsidRDefault="00000000">
            <w:pPr>
              <w:spacing w:after="0" w:line="259" w:lineRule="auto"/>
              <w:ind w:left="11" w:right="0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x</w:t>
            </w:r>
          </w:p>
        </w:tc>
      </w:tr>
    </w:tbl>
    <w:p w:rsidR="00B42AA5" w:rsidRDefault="00000000">
      <w:pPr>
        <w:spacing w:after="3" w:line="265" w:lineRule="auto"/>
        <w:ind w:left="-5" w:right="0"/>
        <w:jc w:val="left"/>
      </w:pPr>
      <w:r>
        <w:rPr>
          <w:rFonts w:ascii="Arial" w:eastAsia="Arial" w:hAnsi="Arial" w:cs="Arial"/>
          <w:sz w:val="14"/>
        </w:rPr>
        <w:t xml:space="preserve"> Oznaczenie źródła finansowania:</w:t>
      </w:r>
    </w:p>
    <w:p w:rsidR="00B42AA5" w:rsidRDefault="00000000">
      <w:pPr>
        <w:numPr>
          <w:ilvl w:val="0"/>
          <w:numId w:val="25"/>
        </w:numPr>
        <w:spacing w:after="3" w:line="265" w:lineRule="auto"/>
        <w:ind w:right="0" w:hanging="175"/>
        <w:jc w:val="left"/>
      </w:pPr>
      <w:r>
        <w:rPr>
          <w:rFonts w:ascii="Arial" w:eastAsia="Arial" w:hAnsi="Arial" w:cs="Arial"/>
          <w:sz w:val="14"/>
        </w:rPr>
        <w:t>Dotacje i środki z budżetu państwa (np. od wojewody, MEN, UKFiS, …)</w:t>
      </w:r>
    </w:p>
    <w:p w:rsidR="00B42AA5" w:rsidRDefault="00000000">
      <w:pPr>
        <w:numPr>
          <w:ilvl w:val="0"/>
          <w:numId w:val="25"/>
        </w:numPr>
        <w:spacing w:after="3" w:line="265" w:lineRule="auto"/>
        <w:ind w:right="0" w:hanging="175"/>
        <w:jc w:val="left"/>
      </w:pPr>
      <w:r>
        <w:rPr>
          <w:rFonts w:ascii="Arial" w:eastAsia="Arial" w:hAnsi="Arial" w:cs="Arial"/>
          <w:sz w:val="14"/>
        </w:rPr>
        <w:t>Środki i dotacje otrzymane od innych jst oraz innych jednostek zaliczanych do sektora finansów publicznych</w:t>
      </w:r>
    </w:p>
    <w:p w:rsidR="00B42AA5" w:rsidRDefault="00000000">
      <w:pPr>
        <w:numPr>
          <w:ilvl w:val="0"/>
          <w:numId w:val="25"/>
        </w:numPr>
        <w:spacing w:after="1763" w:line="265" w:lineRule="auto"/>
        <w:ind w:right="0" w:hanging="175"/>
        <w:jc w:val="left"/>
      </w:pPr>
      <w:r>
        <w:rPr>
          <w:rFonts w:ascii="Arial" w:eastAsia="Arial" w:hAnsi="Arial" w:cs="Arial"/>
          <w:sz w:val="14"/>
        </w:rPr>
        <w:t xml:space="preserve">Inne źródła </w:t>
      </w:r>
    </w:p>
    <w:p w:rsidR="00B42AA5" w:rsidRDefault="00000000">
      <w:pPr>
        <w:spacing w:after="0" w:line="259" w:lineRule="auto"/>
        <w:ind w:left="0" w:right="0" w:firstLine="0"/>
        <w:jc w:val="right"/>
      </w:pPr>
      <w:r>
        <w:rPr>
          <w:sz w:val="18"/>
        </w:rPr>
        <w:t>Strona 2</w:t>
      </w:r>
    </w:p>
    <w:p w:rsidR="00B42AA5" w:rsidRDefault="00B42AA5">
      <w:pPr>
        <w:sectPr w:rsidR="00B42AA5">
          <w:footerReference w:type="even" r:id="rId13"/>
          <w:footerReference w:type="default" r:id="rId14"/>
          <w:footerReference w:type="first" r:id="rId15"/>
          <w:pgSz w:w="11904" w:h="16836"/>
          <w:pgMar w:top="1091" w:right="1000" w:bottom="1440" w:left="454" w:header="708" w:footer="262" w:gutter="0"/>
          <w:cols w:space="708"/>
        </w:sectPr>
      </w:pPr>
    </w:p>
    <w:p w:rsidR="00B42AA5" w:rsidRDefault="00000000">
      <w:pPr>
        <w:spacing w:after="269" w:line="259" w:lineRule="auto"/>
        <w:ind w:left="4532" w:right="1985" w:firstLine="0"/>
        <w:jc w:val="left"/>
      </w:pPr>
      <w:r>
        <w:rPr>
          <w:rFonts w:ascii="Arial" w:eastAsia="Arial" w:hAnsi="Arial" w:cs="Arial"/>
          <w:sz w:val="20"/>
        </w:rPr>
        <w:lastRenderedPageBreak/>
        <w:t xml:space="preserve">                                                                                    Załącznik nr 4 do uchwały nr 337/XXI/2025                                                                                     Rady Miejskiej w Węglińcu                                                                                     z dnia 21 listopada 2025r.</w:t>
      </w:r>
    </w:p>
    <w:p w:rsidR="00B42AA5" w:rsidRDefault="00000000">
      <w:pPr>
        <w:spacing w:after="549" w:line="264" w:lineRule="auto"/>
        <w:ind w:left="1693" w:right="892" w:firstLine="0"/>
        <w:jc w:val="center"/>
      </w:pPr>
      <w:r>
        <w:rPr>
          <w:rFonts w:ascii="Arial" w:eastAsia="Arial" w:hAnsi="Arial" w:cs="Arial"/>
          <w:b/>
          <w:sz w:val="24"/>
        </w:rPr>
        <w:t>Plan dochodów i wydatków związanych z gromadzeniem środków z opłat i kar za korzystanie ze środowiska</w:t>
      </w:r>
    </w:p>
    <w:p w:rsidR="00B42AA5" w:rsidRDefault="00000000">
      <w:pPr>
        <w:spacing w:after="0" w:line="259" w:lineRule="auto"/>
        <w:ind w:left="0" w:right="1009" w:firstLine="0"/>
        <w:jc w:val="right"/>
      </w:pPr>
      <w:r>
        <w:rPr>
          <w:rFonts w:ascii="Arial" w:eastAsia="Arial" w:hAnsi="Arial" w:cs="Arial"/>
          <w:sz w:val="16"/>
        </w:rPr>
        <w:t>w złotych</w:t>
      </w:r>
    </w:p>
    <w:tbl>
      <w:tblPr>
        <w:tblStyle w:val="TableGrid"/>
        <w:tblW w:w="12242" w:type="dxa"/>
        <w:tblInd w:w="1712" w:type="dxa"/>
        <w:tblCellMar>
          <w:top w:w="49" w:type="dxa"/>
          <w:left w:w="36" w:type="dxa"/>
          <w:bottom w:w="10" w:type="dxa"/>
          <w:right w:w="24" w:type="dxa"/>
        </w:tblCellMar>
        <w:tblLook w:val="04A0" w:firstRow="1" w:lastRow="0" w:firstColumn="1" w:lastColumn="0" w:noHBand="0" w:noVBand="1"/>
      </w:tblPr>
      <w:tblGrid>
        <w:gridCol w:w="588"/>
        <w:gridCol w:w="1263"/>
        <w:gridCol w:w="931"/>
        <w:gridCol w:w="6136"/>
        <w:gridCol w:w="3324"/>
      </w:tblGrid>
      <w:tr w:rsidR="00B42AA5">
        <w:trPr>
          <w:trHeight w:val="281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B42AA5" w:rsidRDefault="00000000">
            <w:pPr>
              <w:spacing w:after="0" w:line="259" w:lineRule="auto"/>
              <w:ind w:left="7" w:right="0" w:firstLine="0"/>
            </w:pPr>
            <w:r>
              <w:rPr>
                <w:rFonts w:ascii="Arial" w:eastAsia="Arial" w:hAnsi="Arial" w:cs="Arial"/>
                <w:b/>
                <w:sz w:val="20"/>
              </w:rPr>
              <w:t xml:space="preserve">Dział 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B42AA5" w:rsidRDefault="00000000">
            <w:pPr>
              <w:spacing w:after="0" w:line="259" w:lineRule="auto"/>
              <w:ind w:left="0" w:right="51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rozdział </w:t>
            </w:r>
          </w:p>
        </w:tc>
        <w:tc>
          <w:tcPr>
            <w:tcW w:w="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2AA5" w:rsidRDefault="00000000">
            <w:pPr>
              <w:spacing w:after="0" w:line="259" w:lineRule="auto"/>
              <w:ind w:left="5" w:right="0" w:firstLine="0"/>
              <w:jc w:val="center"/>
            </w:pPr>
            <w:r>
              <w:rPr>
                <w:rFonts w:ascii="Arial" w:eastAsia="Arial" w:hAnsi="Arial" w:cs="Arial"/>
                <w:b/>
              </w:rPr>
              <w:t>§</w:t>
            </w:r>
          </w:p>
        </w:tc>
        <w:tc>
          <w:tcPr>
            <w:tcW w:w="6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B42AA5" w:rsidRDefault="00000000">
            <w:pPr>
              <w:spacing w:after="0" w:line="259" w:lineRule="auto"/>
              <w:ind w:left="4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Wyszczególnienie</w:t>
            </w:r>
          </w:p>
        </w:tc>
        <w:tc>
          <w:tcPr>
            <w:tcW w:w="33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B42AA5" w:rsidRDefault="00000000">
            <w:pPr>
              <w:spacing w:after="0" w:line="259" w:lineRule="auto"/>
              <w:ind w:left="7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Plan na 2025r.</w:t>
            </w:r>
          </w:p>
        </w:tc>
      </w:tr>
      <w:tr w:rsidR="00B42AA5">
        <w:trPr>
          <w:trHeight w:val="494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101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>900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7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90019</w:t>
            </w:r>
          </w:p>
        </w:tc>
        <w:tc>
          <w:tcPr>
            <w:tcW w:w="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194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>O690</w:t>
            </w:r>
          </w:p>
        </w:tc>
        <w:tc>
          <w:tcPr>
            <w:tcW w:w="6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2AA5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Dochody z tytułu wpływów z Urzędu Marszałkowskiego </w:t>
            </w:r>
          </w:p>
          <w:p w:rsidR="00B42AA5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Województwa Dolnośląskiego</w:t>
            </w:r>
          </w:p>
        </w:tc>
        <w:tc>
          <w:tcPr>
            <w:tcW w:w="33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42AA5" w:rsidRDefault="00000000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3 141,00</w:t>
            </w:r>
          </w:p>
        </w:tc>
      </w:tr>
      <w:tr w:rsidR="00B42AA5">
        <w:trPr>
          <w:trHeight w:val="281"/>
        </w:trPr>
        <w:tc>
          <w:tcPr>
            <w:tcW w:w="278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B42AA5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       Razem dochody</w:t>
            </w:r>
          </w:p>
        </w:tc>
        <w:tc>
          <w:tcPr>
            <w:tcW w:w="61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2AA5" w:rsidRDefault="00000000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b/>
                <w:sz w:val="20"/>
              </w:rPr>
              <w:t>3 141,00</w:t>
            </w:r>
          </w:p>
        </w:tc>
      </w:tr>
      <w:tr w:rsidR="00B42AA5">
        <w:trPr>
          <w:trHeight w:val="281"/>
        </w:trPr>
        <w:tc>
          <w:tcPr>
            <w:tcW w:w="278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B42AA5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       Razem wydatki</w:t>
            </w:r>
          </w:p>
        </w:tc>
        <w:tc>
          <w:tcPr>
            <w:tcW w:w="61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2AA5" w:rsidRDefault="00000000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b/>
                <w:sz w:val="20"/>
              </w:rPr>
              <w:t>30 000,00</w:t>
            </w:r>
          </w:p>
        </w:tc>
      </w:tr>
      <w:tr w:rsidR="00B42AA5">
        <w:trPr>
          <w:trHeight w:val="281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2AA5" w:rsidRDefault="00000000">
            <w:pPr>
              <w:spacing w:after="0" w:line="259" w:lineRule="auto"/>
              <w:ind w:left="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1.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2AA5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Wydatki bieżące, w tym:</w:t>
            </w:r>
          </w:p>
        </w:tc>
        <w:tc>
          <w:tcPr>
            <w:tcW w:w="33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2AA5" w:rsidRDefault="00000000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49 034,40</w:t>
            </w:r>
          </w:p>
        </w:tc>
      </w:tr>
      <w:tr w:rsidR="00B42AA5">
        <w:trPr>
          <w:trHeight w:val="374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2AA5" w:rsidRDefault="00000000">
            <w:pPr>
              <w:spacing w:after="0" w:line="259" w:lineRule="auto"/>
              <w:ind w:left="101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>900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2AA5" w:rsidRDefault="00000000">
            <w:pPr>
              <w:spacing w:after="0" w:line="259" w:lineRule="auto"/>
              <w:ind w:left="7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90026</w:t>
            </w:r>
          </w:p>
        </w:tc>
        <w:tc>
          <w:tcPr>
            <w:tcW w:w="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2AA5" w:rsidRDefault="00000000">
            <w:pPr>
              <w:spacing w:after="0" w:line="259" w:lineRule="auto"/>
              <w:ind w:left="8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4300</w:t>
            </w:r>
          </w:p>
        </w:tc>
        <w:tc>
          <w:tcPr>
            <w:tcW w:w="6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8"/>
              </w:rPr>
              <w:t>dofinansowanie Programu usuwania azbestu</w:t>
            </w:r>
          </w:p>
        </w:tc>
        <w:tc>
          <w:tcPr>
            <w:tcW w:w="33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2AA5" w:rsidRDefault="00000000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49 034,40</w:t>
            </w:r>
          </w:p>
        </w:tc>
      </w:tr>
    </w:tbl>
    <w:p w:rsidR="00B42AA5" w:rsidRDefault="00000000">
      <w:pPr>
        <w:pStyle w:val="Nagwek1"/>
        <w:ind w:left="88" w:right="-15"/>
        <w:jc w:val="left"/>
      </w:pPr>
      <w:r>
        <w:rPr>
          <w:b w:val="0"/>
          <w:sz w:val="24"/>
        </w:rPr>
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B42AA5" w:rsidRDefault="00000000">
      <w:pPr>
        <w:tabs>
          <w:tab w:val="right" w:pos="14929"/>
        </w:tabs>
        <w:spacing w:after="131" w:line="259" w:lineRule="auto"/>
        <w:ind w:left="0" w:right="-15" w:firstLine="0"/>
        <w:jc w:val="left"/>
      </w:pPr>
      <w:r>
        <w:rPr>
          <w:sz w:val="18"/>
        </w:rPr>
        <w:t>Id: E474898E-39A2-427A-909A-06C86364AFF4. Podpisany</w:t>
      </w:r>
      <w:r>
        <w:rPr>
          <w:sz w:val="18"/>
        </w:rPr>
        <w:tab/>
        <w:t>Strona 1</w:t>
      </w:r>
    </w:p>
    <w:p w:rsidR="00B42AA5" w:rsidRDefault="00000000">
      <w:pPr>
        <w:spacing w:after="0" w:line="259" w:lineRule="auto"/>
        <w:ind w:left="10982" w:right="1535" w:firstLine="0"/>
        <w:jc w:val="left"/>
      </w:pPr>
      <w:r>
        <w:rPr>
          <w:rFonts w:ascii="Arial" w:eastAsia="Arial" w:hAnsi="Arial" w:cs="Arial"/>
          <w:sz w:val="17"/>
        </w:rPr>
        <w:t xml:space="preserve">Załącznik nr  5 do Uchwały nr  337/XXI/2025 Rady Miejskiej </w:t>
      </w:r>
    </w:p>
    <w:p w:rsidR="00B42AA5" w:rsidRDefault="00000000">
      <w:pPr>
        <w:spacing w:after="43" w:line="259" w:lineRule="auto"/>
        <w:ind w:left="0" w:right="1029" w:firstLine="0"/>
        <w:jc w:val="right"/>
      </w:pPr>
      <w:r>
        <w:rPr>
          <w:rFonts w:ascii="Arial" w:eastAsia="Arial" w:hAnsi="Arial" w:cs="Arial"/>
          <w:sz w:val="17"/>
        </w:rPr>
        <w:t>Węglińca z dnia 21 listopada 2025roku</w:t>
      </w:r>
    </w:p>
    <w:p w:rsidR="00B42AA5" w:rsidRDefault="00000000">
      <w:pPr>
        <w:spacing w:after="0" w:line="259" w:lineRule="auto"/>
        <w:ind w:left="95" w:right="59"/>
        <w:jc w:val="center"/>
      </w:pPr>
      <w:r>
        <w:rPr>
          <w:rFonts w:ascii="Arial" w:eastAsia="Arial" w:hAnsi="Arial" w:cs="Arial"/>
          <w:b/>
        </w:rPr>
        <w:t xml:space="preserve">Plan przychodów i wydatków zakładów budżetowych </w:t>
      </w:r>
    </w:p>
    <w:p w:rsidR="00B42AA5" w:rsidRDefault="00000000">
      <w:pPr>
        <w:spacing w:after="47" w:line="259" w:lineRule="auto"/>
        <w:ind w:left="95" w:right="0"/>
        <w:jc w:val="center"/>
      </w:pPr>
      <w:r>
        <w:rPr>
          <w:rFonts w:ascii="Arial" w:eastAsia="Arial" w:hAnsi="Arial" w:cs="Arial"/>
          <w:b/>
        </w:rPr>
        <w:t xml:space="preserve"> oraz dochodów i wydatków rachunków dochodów oświatowych jednostek budżetowych na 2025r.</w:t>
      </w:r>
    </w:p>
    <w:tbl>
      <w:tblPr>
        <w:tblStyle w:val="TableGrid"/>
        <w:tblW w:w="15068" w:type="dxa"/>
        <w:tblInd w:w="-30" w:type="dxa"/>
        <w:tblCellMar>
          <w:top w:w="24" w:type="dxa"/>
          <w:left w:w="32" w:type="dxa"/>
          <w:bottom w:w="0" w:type="dxa"/>
          <w:right w:w="34" w:type="dxa"/>
        </w:tblCellMar>
        <w:tblLook w:val="04A0" w:firstRow="1" w:lastRow="0" w:firstColumn="1" w:lastColumn="0" w:noHBand="0" w:noVBand="1"/>
      </w:tblPr>
      <w:tblGrid>
        <w:gridCol w:w="437"/>
        <w:gridCol w:w="3483"/>
        <w:gridCol w:w="1126"/>
        <w:gridCol w:w="1085"/>
        <w:gridCol w:w="1064"/>
        <w:gridCol w:w="1001"/>
        <w:gridCol w:w="907"/>
        <w:gridCol w:w="1095"/>
        <w:gridCol w:w="782"/>
        <w:gridCol w:w="1157"/>
        <w:gridCol w:w="929"/>
        <w:gridCol w:w="939"/>
        <w:gridCol w:w="1063"/>
      </w:tblGrid>
      <w:tr w:rsidR="00B42AA5">
        <w:trPr>
          <w:trHeight w:val="238"/>
        </w:trPr>
        <w:tc>
          <w:tcPr>
            <w:tcW w:w="438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B42AA5" w:rsidRDefault="00000000">
            <w:pPr>
              <w:spacing w:after="0" w:line="259" w:lineRule="auto"/>
              <w:ind w:left="65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Lp.</w:t>
            </w:r>
          </w:p>
        </w:tc>
        <w:tc>
          <w:tcPr>
            <w:tcW w:w="3483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B42AA5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Wyszczególnienie</w:t>
            </w:r>
          </w:p>
        </w:tc>
        <w:tc>
          <w:tcPr>
            <w:tcW w:w="1126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B42AA5" w:rsidRDefault="00000000">
            <w:pPr>
              <w:spacing w:after="0" w:line="268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Stan środków </w:t>
            </w:r>
          </w:p>
          <w:p w:rsidR="00B42AA5" w:rsidRDefault="00000000">
            <w:pPr>
              <w:spacing w:after="7" w:line="259" w:lineRule="auto"/>
              <w:ind w:left="19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obrotowych*</w:t>
            </w:r>
          </w:p>
          <w:p w:rsidR="00B42AA5" w:rsidRDefault="00000000">
            <w:pPr>
              <w:spacing w:after="0" w:line="259" w:lineRule="auto"/>
              <w:ind w:left="14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* na początek roku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972" w:type="dxa"/>
            <w:gridSpan w:val="3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B42AA5" w:rsidRDefault="00000000">
            <w:pPr>
              <w:spacing w:after="0" w:line="259" w:lineRule="auto"/>
              <w:ind w:left="454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Przychody*</w:t>
            </w:r>
          </w:p>
        </w:tc>
        <w:tc>
          <w:tcPr>
            <w:tcW w:w="10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807" w:type="dxa"/>
            <w:gridSpan w:val="4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B42AA5" w:rsidRDefault="00000000">
            <w:pPr>
              <w:spacing w:after="0" w:line="259" w:lineRule="auto"/>
              <w:ind w:left="982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Koszty**</w:t>
            </w:r>
          </w:p>
        </w:tc>
        <w:tc>
          <w:tcPr>
            <w:tcW w:w="1063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B42AA5" w:rsidRDefault="00000000">
            <w:pPr>
              <w:spacing w:after="0" w:line="268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Stan środków </w:t>
            </w:r>
          </w:p>
          <w:p w:rsidR="00B42AA5" w:rsidRDefault="00000000">
            <w:pPr>
              <w:spacing w:after="7" w:line="259" w:lineRule="auto"/>
              <w:ind w:left="22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obrotowych</w:t>
            </w:r>
          </w:p>
          <w:p w:rsidR="00B42AA5" w:rsidRDefault="00000000">
            <w:pPr>
              <w:spacing w:after="0" w:line="259" w:lineRule="auto"/>
              <w:ind w:left="10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*** na koniec roku</w:t>
            </w:r>
          </w:p>
        </w:tc>
      </w:tr>
      <w:tr w:rsidR="00B42AA5">
        <w:trPr>
          <w:trHeight w:val="238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85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B42AA5" w:rsidRDefault="00000000">
            <w:pPr>
              <w:spacing w:after="0" w:line="259" w:lineRule="auto"/>
              <w:ind w:left="7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ogółem</w:t>
            </w:r>
          </w:p>
        </w:tc>
        <w:tc>
          <w:tcPr>
            <w:tcW w:w="2972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B42AA5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 tym:</w:t>
            </w:r>
          </w:p>
        </w:tc>
        <w:tc>
          <w:tcPr>
            <w:tcW w:w="1095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B42AA5" w:rsidRDefault="00000000">
            <w:pPr>
              <w:spacing w:after="0" w:line="259" w:lineRule="auto"/>
              <w:ind w:left="6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ogółem</w:t>
            </w:r>
          </w:p>
        </w:tc>
        <w:tc>
          <w:tcPr>
            <w:tcW w:w="3807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B42AA5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42AA5">
        <w:trPr>
          <w:trHeight w:val="286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64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B42AA5" w:rsidRDefault="00000000">
            <w:pPr>
              <w:spacing w:after="0" w:line="268" w:lineRule="auto"/>
              <w:ind w:left="161" w:right="157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dotacje z </w:t>
            </w:r>
          </w:p>
          <w:p w:rsidR="00B42AA5" w:rsidRDefault="00000000">
            <w:pPr>
              <w:spacing w:after="0" w:line="259" w:lineRule="auto"/>
              <w:ind w:left="41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budżetu****</w:t>
            </w:r>
          </w:p>
        </w:tc>
        <w:tc>
          <w:tcPr>
            <w:tcW w:w="190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B42AA5" w:rsidRDefault="00000000">
            <w:pPr>
              <w:spacing w:after="0" w:line="259" w:lineRule="auto"/>
              <w:ind w:left="15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2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B42A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wpłata do budżetu</w:t>
            </w:r>
          </w:p>
        </w:tc>
        <w:tc>
          <w:tcPr>
            <w:tcW w:w="1157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B42A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wynagrodzen ia</w:t>
            </w:r>
          </w:p>
        </w:tc>
        <w:tc>
          <w:tcPr>
            <w:tcW w:w="929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B42AA5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pochodne</w:t>
            </w:r>
          </w:p>
        </w:tc>
        <w:tc>
          <w:tcPr>
            <w:tcW w:w="938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B42AA5" w:rsidRDefault="00000000">
            <w:pPr>
              <w:spacing w:after="7" w:line="259" w:lineRule="auto"/>
              <w:ind w:left="130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 xml:space="preserve">wydatki </w:t>
            </w:r>
          </w:p>
          <w:p w:rsidR="00B42A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inwestycyj ne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42AA5">
        <w:trPr>
          <w:trHeight w:val="668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B42AA5" w:rsidRDefault="00000000">
            <w:pPr>
              <w:spacing w:after="0" w:line="259" w:lineRule="auto"/>
              <w:ind w:left="7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§ 265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B42AA5" w:rsidRDefault="00000000">
            <w:pPr>
              <w:spacing w:after="0" w:line="259" w:lineRule="auto"/>
              <w:ind w:left="5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§ 251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42AA5">
        <w:trPr>
          <w:trHeight w:val="130"/>
        </w:trPr>
        <w:tc>
          <w:tcPr>
            <w:tcW w:w="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13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</w:t>
            </w:r>
          </w:p>
        </w:tc>
        <w:tc>
          <w:tcPr>
            <w:tcW w:w="34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15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3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</w:t>
            </w:r>
          </w:p>
        </w:tc>
        <w:tc>
          <w:tcPr>
            <w:tcW w:w="10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5</w:t>
            </w:r>
          </w:p>
        </w:tc>
        <w:tc>
          <w:tcPr>
            <w:tcW w:w="10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6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7</w:t>
            </w:r>
          </w:p>
        </w:tc>
        <w:tc>
          <w:tcPr>
            <w:tcW w:w="10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8</w:t>
            </w:r>
          </w:p>
        </w:tc>
        <w:tc>
          <w:tcPr>
            <w:tcW w:w="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9</w:t>
            </w:r>
          </w:p>
        </w:tc>
        <w:tc>
          <w:tcPr>
            <w:tcW w:w="11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10</w:t>
            </w:r>
          </w:p>
        </w:tc>
        <w:tc>
          <w:tcPr>
            <w:tcW w:w="9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15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11</w:t>
            </w:r>
          </w:p>
        </w:tc>
        <w:tc>
          <w:tcPr>
            <w:tcW w:w="9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11</w:t>
            </w:r>
          </w:p>
        </w:tc>
        <w:tc>
          <w:tcPr>
            <w:tcW w:w="10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13</w:t>
            </w:r>
          </w:p>
        </w:tc>
      </w:tr>
      <w:tr w:rsidR="00B42AA5">
        <w:trPr>
          <w:trHeight w:val="310"/>
        </w:trPr>
        <w:tc>
          <w:tcPr>
            <w:tcW w:w="43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13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lastRenderedPageBreak/>
              <w:t>I.</w:t>
            </w:r>
          </w:p>
        </w:tc>
        <w:tc>
          <w:tcPr>
            <w:tcW w:w="348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Zakłady budżetowe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-4 989,32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7"/>
              </w:rPr>
              <w:t>3 768 565,00</w:t>
            </w:r>
          </w:p>
        </w:tc>
        <w:tc>
          <w:tcPr>
            <w:tcW w:w="106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556 783,00</w:t>
            </w:r>
          </w:p>
        </w:tc>
        <w:tc>
          <w:tcPr>
            <w:tcW w:w="1001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89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556 783,00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5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41" w:right="0" w:firstLine="0"/>
            </w:pPr>
            <w:r>
              <w:rPr>
                <w:rFonts w:ascii="Arial" w:eastAsia="Arial" w:hAnsi="Arial" w:cs="Arial"/>
                <w:sz w:val="17"/>
              </w:rPr>
              <w:t>3 443 421,00</w:t>
            </w:r>
          </w:p>
        </w:tc>
        <w:tc>
          <w:tcPr>
            <w:tcW w:w="782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157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103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1 484 688,00</w:t>
            </w:r>
          </w:p>
        </w:tc>
        <w:tc>
          <w:tcPr>
            <w:tcW w:w="929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17" w:right="0" w:firstLine="0"/>
            </w:pPr>
            <w:r>
              <w:rPr>
                <w:rFonts w:ascii="Arial" w:eastAsia="Arial" w:hAnsi="Arial" w:cs="Arial"/>
                <w:sz w:val="17"/>
              </w:rPr>
              <w:t>298 985,00</w:t>
            </w:r>
          </w:p>
        </w:tc>
        <w:tc>
          <w:tcPr>
            <w:tcW w:w="93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7"/>
              </w:rPr>
              <w:t>193 000,00</w:t>
            </w:r>
          </w:p>
        </w:tc>
        <w:tc>
          <w:tcPr>
            <w:tcW w:w="106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320 154,68</w:t>
            </w:r>
          </w:p>
        </w:tc>
      </w:tr>
      <w:tr w:rsidR="00B42AA5">
        <w:trPr>
          <w:trHeight w:val="310"/>
        </w:trPr>
        <w:tc>
          <w:tcPr>
            <w:tcW w:w="4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166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z tego: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6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0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0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6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42AA5">
        <w:trPr>
          <w:trHeight w:val="382"/>
        </w:trPr>
        <w:tc>
          <w:tcPr>
            <w:tcW w:w="43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8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331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 xml:space="preserve">1.Zakład Usług Komunalnych w </w:t>
            </w:r>
          </w:p>
          <w:p w:rsidR="00B42AA5" w:rsidRDefault="00000000">
            <w:pPr>
              <w:spacing w:after="0" w:line="259" w:lineRule="auto"/>
              <w:ind w:left="331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Węglińcu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-4 989,32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7"/>
              </w:rPr>
              <w:t>3 768 565,00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556 783,00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89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556 783,00</w:t>
            </w:r>
          </w:p>
        </w:tc>
        <w:tc>
          <w:tcPr>
            <w:tcW w:w="907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41" w:right="0" w:firstLine="0"/>
            </w:pPr>
            <w:r>
              <w:rPr>
                <w:rFonts w:ascii="Arial" w:eastAsia="Arial" w:hAnsi="Arial" w:cs="Arial"/>
                <w:sz w:val="17"/>
              </w:rPr>
              <w:t>3 443 421,00</w:t>
            </w:r>
          </w:p>
        </w:tc>
        <w:tc>
          <w:tcPr>
            <w:tcW w:w="782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103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1 484 688,00</w:t>
            </w:r>
          </w:p>
        </w:tc>
        <w:tc>
          <w:tcPr>
            <w:tcW w:w="929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17" w:right="0" w:firstLine="0"/>
            </w:pPr>
            <w:r>
              <w:rPr>
                <w:rFonts w:ascii="Arial" w:eastAsia="Arial" w:hAnsi="Arial" w:cs="Arial"/>
                <w:sz w:val="17"/>
              </w:rPr>
              <w:t>298 985,00</w:t>
            </w: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7"/>
              </w:rPr>
              <w:t>193 000,00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320 154,68</w:t>
            </w:r>
          </w:p>
        </w:tc>
      </w:tr>
      <w:tr w:rsidR="00B42AA5">
        <w:trPr>
          <w:trHeight w:val="372"/>
        </w:trPr>
        <w:tc>
          <w:tcPr>
            <w:tcW w:w="43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13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II.</w:t>
            </w:r>
          </w:p>
        </w:tc>
        <w:tc>
          <w:tcPr>
            <w:tcW w:w="348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Dochody własne jednostek budżetowych****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10 210,46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313 993,29</w:t>
            </w:r>
          </w:p>
        </w:tc>
        <w:tc>
          <w:tcPr>
            <w:tcW w:w="106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01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5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324 203,75</w:t>
            </w:r>
          </w:p>
        </w:tc>
        <w:tc>
          <w:tcPr>
            <w:tcW w:w="782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157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929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93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6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B42AA5">
        <w:trPr>
          <w:trHeight w:val="310"/>
        </w:trPr>
        <w:tc>
          <w:tcPr>
            <w:tcW w:w="4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166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z tego: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6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0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0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6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42AA5">
        <w:trPr>
          <w:trHeight w:val="310"/>
        </w:trPr>
        <w:tc>
          <w:tcPr>
            <w:tcW w:w="4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0" w:right="104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1.Przedszkole Miejskie w Węglińcu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6 774,74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281 375,00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19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90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288 149,74</w:t>
            </w:r>
          </w:p>
        </w:tc>
        <w:tc>
          <w:tcPr>
            <w:tcW w:w="78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22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6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B42AA5">
        <w:trPr>
          <w:trHeight w:val="310"/>
        </w:trPr>
        <w:tc>
          <w:tcPr>
            <w:tcW w:w="4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331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2. Szkoła Podstawowa Czerwona Woda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0,55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14 943,16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19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90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14 943,71</w:t>
            </w:r>
          </w:p>
        </w:tc>
        <w:tc>
          <w:tcPr>
            <w:tcW w:w="78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22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6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B42AA5">
        <w:trPr>
          <w:trHeight w:val="310"/>
        </w:trPr>
        <w:tc>
          <w:tcPr>
            <w:tcW w:w="4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331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3. Szkoła Podstawowa Węgliniec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3 435,16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1 100,00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19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90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4 535,16</w:t>
            </w:r>
          </w:p>
        </w:tc>
        <w:tc>
          <w:tcPr>
            <w:tcW w:w="78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22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6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B42AA5">
        <w:trPr>
          <w:trHeight w:val="310"/>
        </w:trPr>
        <w:tc>
          <w:tcPr>
            <w:tcW w:w="43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8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331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4. Szkoła Podstawowa Ruszów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0,01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16 575,13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19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907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16 575,14</w:t>
            </w:r>
          </w:p>
        </w:tc>
        <w:tc>
          <w:tcPr>
            <w:tcW w:w="782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22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9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6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B42AA5">
        <w:trPr>
          <w:trHeight w:val="310"/>
        </w:trPr>
        <w:tc>
          <w:tcPr>
            <w:tcW w:w="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8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1181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Ogółem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5 221,14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4 082 558,29</w:t>
            </w:r>
          </w:p>
        </w:tc>
        <w:tc>
          <w:tcPr>
            <w:tcW w:w="10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556 783,00</w:t>
            </w:r>
          </w:p>
        </w:tc>
        <w:tc>
          <w:tcPr>
            <w:tcW w:w="10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89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556 783,00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0,00</w:t>
            </w:r>
          </w:p>
        </w:tc>
        <w:tc>
          <w:tcPr>
            <w:tcW w:w="10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41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3 767 624,75</w:t>
            </w:r>
          </w:p>
        </w:tc>
        <w:tc>
          <w:tcPr>
            <w:tcW w:w="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B42A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103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1 484 688,00</w:t>
            </w:r>
          </w:p>
        </w:tc>
        <w:tc>
          <w:tcPr>
            <w:tcW w:w="9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17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298 985,00</w:t>
            </w:r>
          </w:p>
        </w:tc>
        <w:tc>
          <w:tcPr>
            <w:tcW w:w="9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193 000,00</w:t>
            </w:r>
          </w:p>
        </w:tc>
        <w:tc>
          <w:tcPr>
            <w:tcW w:w="10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42A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320 154,68</w:t>
            </w:r>
          </w:p>
        </w:tc>
      </w:tr>
    </w:tbl>
    <w:p w:rsidR="00B42AA5" w:rsidRDefault="00000000">
      <w:pPr>
        <w:spacing w:after="0" w:line="265" w:lineRule="auto"/>
        <w:ind w:left="-5" w:right="0"/>
        <w:jc w:val="left"/>
      </w:pPr>
      <w:r>
        <w:rPr>
          <w:rFonts w:ascii="Arial" w:eastAsia="Arial" w:hAnsi="Arial" w:cs="Arial"/>
          <w:i/>
          <w:sz w:val="17"/>
        </w:rPr>
        <w:t>W odniesieniu do dochodów własnych jednostek budżetowych:</w:t>
      </w:r>
    </w:p>
    <w:p w:rsidR="00B42AA5" w:rsidRDefault="00000000">
      <w:pPr>
        <w:spacing w:after="47" w:line="259" w:lineRule="auto"/>
        <w:ind w:left="-5" w:right="0"/>
        <w:jc w:val="left"/>
      </w:pPr>
      <w:r>
        <w:rPr>
          <w:rFonts w:ascii="Arial" w:eastAsia="Arial" w:hAnsi="Arial" w:cs="Arial"/>
          <w:i/>
          <w:sz w:val="17"/>
        </w:rPr>
        <w:t>*</w:t>
      </w:r>
      <w:r>
        <w:rPr>
          <w:rFonts w:ascii="Arial" w:eastAsia="Arial" w:hAnsi="Arial" w:cs="Arial"/>
          <w:i/>
          <w:sz w:val="17"/>
          <w:vertAlign w:val="superscript"/>
        </w:rPr>
        <w:t xml:space="preserve">    </w:t>
      </w:r>
      <w:r>
        <w:rPr>
          <w:rFonts w:ascii="Arial" w:eastAsia="Arial" w:hAnsi="Arial" w:cs="Arial"/>
          <w:i/>
          <w:sz w:val="17"/>
        </w:rPr>
        <w:t>dochody</w:t>
      </w:r>
    </w:p>
    <w:p w:rsidR="00B42AA5" w:rsidRDefault="00000000">
      <w:pPr>
        <w:spacing w:after="0" w:line="259" w:lineRule="auto"/>
        <w:ind w:left="-5" w:right="0"/>
        <w:jc w:val="left"/>
      </w:pPr>
      <w:r>
        <w:rPr>
          <w:rFonts w:ascii="Arial" w:eastAsia="Arial" w:hAnsi="Arial" w:cs="Arial"/>
          <w:i/>
          <w:sz w:val="17"/>
        </w:rPr>
        <w:t>**   wydatki</w:t>
      </w:r>
    </w:p>
    <w:p w:rsidR="00B42AA5" w:rsidRDefault="00000000">
      <w:pPr>
        <w:spacing w:after="0" w:line="265" w:lineRule="auto"/>
        <w:ind w:left="-5" w:right="0"/>
        <w:jc w:val="left"/>
      </w:pPr>
      <w:r>
        <w:rPr>
          <w:rFonts w:ascii="Arial" w:eastAsia="Arial" w:hAnsi="Arial" w:cs="Arial"/>
          <w:i/>
          <w:sz w:val="17"/>
        </w:rPr>
        <w:t>***   stan środków pieniężnych</w:t>
      </w:r>
    </w:p>
    <w:p w:rsidR="00B42AA5" w:rsidRDefault="00000000">
      <w:pPr>
        <w:spacing w:after="2593" w:line="265" w:lineRule="auto"/>
        <w:ind w:left="-5" w:right="0"/>
        <w:jc w:val="left"/>
      </w:pPr>
      <w:r>
        <w:rPr>
          <w:rFonts w:ascii="Arial" w:eastAsia="Arial" w:hAnsi="Arial" w:cs="Arial"/>
          <w:i/>
          <w:sz w:val="17"/>
        </w:rPr>
        <w:t>**** źródła dochodów wskazanych przez Radę</w:t>
      </w:r>
    </w:p>
    <w:p w:rsidR="00B42AA5" w:rsidRDefault="00000000">
      <w:pPr>
        <w:pStyle w:val="Nagwek1"/>
        <w:ind w:left="88" w:right="-15"/>
        <w:jc w:val="left"/>
      </w:pPr>
      <w:r>
        <w:rPr>
          <w:b w:val="0"/>
          <w:sz w:val="24"/>
        </w:rPr>
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B42AA5" w:rsidRDefault="00000000">
      <w:pPr>
        <w:tabs>
          <w:tab w:val="right" w:pos="14929"/>
        </w:tabs>
        <w:spacing w:after="131" w:line="259" w:lineRule="auto"/>
        <w:ind w:left="0" w:right="-15" w:firstLine="0"/>
        <w:jc w:val="left"/>
      </w:pPr>
      <w:r>
        <w:rPr>
          <w:sz w:val="18"/>
        </w:rPr>
        <w:t>Id: E474898E-39A2-427A-909A-06C86364AFF4. Podpisany</w:t>
      </w:r>
      <w:r>
        <w:rPr>
          <w:sz w:val="18"/>
        </w:rPr>
        <w:tab/>
        <w:t>Strona 1</w:t>
      </w:r>
    </w:p>
    <w:sectPr w:rsidR="00B42AA5">
      <w:footerReference w:type="even" r:id="rId16"/>
      <w:footerReference w:type="default" r:id="rId17"/>
      <w:footerReference w:type="first" r:id="rId18"/>
      <w:pgSz w:w="16836" w:h="11904" w:orient="landscape"/>
      <w:pgMar w:top="1328" w:right="1000" w:bottom="262" w:left="90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D52CC" w:rsidRDefault="007D52CC">
      <w:pPr>
        <w:spacing w:after="0" w:line="240" w:lineRule="auto"/>
      </w:pPr>
      <w:r>
        <w:separator/>
      </w:r>
    </w:p>
  </w:endnote>
  <w:endnote w:type="continuationSeparator" w:id="0">
    <w:p w:rsidR="007D52CC" w:rsidRDefault="007D52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42AA5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B42AA5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E474898E-39A2-427A-909A-06C86364AFF4.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42AA5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B42AA5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E474898E-39A2-427A-909A-06C86364AFF4.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42AA5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B42AA5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E474898E-39A2-427A-909A-06C86364AFF4.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42AA5" w:rsidRDefault="00000000">
    <w:pPr>
      <w:spacing w:after="0" w:line="259" w:lineRule="auto"/>
      <w:ind w:left="-1369" w:right="528" w:firstLine="0"/>
      <w:jc w:val="righ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B42AA5" w:rsidRDefault="00000000">
    <w:pPr>
      <w:tabs>
        <w:tab w:val="center" w:pos="8232"/>
      </w:tabs>
      <w:spacing w:after="0" w:line="259" w:lineRule="auto"/>
      <w:ind w:left="-1369" w:right="0" w:firstLine="0"/>
      <w:jc w:val="left"/>
    </w:pPr>
    <w:r>
      <w:rPr>
        <w:sz w:val="18"/>
      </w:rPr>
      <w:t>Id: E474898E-39A2-427A-909A-06C86364AFF4. Podpisany</w:t>
    </w:r>
    <w:r>
      <w:rPr>
        <w:sz w:val="18"/>
      </w:rPr>
      <w:tab/>
      <w:t>Strona 1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42AA5" w:rsidRDefault="00000000">
    <w:pPr>
      <w:spacing w:after="0" w:line="259" w:lineRule="auto"/>
      <w:ind w:left="-1369" w:right="528" w:firstLine="0"/>
      <w:jc w:val="righ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B42AA5" w:rsidRDefault="00000000">
    <w:pPr>
      <w:tabs>
        <w:tab w:val="center" w:pos="8232"/>
      </w:tabs>
      <w:spacing w:after="0" w:line="259" w:lineRule="auto"/>
      <w:ind w:left="-1369" w:right="0" w:firstLine="0"/>
      <w:jc w:val="left"/>
    </w:pPr>
    <w:r>
      <w:rPr>
        <w:sz w:val="18"/>
      </w:rPr>
      <w:t>Id: E474898E-39A2-427A-909A-06C86364AFF4. Podpisany</w:t>
    </w:r>
    <w:r>
      <w:rPr>
        <w:sz w:val="18"/>
      </w:rPr>
      <w:tab/>
      <w:t>Strona 1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42AA5" w:rsidRDefault="00000000">
    <w:pPr>
      <w:spacing w:after="0" w:line="259" w:lineRule="auto"/>
      <w:ind w:left="-1369" w:right="528" w:firstLine="0"/>
      <w:jc w:val="righ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B42AA5" w:rsidRDefault="00000000">
    <w:pPr>
      <w:tabs>
        <w:tab w:val="center" w:pos="8232"/>
      </w:tabs>
      <w:spacing w:after="0" w:line="259" w:lineRule="auto"/>
      <w:ind w:left="-1369" w:right="0" w:firstLine="0"/>
      <w:jc w:val="left"/>
    </w:pPr>
    <w:r>
      <w:rPr>
        <w:sz w:val="18"/>
      </w:rPr>
      <w:t>Id: E474898E-39A2-427A-909A-06C86364AFF4. Podpisany</w:t>
    </w:r>
    <w:r>
      <w:rPr>
        <w:sz w:val="18"/>
      </w:rPr>
      <w:tab/>
      <w:t>Strona 1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42AA5" w:rsidRDefault="00000000">
    <w:pPr>
      <w:spacing w:after="0" w:line="259" w:lineRule="auto"/>
      <w:ind w:left="546" w:right="0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B42AA5" w:rsidRDefault="00000000">
    <w:pPr>
      <w:spacing w:after="0" w:line="259" w:lineRule="auto"/>
      <w:ind w:left="546" w:right="0" w:firstLine="0"/>
      <w:jc w:val="left"/>
    </w:pPr>
    <w:r>
      <w:rPr>
        <w:sz w:val="18"/>
      </w:rPr>
      <w:t>Id: E474898E-39A2-427A-909A-06C86364AFF4. Podpisany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42AA5" w:rsidRDefault="00000000">
    <w:pPr>
      <w:spacing w:after="0" w:line="259" w:lineRule="auto"/>
      <w:ind w:left="546" w:right="0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B42AA5" w:rsidRDefault="00000000">
    <w:pPr>
      <w:spacing w:after="0" w:line="259" w:lineRule="auto"/>
      <w:ind w:left="546" w:right="0" w:firstLine="0"/>
      <w:jc w:val="left"/>
    </w:pPr>
    <w:r>
      <w:rPr>
        <w:sz w:val="18"/>
      </w:rPr>
      <w:t>Id: E474898E-39A2-427A-909A-06C86364AFF4. Podpisany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42AA5" w:rsidRDefault="00000000">
    <w:pPr>
      <w:spacing w:after="0" w:line="259" w:lineRule="auto"/>
      <w:ind w:left="546" w:right="0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B42AA5" w:rsidRDefault="00000000">
    <w:pPr>
      <w:spacing w:after="0" w:line="259" w:lineRule="auto"/>
      <w:ind w:left="546" w:right="0" w:firstLine="0"/>
      <w:jc w:val="left"/>
    </w:pPr>
    <w:r>
      <w:rPr>
        <w:sz w:val="18"/>
      </w:rPr>
      <w:t>Id: E474898E-39A2-427A-909A-06C86364AFF4. Podpisany</w: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42AA5" w:rsidRDefault="00B42AA5">
    <w:pPr>
      <w:spacing w:after="160" w:line="259" w:lineRule="auto"/>
      <w:ind w:left="0" w:right="0" w:firstLine="0"/>
      <w:jc w:val="left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42AA5" w:rsidRDefault="00B42AA5">
    <w:pPr>
      <w:spacing w:after="160" w:line="259" w:lineRule="auto"/>
      <w:ind w:left="0" w:right="0" w:firstLine="0"/>
      <w:jc w:val="left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42AA5" w:rsidRDefault="00B42AA5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D52CC" w:rsidRDefault="007D52CC">
      <w:pPr>
        <w:spacing w:after="0" w:line="240" w:lineRule="auto"/>
      </w:pPr>
      <w:r>
        <w:separator/>
      </w:r>
    </w:p>
  </w:footnote>
  <w:footnote w:type="continuationSeparator" w:id="0">
    <w:p w:rsidR="007D52CC" w:rsidRDefault="007D52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62CF7"/>
    <w:multiLevelType w:val="hybridMultilevel"/>
    <w:tmpl w:val="9D3815E4"/>
    <w:lvl w:ilvl="0" w:tplc="0E02E472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468521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81C1E4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3F2C17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0FCB6B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D645F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358DE4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844CCF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8A2897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8571F83"/>
    <w:multiLevelType w:val="multilevel"/>
    <w:tmpl w:val="406CB9E6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9D60F69"/>
    <w:multiLevelType w:val="hybridMultilevel"/>
    <w:tmpl w:val="9F285776"/>
    <w:lvl w:ilvl="0" w:tplc="A90EEE1A">
      <w:start w:val="1"/>
      <w:numFmt w:val="upperLetter"/>
      <w:lvlText w:val="%1."/>
      <w:lvlJc w:val="left"/>
      <w:pPr>
        <w:ind w:left="1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088099F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847E740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9B7A45B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0618236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AAEA7E8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6BEC965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E562A18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EFE23D8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D5C469B"/>
    <w:multiLevelType w:val="hybridMultilevel"/>
    <w:tmpl w:val="C03EB0DC"/>
    <w:lvl w:ilvl="0" w:tplc="9794806E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8803EF4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34AEF2E">
      <w:start w:val="1"/>
      <w:numFmt w:val="bullet"/>
      <w:lvlRestart w:val="0"/>
      <w:lvlText w:val="-"/>
      <w:lvlJc w:val="left"/>
      <w:pPr>
        <w:ind w:left="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DACA850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888E7B0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CCAF174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252034E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37AD2B6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F927DC6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D675F8E"/>
    <w:multiLevelType w:val="hybridMultilevel"/>
    <w:tmpl w:val="39EA4FEC"/>
    <w:lvl w:ilvl="0" w:tplc="A17ECC28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0B65628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7A2AB40">
      <w:start w:val="1"/>
      <w:numFmt w:val="bullet"/>
      <w:lvlRestart w:val="0"/>
      <w:lvlText w:val="-"/>
      <w:lvlJc w:val="left"/>
      <w:pPr>
        <w:ind w:left="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026C240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056AB8A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FEE42CE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1B4B4E6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1686294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E921916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EB14A1C"/>
    <w:multiLevelType w:val="hybridMultilevel"/>
    <w:tmpl w:val="B470E51C"/>
    <w:lvl w:ilvl="0" w:tplc="0E52C7E6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8AC365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978D34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06B1D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01854B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DBE7E6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E34FC7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C845C9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898263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FB65A82"/>
    <w:multiLevelType w:val="hybridMultilevel"/>
    <w:tmpl w:val="E23A6984"/>
    <w:lvl w:ilvl="0" w:tplc="59904EE2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5B4808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2D6B09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6CC1FA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5DE679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298C1F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E5E0C8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A5E8E9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FC24A3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02938DF"/>
    <w:multiLevelType w:val="hybridMultilevel"/>
    <w:tmpl w:val="146AA93A"/>
    <w:lvl w:ilvl="0" w:tplc="A5A2C55A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F34591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D04008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1DA463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FFAD8F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6CCF55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65A621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128A47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8F48E0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08007E3"/>
    <w:multiLevelType w:val="hybridMultilevel"/>
    <w:tmpl w:val="8CA2BB54"/>
    <w:lvl w:ilvl="0" w:tplc="113EE398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366CD4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8D449A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300EF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922FF5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C50281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DF4A68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9A0132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B74271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C5207CC"/>
    <w:multiLevelType w:val="multilevel"/>
    <w:tmpl w:val="786E89AA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F6574B1"/>
    <w:multiLevelType w:val="hybridMultilevel"/>
    <w:tmpl w:val="149AA520"/>
    <w:lvl w:ilvl="0" w:tplc="302675E6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7EC82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BBAA2E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626AD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5FA85E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4866E4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C429EE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002DC4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AE2731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46E1744"/>
    <w:multiLevelType w:val="hybridMultilevel"/>
    <w:tmpl w:val="616E221E"/>
    <w:lvl w:ilvl="0" w:tplc="560EDAAA">
      <w:start w:val="1"/>
      <w:numFmt w:val="bullet"/>
      <w:lvlText w:val="-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0868530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37CE146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C840FFA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3DCE846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91C11EC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C8E0010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7964C96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10E6BAC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9A45806"/>
    <w:multiLevelType w:val="multilevel"/>
    <w:tmpl w:val="3E9690E2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1C77D46"/>
    <w:multiLevelType w:val="hybridMultilevel"/>
    <w:tmpl w:val="58E8286A"/>
    <w:lvl w:ilvl="0" w:tplc="D8163DB2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2AC24FC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27A5BCA">
      <w:start w:val="1"/>
      <w:numFmt w:val="bullet"/>
      <w:lvlRestart w:val="0"/>
      <w:lvlText w:val="-"/>
      <w:lvlJc w:val="left"/>
      <w:pPr>
        <w:ind w:left="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3449A14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7809D36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3E25726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ACE4C2C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8CC201A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1FE7DB8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4DA6DD3"/>
    <w:multiLevelType w:val="hybridMultilevel"/>
    <w:tmpl w:val="F6CC7FB4"/>
    <w:lvl w:ilvl="0" w:tplc="7D1AC7EA">
      <w:start w:val="1"/>
      <w:numFmt w:val="decimal"/>
      <w:lvlText w:val="%1."/>
      <w:lvlJc w:val="left"/>
      <w:pPr>
        <w:ind w:left="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6A2C67C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E0281D2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1842A60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03A7C9E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5F0B6A8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3ECC0C6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68E6228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246F34C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62047821"/>
    <w:multiLevelType w:val="multilevel"/>
    <w:tmpl w:val="DCDA5202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7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65EF5556"/>
    <w:multiLevelType w:val="multilevel"/>
    <w:tmpl w:val="FA8A3132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66825D14"/>
    <w:multiLevelType w:val="hybridMultilevel"/>
    <w:tmpl w:val="C86C763A"/>
    <w:lvl w:ilvl="0" w:tplc="EF2AC3FA">
      <w:start w:val="1"/>
      <w:numFmt w:val="bullet"/>
      <w:lvlText w:val="-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7261422">
      <w:start w:val="4"/>
      <w:numFmt w:val="chicago"/>
      <w:lvlText w:val="%2"/>
      <w:lvlJc w:val="left"/>
      <w:pPr>
        <w:ind w:left="83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14E7CEE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FDE7D40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F2617A2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4AA0C08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36E6042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ADA92E4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1C2C04E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8CC2BA0"/>
    <w:multiLevelType w:val="hybridMultilevel"/>
    <w:tmpl w:val="A38A797E"/>
    <w:lvl w:ilvl="0" w:tplc="3176F77E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652A288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C906274">
      <w:start w:val="1"/>
      <w:numFmt w:val="bullet"/>
      <w:lvlRestart w:val="0"/>
      <w:lvlText w:val="-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02E7D6E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A42545A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E4262E8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096579E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0C0FBD6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89EA0A0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D5B156C"/>
    <w:multiLevelType w:val="hybridMultilevel"/>
    <w:tmpl w:val="02DAB184"/>
    <w:lvl w:ilvl="0" w:tplc="B81A5796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596245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1FC0D8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232B9B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B1AFD0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49C77F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F42EDE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9D037A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6EA6B8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22A156A"/>
    <w:multiLevelType w:val="hybridMultilevel"/>
    <w:tmpl w:val="5DA049AC"/>
    <w:lvl w:ilvl="0" w:tplc="DC9E11F4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2B0E6D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A20553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63AB6D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DA4CA3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250D8C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0D068F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D2C6CA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FD0427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3294F31"/>
    <w:multiLevelType w:val="multilevel"/>
    <w:tmpl w:val="A296E0EA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7611439C"/>
    <w:multiLevelType w:val="hybridMultilevel"/>
    <w:tmpl w:val="1062EA72"/>
    <w:lvl w:ilvl="0" w:tplc="C0C6EAF4">
      <w:start w:val="1"/>
      <w:numFmt w:val="decimal"/>
      <w:lvlText w:val="%1)"/>
      <w:lvlJc w:val="left"/>
      <w:pPr>
        <w:ind w:left="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8AEF80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994D8F8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4762642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8E2A1EA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BC8E6DC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C5A4204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86AEA2E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694CA40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77A42632"/>
    <w:multiLevelType w:val="hybridMultilevel"/>
    <w:tmpl w:val="EEB2C864"/>
    <w:lvl w:ilvl="0" w:tplc="5FFE266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59A2782">
      <w:start w:val="2"/>
      <w:numFmt w:val="decimal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7385070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D226032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0062042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9705BBC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D9473B4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6128B4E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0B688F2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795459B7"/>
    <w:multiLevelType w:val="hybridMultilevel"/>
    <w:tmpl w:val="FF68C06A"/>
    <w:lvl w:ilvl="0" w:tplc="587CF304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BBCDE1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FCCC11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160497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41A39C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6BC3AE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96EA68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9486DD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FEC5F8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83636014">
    <w:abstractNumId w:val="17"/>
  </w:num>
  <w:num w:numId="2" w16cid:durableId="719138049">
    <w:abstractNumId w:val="23"/>
  </w:num>
  <w:num w:numId="3" w16cid:durableId="1191651478">
    <w:abstractNumId w:val="22"/>
  </w:num>
  <w:num w:numId="4" w16cid:durableId="1990547960">
    <w:abstractNumId w:val="14"/>
  </w:num>
  <w:num w:numId="5" w16cid:durableId="950168540">
    <w:abstractNumId w:val="8"/>
  </w:num>
  <w:num w:numId="6" w16cid:durableId="443812523">
    <w:abstractNumId w:val="12"/>
  </w:num>
  <w:num w:numId="7" w16cid:durableId="1795178098">
    <w:abstractNumId w:val="7"/>
  </w:num>
  <w:num w:numId="8" w16cid:durableId="1250389018">
    <w:abstractNumId w:val="9"/>
  </w:num>
  <w:num w:numId="9" w16cid:durableId="1439719694">
    <w:abstractNumId w:val="0"/>
  </w:num>
  <w:num w:numId="10" w16cid:durableId="819342697">
    <w:abstractNumId w:val="15"/>
  </w:num>
  <w:num w:numId="11" w16cid:durableId="1349521926">
    <w:abstractNumId w:val="24"/>
  </w:num>
  <w:num w:numId="12" w16cid:durableId="634944194">
    <w:abstractNumId w:val="6"/>
  </w:num>
  <w:num w:numId="13" w16cid:durableId="1882665860">
    <w:abstractNumId w:val="5"/>
  </w:num>
  <w:num w:numId="14" w16cid:durableId="1926722555">
    <w:abstractNumId w:val="1"/>
  </w:num>
  <w:num w:numId="15" w16cid:durableId="947078099">
    <w:abstractNumId w:val="20"/>
  </w:num>
  <w:num w:numId="16" w16cid:durableId="526796498">
    <w:abstractNumId w:val="18"/>
  </w:num>
  <w:num w:numId="17" w16cid:durableId="2146581866">
    <w:abstractNumId w:val="13"/>
  </w:num>
  <w:num w:numId="18" w16cid:durableId="1346978802">
    <w:abstractNumId w:val="19"/>
  </w:num>
  <w:num w:numId="19" w16cid:durableId="885069601">
    <w:abstractNumId w:val="21"/>
  </w:num>
  <w:num w:numId="20" w16cid:durableId="1406297113">
    <w:abstractNumId w:val="11"/>
  </w:num>
  <w:num w:numId="21" w16cid:durableId="1353802618">
    <w:abstractNumId w:val="10"/>
  </w:num>
  <w:num w:numId="22" w16cid:durableId="489709917">
    <w:abstractNumId w:val="4"/>
  </w:num>
  <w:num w:numId="23" w16cid:durableId="1954895184">
    <w:abstractNumId w:val="16"/>
  </w:num>
  <w:num w:numId="24" w16cid:durableId="1066143407">
    <w:abstractNumId w:val="3"/>
  </w:num>
  <w:num w:numId="25" w16cid:durableId="19054094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2AA5"/>
    <w:rsid w:val="007D52CC"/>
    <w:rsid w:val="00B42AA5"/>
    <w:rsid w:val="00B50458"/>
    <w:rsid w:val="00E62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D5087F-AA5E-4F25-8F2D-693351C6C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11" w:line="249" w:lineRule="auto"/>
      <w:ind w:left="3583" w:right="3574" w:hanging="10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left="1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footer" Target="footer1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oter" Target="footer11.xml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4859</Words>
  <Characters>29154</Characters>
  <Application>Microsoft Office Word</Application>
  <DocSecurity>0</DocSecurity>
  <Lines>242</Lines>
  <Paragraphs>67</Paragraphs>
  <ScaleCrop>false</ScaleCrop>
  <Company/>
  <LinksUpToDate>false</LinksUpToDate>
  <CharactersWithSpaces>33946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337/XXI/2025 Rady Miejskiej Węglińca z dnia 21 listopada 2025 r. w sprawie zmian w budżecie.</dc:title>
  <dc:subject>Uchwała nr 337/XXI/2025 z dnia 21 listopada 2025 r. Rady Miejskiej Węglińca w sprawie zmian w budżecie.</dc:subject>
  <dc:creator>Rada Miejska Weglinca</dc:creator>
  <cp:keywords/>
  <cp:lastModifiedBy>Tatiana</cp:lastModifiedBy>
  <cp:revision>2</cp:revision>
  <dcterms:created xsi:type="dcterms:W3CDTF">2025-11-25T07:10:00Z</dcterms:created>
  <dcterms:modified xsi:type="dcterms:W3CDTF">2025-11-25T07:10:00Z</dcterms:modified>
</cp:coreProperties>
</file>