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36AA9" w14:textId="77777777" w:rsidR="005F1EA2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0865E263" wp14:editId="47AAB5B9">
                <wp:simplePos x="0" y="0"/>
                <wp:positionH relativeFrom="page">
                  <wp:posOffset>372745</wp:posOffset>
                </wp:positionH>
                <wp:positionV relativeFrom="paragraph">
                  <wp:posOffset>12700</wp:posOffset>
                </wp:positionV>
                <wp:extent cx="1417320" cy="57277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572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4DD19AF" w14:textId="36B38B7E" w:rsidR="005F1EA2" w:rsidRDefault="005F1EA2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865E263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9.35pt;margin-top:1pt;width:111.6pt;height:45.1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" filled="f" stroked="f">
                <v:textbox inset="0,0,0,0">
                  <w:txbxContent>
                    <w:p w14:paraId="34DD19AF" w14:textId="36B38B7E" w:rsidR="005F1EA2" w:rsidRDefault="005F1EA2">
                      <w:pPr>
                        <w:pStyle w:val="Teksttreci2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53BFC94F" w14:textId="77777777" w:rsidR="005F1EA2" w:rsidRDefault="00000000">
      <w:pPr>
        <w:pStyle w:val="Teksttreci0"/>
        <w:spacing w:after="260" w:line="262" w:lineRule="auto"/>
        <w:jc w:val="center"/>
      </w:pPr>
      <w:r>
        <w:rPr>
          <w:rStyle w:val="Teksttreci"/>
          <w:b/>
          <w:bCs/>
        </w:rPr>
        <w:t>ZARZĄDZENIE Nr 117/2025</w:t>
      </w:r>
      <w:r>
        <w:rPr>
          <w:rStyle w:val="Teksttreci"/>
          <w:b/>
          <w:bCs/>
        </w:rPr>
        <w:br/>
        <w:t>Burmistrza Gminy i Miasta Węgliniec</w:t>
      </w:r>
      <w:r>
        <w:rPr>
          <w:rStyle w:val="Teksttreci"/>
          <w:b/>
          <w:bCs/>
        </w:rPr>
        <w:br/>
        <w:t>z dnia 21 listopada 2025 r.</w:t>
      </w:r>
    </w:p>
    <w:p w14:paraId="7F9AB589" w14:textId="77777777" w:rsidR="005F1EA2" w:rsidRDefault="00000000">
      <w:pPr>
        <w:pStyle w:val="Teksttreci0"/>
        <w:spacing w:after="260" w:line="257" w:lineRule="auto"/>
        <w:jc w:val="center"/>
      </w:pPr>
      <w:r>
        <w:rPr>
          <w:rStyle w:val="Teksttreci"/>
          <w:b/>
          <w:bCs/>
        </w:rPr>
        <w:t>w sprawie: przekazania sprzętu pożarniczego, w formie darowizny na rzecz Ochotniczych</w:t>
      </w:r>
      <w:r>
        <w:rPr>
          <w:rStyle w:val="Teksttreci"/>
          <w:b/>
          <w:bCs/>
        </w:rPr>
        <w:br/>
        <w:t>Straży Pożarnych z Gminy Węgliniec</w:t>
      </w:r>
    </w:p>
    <w:p w14:paraId="6D3340CD" w14:textId="77777777" w:rsidR="005F1EA2" w:rsidRDefault="00000000">
      <w:pPr>
        <w:pStyle w:val="Teksttreci0"/>
      </w:pPr>
      <w:r>
        <w:rPr>
          <w:rStyle w:val="Teksttreci"/>
          <w:i/>
          <w:iCs/>
        </w:rPr>
        <w:t>Na podstawie art. 30 ust. 2 pkt 3 ustawy z dnia 8 marca 1990 r. o samorządzie gminnym (tekst jednolity Dz.U. z 2025 r. poz. 1153) oraz art. 10 ust. 1 pkt. 1 ustawy z dnia 17 grudnia 2021 r. o ochotniczych strażach pożarnych (Dz. U z 2025 r. poz. 244) zarządzam, co następuje:</w:t>
      </w:r>
    </w:p>
    <w:p w14:paraId="6249F860" w14:textId="77777777" w:rsidR="005F1EA2" w:rsidRDefault="00000000">
      <w:pPr>
        <w:pStyle w:val="Teksttreci0"/>
        <w:jc w:val="center"/>
      </w:pPr>
      <w:r>
        <w:rPr>
          <w:rStyle w:val="Teksttreci"/>
          <w:b/>
          <w:bCs/>
        </w:rPr>
        <w:t>§1</w:t>
      </w:r>
    </w:p>
    <w:p w14:paraId="4ACA571D" w14:textId="77777777" w:rsidR="005F1EA2" w:rsidRDefault="00000000">
      <w:pPr>
        <w:pStyle w:val="Teksttreci0"/>
        <w:jc w:val="both"/>
      </w:pPr>
      <w:r>
        <w:rPr>
          <w:rStyle w:val="Teksttreci"/>
        </w:rPr>
        <w:t>Przekazać nieodpłatnie na własność jednostkom ochrony przeciwpożarowej następujące wyposażenie zakupione w ramach Programu Wojewódzkiego Funduszu Ochrony Środowiska i Gospodarki Wodnej we Wrocławiu dofinansowania w 2025 roku zakupu sprzętu i wyposażenia dla jednostek Ochotniczych Straży Pożarnych województwa dolnośląskiego :</w:t>
      </w:r>
    </w:p>
    <w:p w14:paraId="4F7CBE03" w14:textId="77777777" w:rsidR="005F1EA2" w:rsidRDefault="00000000">
      <w:pPr>
        <w:pStyle w:val="Teksttreci0"/>
        <w:numPr>
          <w:ilvl w:val="0"/>
          <w:numId w:val="1"/>
        </w:numPr>
        <w:tabs>
          <w:tab w:val="left" w:pos="344"/>
        </w:tabs>
        <w:jc w:val="both"/>
      </w:pPr>
      <w:r>
        <w:rPr>
          <w:rStyle w:val="Teksttreci"/>
          <w:b/>
          <w:bCs/>
        </w:rPr>
        <w:t>Ochotniczej Straży Pożarnej w Węglińcu:</w:t>
      </w:r>
    </w:p>
    <w:p w14:paraId="7F92680E" w14:textId="77777777" w:rsidR="005F1EA2" w:rsidRDefault="00000000">
      <w:pPr>
        <w:pStyle w:val="Teksttreci0"/>
      </w:pPr>
      <w:r>
        <w:rPr>
          <w:rStyle w:val="Teksttreci"/>
        </w:rPr>
        <w:t xml:space="preserve">1.Ubranie specjalne 2-częściowe </w:t>
      </w:r>
      <w:proofErr w:type="spellStart"/>
      <w:r>
        <w:rPr>
          <w:rStyle w:val="Teksttreci"/>
        </w:rPr>
        <w:t>Rosenbauer</w:t>
      </w:r>
      <w:proofErr w:type="spellEnd"/>
      <w:r>
        <w:rPr>
          <w:rStyle w:val="Teksttreci"/>
        </w:rPr>
        <w:t xml:space="preserve"> Rozmiar: kurtka 62B, spodnie 64B - szt.12.</w:t>
      </w:r>
    </w:p>
    <w:p w14:paraId="2EAEE1AA" w14:textId="77777777" w:rsidR="005F1EA2" w:rsidRDefault="00000000">
      <w:pPr>
        <w:pStyle w:val="Teksttreci0"/>
        <w:numPr>
          <w:ilvl w:val="0"/>
          <w:numId w:val="2"/>
        </w:numPr>
        <w:tabs>
          <w:tab w:val="left" w:pos="344"/>
        </w:tabs>
      </w:pPr>
      <w:r>
        <w:rPr>
          <w:rStyle w:val="Teksttreci"/>
        </w:rPr>
        <w:t>Wąż tłoczny W-75 szt. 10</w:t>
      </w:r>
    </w:p>
    <w:p w14:paraId="061404E9" w14:textId="77777777" w:rsidR="005F1EA2" w:rsidRDefault="00000000">
      <w:pPr>
        <w:pStyle w:val="Teksttreci0"/>
        <w:numPr>
          <w:ilvl w:val="0"/>
          <w:numId w:val="1"/>
        </w:numPr>
        <w:tabs>
          <w:tab w:val="left" w:pos="349"/>
        </w:tabs>
      </w:pPr>
      <w:r>
        <w:rPr>
          <w:rStyle w:val="Teksttreci"/>
          <w:b/>
          <w:bCs/>
        </w:rPr>
        <w:t>Ochotniczej Straży Pożarnej w Ruszowie</w:t>
      </w:r>
    </w:p>
    <w:p w14:paraId="490D236E" w14:textId="77777777" w:rsidR="005F1EA2" w:rsidRDefault="00000000">
      <w:pPr>
        <w:pStyle w:val="Teksttreci0"/>
        <w:numPr>
          <w:ilvl w:val="0"/>
          <w:numId w:val="3"/>
        </w:numPr>
        <w:tabs>
          <w:tab w:val="left" w:pos="339"/>
        </w:tabs>
      </w:pPr>
      <w:r>
        <w:rPr>
          <w:rStyle w:val="Teksttreci"/>
        </w:rPr>
        <w:t xml:space="preserve">Aparat powietrzny nadciśnieniowy MSA </w:t>
      </w:r>
      <w:proofErr w:type="spellStart"/>
      <w:r>
        <w:rPr>
          <w:rStyle w:val="Teksttreci"/>
        </w:rPr>
        <w:t>Safety</w:t>
      </w:r>
      <w:proofErr w:type="spellEnd"/>
      <w:r>
        <w:rPr>
          <w:rStyle w:val="Teksttreci"/>
        </w:rPr>
        <w:t xml:space="preserve"> Ml FIX-szt. 2</w:t>
      </w:r>
    </w:p>
    <w:p w14:paraId="18150310" w14:textId="77777777" w:rsidR="005F1EA2" w:rsidRDefault="00000000">
      <w:pPr>
        <w:pStyle w:val="Teksttreci0"/>
        <w:numPr>
          <w:ilvl w:val="0"/>
          <w:numId w:val="1"/>
        </w:numPr>
        <w:tabs>
          <w:tab w:val="left" w:pos="349"/>
        </w:tabs>
      </w:pPr>
      <w:r>
        <w:rPr>
          <w:rStyle w:val="Teksttreci"/>
          <w:b/>
          <w:bCs/>
        </w:rPr>
        <w:t>Ochotniczej Straży Pożarnej w Czerwonej Wodzie</w:t>
      </w:r>
    </w:p>
    <w:p w14:paraId="792336F4" w14:textId="77777777" w:rsidR="005F1EA2" w:rsidRDefault="00000000">
      <w:pPr>
        <w:pStyle w:val="Teksttreci0"/>
        <w:numPr>
          <w:ilvl w:val="0"/>
          <w:numId w:val="4"/>
        </w:numPr>
        <w:tabs>
          <w:tab w:val="left" w:pos="339"/>
        </w:tabs>
      </w:pPr>
      <w:r>
        <w:rPr>
          <w:rStyle w:val="Teksttreci"/>
        </w:rPr>
        <w:t xml:space="preserve">Radiotelefon przenośny Motorola R7 MD CAPABLE 2200 </w:t>
      </w:r>
      <w:proofErr w:type="spellStart"/>
      <w:r>
        <w:rPr>
          <w:rStyle w:val="Teksttreci"/>
        </w:rPr>
        <w:t>mAh</w:t>
      </w:r>
      <w:proofErr w:type="spellEnd"/>
      <w:r>
        <w:rPr>
          <w:rStyle w:val="Teksttreci"/>
        </w:rPr>
        <w:t xml:space="preserve"> z ładowarką - szt.2</w:t>
      </w:r>
    </w:p>
    <w:p w14:paraId="57002D0B" w14:textId="77777777" w:rsidR="005F1EA2" w:rsidRDefault="00000000">
      <w:pPr>
        <w:pStyle w:val="Teksttreci0"/>
        <w:numPr>
          <w:ilvl w:val="0"/>
          <w:numId w:val="1"/>
        </w:numPr>
        <w:tabs>
          <w:tab w:val="left" w:pos="354"/>
        </w:tabs>
      </w:pPr>
      <w:r>
        <w:rPr>
          <w:rStyle w:val="Teksttreci"/>
          <w:b/>
          <w:bCs/>
        </w:rPr>
        <w:t>Ochotniczej Straży Pożarnej w Starym Węglińcu</w:t>
      </w:r>
    </w:p>
    <w:p w14:paraId="3CCCE952" w14:textId="77777777" w:rsidR="005F1EA2" w:rsidRDefault="00000000">
      <w:pPr>
        <w:pStyle w:val="Teksttreci0"/>
        <w:numPr>
          <w:ilvl w:val="0"/>
          <w:numId w:val="5"/>
        </w:numPr>
        <w:tabs>
          <w:tab w:val="left" w:pos="344"/>
        </w:tabs>
      </w:pPr>
      <w:r>
        <w:rPr>
          <w:rStyle w:val="Teksttreci"/>
        </w:rPr>
        <w:t>Ubranie specjalne piaskowe FHR 008 MAX PL 2-cz OPZ norma PN-EN 469:2008, Rozmiar Al - szt.1</w:t>
      </w:r>
    </w:p>
    <w:p w14:paraId="1C1FBEF7" w14:textId="77777777" w:rsidR="005F1EA2" w:rsidRDefault="00000000">
      <w:pPr>
        <w:pStyle w:val="Teksttreci0"/>
        <w:numPr>
          <w:ilvl w:val="0"/>
          <w:numId w:val="5"/>
        </w:numPr>
        <w:tabs>
          <w:tab w:val="left" w:pos="344"/>
        </w:tabs>
      </w:pPr>
      <w:r>
        <w:rPr>
          <w:rStyle w:val="Teksttreci"/>
        </w:rPr>
        <w:t>Ubranie specjalne piaskowe FHR 008 MAX PL 2-cz OPZ norma PN-EN 469:2008, Rozmiar C3 - szt. 1</w:t>
      </w:r>
    </w:p>
    <w:p w14:paraId="08EDCAD9" w14:textId="77777777" w:rsidR="005F1EA2" w:rsidRDefault="00000000">
      <w:pPr>
        <w:pStyle w:val="Teksttreci0"/>
        <w:numPr>
          <w:ilvl w:val="0"/>
          <w:numId w:val="5"/>
        </w:numPr>
        <w:tabs>
          <w:tab w:val="left" w:pos="349"/>
        </w:tabs>
      </w:pPr>
      <w:r>
        <w:rPr>
          <w:rStyle w:val="Teksttreci"/>
        </w:rPr>
        <w:t>Wąż tłoczny WK 42/20 Bogdan Gil - szt. 1</w:t>
      </w:r>
    </w:p>
    <w:p w14:paraId="258B9464" w14:textId="77777777" w:rsidR="005F1EA2" w:rsidRDefault="00000000">
      <w:pPr>
        <w:pStyle w:val="Teksttreci0"/>
        <w:numPr>
          <w:ilvl w:val="0"/>
          <w:numId w:val="1"/>
        </w:numPr>
        <w:tabs>
          <w:tab w:val="left" w:pos="354"/>
        </w:tabs>
      </w:pPr>
      <w:r>
        <w:rPr>
          <w:rStyle w:val="Teksttreci"/>
          <w:b/>
          <w:bCs/>
        </w:rPr>
        <w:t>Ochotniczej Straży Pożarnej w Jagodzinie:</w:t>
      </w:r>
    </w:p>
    <w:p w14:paraId="76C88496" w14:textId="77777777" w:rsidR="005F1EA2" w:rsidRDefault="00000000">
      <w:pPr>
        <w:pStyle w:val="Teksttreci0"/>
        <w:numPr>
          <w:ilvl w:val="0"/>
          <w:numId w:val="6"/>
        </w:numPr>
        <w:tabs>
          <w:tab w:val="left" w:pos="339"/>
        </w:tabs>
      </w:pPr>
      <w:r>
        <w:rPr>
          <w:rStyle w:val="Teksttreci"/>
        </w:rPr>
        <w:t xml:space="preserve">Ubranie specjalne piaskowe FHR 008 MAX PL 2-cz OPZ norma PN-EN 469:2008, Rozmiar Al - </w:t>
      </w:r>
      <w:proofErr w:type="spellStart"/>
      <w:r>
        <w:rPr>
          <w:rStyle w:val="Teksttreci"/>
        </w:rPr>
        <w:t>szt.l</w:t>
      </w:r>
      <w:proofErr w:type="spellEnd"/>
    </w:p>
    <w:p w14:paraId="05935A8B" w14:textId="77777777" w:rsidR="005F1EA2" w:rsidRDefault="00000000">
      <w:pPr>
        <w:pStyle w:val="Teksttreci0"/>
        <w:numPr>
          <w:ilvl w:val="0"/>
          <w:numId w:val="6"/>
        </w:numPr>
        <w:tabs>
          <w:tab w:val="left" w:pos="344"/>
        </w:tabs>
      </w:pPr>
      <w:r>
        <w:rPr>
          <w:rStyle w:val="Teksttreci"/>
        </w:rPr>
        <w:t>Ubranie specjalne piaskowe FHR 008 MAX PL 2-cz OPZ norma PN-EN 469:2008, Rozmiar C3 - szt. 1</w:t>
      </w:r>
    </w:p>
    <w:p w14:paraId="01053747" w14:textId="77777777" w:rsidR="005F1EA2" w:rsidRDefault="00000000">
      <w:pPr>
        <w:pStyle w:val="Teksttreci0"/>
        <w:numPr>
          <w:ilvl w:val="0"/>
          <w:numId w:val="6"/>
        </w:numPr>
        <w:tabs>
          <w:tab w:val="left" w:pos="349"/>
        </w:tabs>
      </w:pPr>
      <w:r>
        <w:rPr>
          <w:rStyle w:val="Teksttreci"/>
        </w:rPr>
        <w:t>Rękawice specjalne FIRE Max II (PN EN 659 + Al, PN-EN 420) Rozmiar 11, szt. 2.</w:t>
      </w:r>
    </w:p>
    <w:p w14:paraId="40265BC9" w14:textId="77777777" w:rsidR="005F1EA2" w:rsidRDefault="00000000">
      <w:pPr>
        <w:pStyle w:val="Teksttreci0"/>
        <w:jc w:val="center"/>
      </w:pPr>
      <w:r>
        <w:rPr>
          <w:rStyle w:val="Teksttreci"/>
          <w:b/>
          <w:bCs/>
        </w:rPr>
        <w:t>§2</w:t>
      </w:r>
    </w:p>
    <w:p w14:paraId="1A9C0251" w14:textId="77777777" w:rsidR="005F1EA2" w:rsidRDefault="00000000">
      <w:pPr>
        <w:pStyle w:val="Teksttreci0"/>
      </w:pPr>
      <w:r>
        <w:rPr>
          <w:rStyle w:val="Teksttreci"/>
        </w:rPr>
        <w:t>Przekazanie sprzętu nastąpi na podstawie protokołu zdawczo-odbiorczego.</w:t>
      </w:r>
    </w:p>
    <w:p w14:paraId="6E11A9A0" w14:textId="77777777" w:rsidR="005F1EA2" w:rsidRDefault="00000000">
      <w:pPr>
        <w:pStyle w:val="Teksttreci0"/>
        <w:jc w:val="center"/>
      </w:pPr>
      <w:r>
        <w:rPr>
          <w:rStyle w:val="Teksttreci"/>
          <w:b/>
          <w:bCs/>
        </w:rPr>
        <w:t>§3</w:t>
      </w:r>
    </w:p>
    <w:p w14:paraId="36A554EA" w14:textId="77777777" w:rsidR="005F1EA2" w:rsidRDefault="00000000">
      <w:pPr>
        <w:pStyle w:val="Teksttreci0"/>
      </w:pPr>
      <w:r>
        <w:rPr>
          <w:rStyle w:val="Teksttreci"/>
        </w:rPr>
        <w:t>Wykonanie zarządzenie powierza się Sekretarzowi Gminy i Miasta Węgliniec</w:t>
      </w:r>
    </w:p>
    <w:p w14:paraId="7FB75D29" w14:textId="77777777" w:rsidR="005F1EA2" w:rsidRDefault="00000000">
      <w:pPr>
        <w:pStyle w:val="Teksttreci0"/>
        <w:jc w:val="center"/>
      </w:pPr>
      <w:r>
        <w:rPr>
          <w:rStyle w:val="Teksttreci"/>
        </w:rPr>
        <w:t>§4</w:t>
      </w:r>
    </w:p>
    <w:p w14:paraId="387DEB07" w14:textId="77777777" w:rsidR="005F1EA2" w:rsidRDefault="00000000">
      <w:pPr>
        <w:pStyle w:val="Teksttreci0"/>
        <w:spacing w:after="0"/>
      </w:pPr>
      <w:r>
        <w:rPr>
          <w:rStyle w:val="Teksttreci"/>
        </w:rPr>
        <w:t>Zarządzenie wchodzi w życie z dniem podpisania.</w:t>
      </w:r>
    </w:p>
    <w:p w14:paraId="1295658F" w14:textId="6246D1D7" w:rsidR="005F1EA2" w:rsidRDefault="00000000">
      <w:pPr>
        <w:pStyle w:val="Teksttreci20"/>
        <w:tabs>
          <w:tab w:val="left" w:pos="5712"/>
        </w:tabs>
        <w:spacing w:after="160" w:line="240" w:lineRule="auto"/>
        <w:jc w:val="left"/>
        <w:rPr>
          <w:sz w:val="28"/>
          <w:szCs w:val="28"/>
        </w:rPr>
      </w:pPr>
      <w:r>
        <w:rPr>
          <w:rStyle w:val="Teksttreci2"/>
          <w:color w:val="000000"/>
          <w:sz w:val="28"/>
          <w:szCs w:val="28"/>
        </w:rPr>
        <w:tab/>
      </w:r>
    </w:p>
    <w:sectPr w:rsidR="005F1EA2">
      <w:pgSz w:w="11906" w:h="16838"/>
      <w:pgMar w:top="659" w:right="1277" w:bottom="187" w:left="1379" w:header="231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B8354" w14:textId="77777777" w:rsidR="009B053A" w:rsidRDefault="009B053A">
      <w:r>
        <w:separator/>
      </w:r>
    </w:p>
  </w:endnote>
  <w:endnote w:type="continuationSeparator" w:id="0">
    <w:p w14:paraId="2B14F758" w14:textId="77777777" w:rsidR="009B053A" w:rsidRDefault="009B0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EED77" w14:textId="77777777" w:rsidR="009B053A" w:rsidRDefault="009B053A"/>
  </w:footnote>
  <w:footnote w:type="continuationSeparator" w:id="0">
    <w:p w14:paraId="093476D2" w14:textId="77777777" w:rsidR="009B053A" w:rsidRDefault="009B053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DF5370"/>
    <w:multiLevelType w:val="multilevel"/>
    <w:tmpl w:val="5D96C45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B7D3D1D"/>
    <w:multiLevelType w:val="multilevel"/>
    <w:tmpl w:val="882ED01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4415FA3"/>
    <w:multiLevelType w:val="multilevel"/>
    <w:tmpl w:val="7172A96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C511B8"/>
    <w:multiLevelType w:val="multilevel"/>
    <w:tmpl w:val="FB92AF4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49B407B"/>
    <w:multiLevelType w:val="multilevel"/>
    <w:tmpl w:val="FCBE8B88"/>
    <w:lvl w:ilvl="0">
      <w:start w:val="2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BD203B2"/>
    <w:multiLevelType w:val="multilevel"/>
    <w:tmpl w:val="FA04F7AA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15735476">
    <w:abstractNumId w:val="5"/>
  </w:num>
  <w:num w:numId="2" w16cid:durableId="1583680996">
    <w:abstractNumId w:val="4"/>
  </w:num>
  <w:num w:numId="3" w16cid:durableId="867060323">
    <w:abstractNumId w:val="3"/>
  </w:num>
  <w:num w:numId="4" w16cid:durableId="1195146960">
    <w:abstractNumId w:val="1"/>
  </w:num>
  <w:num w:numId="5" w16cid:durableId="1292859799">
    <w:abstractNumId w:val="2"/>
  </w:num>
  <w:num w:numId="6" w16cid:durableId="1385639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EA2"/>
    <w:rsid w:val="002276D8"/>
    <w:rsid w:val="005F1EA2"/>
    <w:rsid w:val="009B0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A3AD9"/>
  <w15:docId w15:val="{BA5933AE-18FE-4C53-BDD5-30E7E820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BAAC2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3616A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line="190" w:lineRule="auto"/>
      <w:jc w:val="center"/>
    </w:pPr>
    <w:rPr>
      <w:rFonts w:ascii="Times New Roman" w:eastAsia="Times New Roman" w:hAnsi="Times New Roman" w:cs="Times New Roman"/>
      <w:color w:val="FBAAC2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160" w:line="276" w:lineRule="auto"/>
    </w:pPr>
    <w:rPr>
      <w:rFonts w:ascii="Calibri" w:eastAsia="Calibri" w:hAnsi="Calibri" w:cs="Calibri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80" w:line="223" w:lineRule="auto"/>
      <w:ind w:left="2910" w:firstLine="270"/>
    </w:pPr>
    <w:rPr>
      <w:rFonts w:ascii="Arial" w:eastAsia="Arial" w:hAnsi="Arial" w:cs="Arial"/>
      <w:color w:val="E3616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SKM_C25825121112370</dc:title>
  <dc:subject/>
  <dc:creator/>
  <cp:keywords/>
  <cp:lastModifiedBy>Admin</cp:lastModifiedBy>
  <cp:revision>3</cp:revision>
  <dcterms:created xsi:type="dcterms:W3CDTF">2025-12-11T10:42:00Z</dcterms:created>
  <dcterms:modified xsi:type="dcterms:W3CDTF">2025-12-11T10:44:00Z</dcterms:modified>
</cp:coreProperties>
</file>